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160C2" w14:textId="1D95D7F9" w:rsidR="00401D88" w:rsidRPr="0021276E" w:rsidRDefault="00860362" w:rsidP="003D4141">
      <w:pPr>
        <w:spacing w:line="360" w:lineRule="auto"/>
        <w:ind w:right="-30"/>
        <w:rPr>
          <w:b/>
          <w:sz w:val="30"/>
          <w:szCs w:val="30"/>
        </w:rPr>
      </w:pPr>
      <w:bookmarkStart w:id="0" w:name="OLE_LINK1"/>
      <w:bookmarkStart w:id="1" w:name="_Hlk526413990"/>
      <w:r w:rsidRPr="0021276E">
        <w:rPr>
          <w:b/>
          <w:sz w:val="30"/>
          <w:szCs w:val="30"/>
        </w:rPr>
        <w:t xml:space="preserve">Nouvelles ébauches igus pour le secteur alimentaire résistantes à l'usure, aux produits chimiques et sans graisse </w:t>
      </w:r>
    </w:p>
    <w:p w14:paraId="45D99F5C" w14:textId="77777777" w:rsidR="008D4247" w:rsidRDefault="00860362" w:rsidP="003D4141">
      <w:pPr>
        <w:spacing w:line="360" w:lineRule="auto"/>
        <w:ind w:right="-30"/>
        <w:rPr>
          <w:b/>
          <w:sz w:val="24"/>
          <w:szCs w:val="24"/>
        </w:rPr>
      </w:pPr>
      <w:r>
        <w:rPr>
          <w:b/>
          <w:sz w:val="24"/>
          <w:szCs w:val="24"/>
        </w:rPr>
        <w:t xml:space="preserve">Barres rondes en </w:t>
      </w:r>
      <w:proofErr w:type="spellStart"/>
      <w:r>
        <w:rPr>
          <w:b/>
          <w:sz w:val="24"/>
          <w:szCs w:val="24"/>
        </w:rPr>
        <w:t>tribo</w:t>
      </w:r>
      <w:proofErr w:type="spellEnd"/>
      <w:r>
        <w:rPr>
          <w:b/>
          <w:sz w:val="24"/>
          <w:szCs w:val="24"/>
        </w:rPr>
        <w:t>-polymères pouvant être utilisés pour des pièces spéciales sans entretien dans des milieux très variés</w:t>
      </w:r>
    </w:p>
    <w:p w14:paraId="48C35EB1" w14:textId="77777777" w:rsidR="00647DBF" w:rsidRDefault="00647DBF" w:rsidP="003D4141">
      <w:pPr>
        <w:spacing w:line="360" w:lineRule="auto"/>
        <w:ind w:right="-30"/>
        <w:rPr>
          <w:b/>
          <w:sz w:val="24"/>
          <w:szCs w:val="24"/>
        </w:rPr>
      </w:pPr>
    </w:p>
    <w:p w14:paraId="0A149714" w14:textId="77777777" w:rsidR="005D46E9" w:rsidRDefault="00647DBF" w:rsidP="003D4141">
      <w:pPr>
        <w:spacing w:line="360" w:lineRule="auto"/>
        <w:ind w:right="-30"/>
        <w:rPr>
          <w:b/>
        </w:rPr>
      </w:pPr>
      <w:proofErr w:type="gramStart"/>
      <w:r w:rsidRPr="009E4BFD">
        <w:rPr>
          <w:b/>
        </w:rPr>
        <w:t>igus</w:t>
      </w:r>
      <w:proofErr w:type="gramEnd"/>
      <w:r w:rsidRPr="009E4BFD">
        <w:rPr>
          <w:b/>
        </w:rPr>
        <w:t xml:space="preserve"> élargit sa vaste gamme de barres rondes en </w:t>
      </w:r>
      <w:proofErr w:type="spellStart"/>
      <w:r w:rsidRPr="009E4BFD">
        <w:rPr>
          <w:b/>
        </w:rPr>
        <w:t>iglidur</w:t>
      </w:r>
      <w:proofErr w:type="spellEnd"/>
      <w:r w:rsidRPr="009E4BFD">
        <w:rPr>
          <w:b/>
        </w:rPr>
        <w:t xml:space="preserve"> en y ajoutant quatre matériaux, dont deux pour le secteur alimentaire : le matériau résistant à la chaleur </w:t>
      </w:r>
      <w:proofErr w:type="spellStart"/>
      <w:r w:rsidRPr="009E4BFD">
        <w:rPr>
          <w:b/>
        </w:rPr>
        <w:t>iglidur</w:t>
      </w:r>
      <w:proofErr w:type="spellEnd"/>
      <w:r w:rsidRPr="009E4BFD">
        <w:rPr>
          <w:b/>
        </w:rPr>
        <w:t xml:space="preserve"> AC500 et le matériau robuste A250.  Le matériau </w:t>
      </w:r>
      <w:proofErr w:type="spellStart"/>
      <w:r w:rsidRPr="009E4BFD">
        <w:rPr>
          <w:b/>
        </w:rPr>
        <w:t>iglidur</w:t>
      </w:r>
      <w:proofErr w:type="spellEnd"/>
      <w:r w:rsidRPr="009E4BFD">
        <w:rPr>
          <w:b/>
        </w:rPr>
        <w:t xml:space="preserve"> H3 extrêmement robuste et le matériau </w:t>
      </w:r>
      <w:proofErr w:type="spellStart"/>
      <w:r w:rsidRPr="009E4BFD">
        <w:rPr>
          <w:b/>
        </w:rPr>
        <w:t>iglidur</w:t>
      </w:r>
      <w:proofErr w:type="spellEnd"/>
      <w:r w:rsidRPr="009E4BFD">
        <w:rPr>
          <w:b/>
        </w:rPr>
        <w:t xml:space="preserve"> E </w:t>
      </w:r>
      <w:proofErr w:type="spellStart"/>
      <w:r w:rsidRPr="009E4BFD">
        <w:rPr>
          <w:b/>
        </w:rPr>
        <w:t>particuilèrement</w:t>
      </w:r>
      <w:proofErr w:type="spellEnd"/>
      <w:r w:rsidRPr="009E4BFD">
        <w:rPr>
          <w:b/>
        </w:rPr>
        <w:t xml:space="preserve"> résistant à l'usure viennent également compléter cette gamme. Ils permettent de fraiser et de tourner des prototypes et des pièces spéciales sans graisse et sans entretien pour des applications extrêmement variées.</w:t>
      </w:r>
    </w:p>
    <w:p w14:paraId="52F48786" w14:textId="77777777" w:rsidR="00401D88" w:rsidRDefault="00401D88" w:rsidP="003D4141">
      <w:pPr>
        <w:spacing w:line="360" w:lineRule="auto"/>
        <w:ind w:right="-30"/>
        <w:rPr>
          <w:b/>
        </w:rPr>
      </w:pPr>
    </w:p>
    <w:p w14:paraId="09FFEE6F" w14:textId="77777777" w:rsidR="006F509D" w:rsidRDefault="006F6433" w:rsidP="006F509D">
      <w:pPr>
        <w:spacing w:line="360" w:lineRule="auto"/>
        <w:ind w:right="-30"/>
      </w:pPr>
      <w:r>
        <w:t>Pour la fabrication de paliers spéciaux, de rouleaux et autres éléments de glissement en contact avec des produits alimentaires, igus a mis au point l'</w:t>
      </w:r>
      <w:proofErr w:type="spellStart"/>
      <w:r>
        <w:t>iglidur</w:t>
      </w:r>
      <w:proofErr w:type="spellEnd"/>
      <w:r>
        <w:t xml:space="preserve"> AC500, un matériau hautes températures conforme aux exigences du FDA et dédié au secteur alimentaire, qui résiste aux températures extrêmes (jusqu'à 250 °C). Les pièces en AC500 peuvent être utilisées pour les éléments de glissement des lignes de cuisson de pains et gâteaux par exemple. Des tests effectués dans le laboratoire de tests igus ont montré qu'un palier lisse en AC500 en rotation sur un arbre en inox X90 a une usure de seulement 0,16 micromètres par kilomètre. Ce matériau offre également une résistance exceptionnellement élevée aux agents chimiques et peut donc être exposé sans problème aux produits de nettoyage courants dans le secteur alimentaire. Sans avoir besoin du moindre graissage. Avec un double avantage, la baisse du risque de contamination et celle des coûts d'entretien.</w:t>
      </w:r>
    </w:p>
    <w:p w14:paraId="3A6AC821" w14:textId="77777777" w:rsidR="00F47849" w:rsidRDefault="006F4F61" w:rsidP="000159F7">
      <w:pPr>
        <w:spacing w:line="360" w:lineRule="auto"/>
        <w:ind w:right="-30"/>
        <w:rPr>
          <w:b/>
        </w:rPr>
      </w:pPr>
      <w:r>
        <w:br/>
      </w:r>
      <w:r>
        <w:rPr>
          <w:b/>
        </w:rPr>
        <w:t xml:space="preserve">Consommation d'énergie réduite avec les rouleaux pour sabres tournants en </w:t>
      </w:r>
      <w:proofErr w:type="spellStart"/>
      <w:r>
        <w:rPr>
          <w:b/>
        </w:rPr>
        <w:t>iglidur</w:t>
      </w:r>
      <w:proofErr w:type="spellEnd"/>
      <w:r>
        <w:rPr>
          <w:b/>
        </w:rPr>
        <w:t xml:space="preserve"> A250</w:t>
      </w:r>
    </w:p>
    <w:p w14:paraId="2D8C6F7C" w14:textId="77777777" w:rsidR="00F47849" w:rsidRDefault="007009AE" w:rsidP="000159F7">
      <w:pPr>
        <w:spacing w:line="360" w:lineRule="auto"/>
        <w:ind w:right="-30"/>
      </w:pPr>
      <w:r>
        <w:t xml:space="preserve">Les nouveaux blocs ronds en </w:t>
      </w:r>
      <w:proofErr w:type="spellStart"/>
      <w:r>
        <w:t>iglidur</w:t>
      </w:r>
      <w:proofErr w:type="spellEnd"/>
      <w:r>
        <w:t xml:space="preserve"> A250 sont eux aussi parfaits pour le secteur alimentaire et celui de l'emballage. Ils peuvent être utilisés entre autres pour la fabrication de rouleaux pour les sabres tournants, utilisés pour le passage d'une bande de convoyage à une autre. Dans cette fonction, le matériau réduit la force </w:t>
      </w:r>
      <w:r>
        <w:lastRenderedPageBreak/>
        <w:t>motrice requise et donc la consommation en énergie des convoyeurs grâce à son fonctionnement à sec à très faible frottement même sans graisse. Ce matériau séduit aussi par une grande robustesse. L'</w:t>
      </w:r>
      <w:proofErr w:type="spellStart"/>
      <w:r>
        <w:t>iglidur</w:t>
      </w:r>
      <w:proofErr w:type="spellEnd"/>
      <w:r>
        <w:t xml:space="preserve"> A250 a été conçu de manière à pouvoir être utilisé pour des convoyeurs très rapides dans le secteur alimentaire et celui de l'emballage. Comme l'AC500, l'A250 est homologué pour le contact direct avec des produits alimentaires. Le matériau répond aux critères d'hygiène de l'agence américaine de veille Food and Drug Administration (FDA) et à ceux du règlement européen 10/2011. </w:t>
      </w:r>
    </w:p>
    <w:p w14:paraId="7F9DA52F" w14:textId="77777777" w:rsidR="00F47849" w:rsidRDefault="006F4F61" w:rsidP="000159F7">
      <w:pPr>
        <w:spacing w:line="360" w:lineRule="auto"/>
        <w:ind w:right="-30"/>
      </w:pPr>
      <w:r>
        <w:br/>
      </w:r>
      <w:proofErr w:type="spellStart"/>
      <w:proofErr w:type="gramStart"/>
      <w:r w:rsidRPr="00E0384C">
        <w:rPr>
          <w:b/>
        </w:rPr>
        <w:t>iglidur</w:t>
      </w:r>
      <w:proofErr w:type="spellEnd"/>
      <w:proofErr w:type="gramEnd"/>
      <w:r w:rsidRPr="00E0384C">
        <w:rPr>
          <w:b/>
        </w:rPr>
        <w:t xml:space="preserve"> H3 résiste aux agents chimiques agressifs </w:t>
      </w:r>
    </w:p>
    <w:p w14:paraId="5DD704AB" w14:textId="77777777" w:rsidR="00F47849" w:rsidRDefault="00AE3174" w:rsidP="000159F7">
      <w:pPr>
        <w:spacing w:line="360" w:lineRule="auto"/>
        <w:ind w:right="-30"/>
      </w:pPr>
      <w:r>
        <w:t>L'</w:t>
      </w:r>
      <w:proofErr w:type="spellStart"/>
      <w:r>
        <w:t>iglidur</w:t>
      </w:r>
      <w:proofErr w:type="spellEnd"/>
      <w:r>
        <w:t xml:space="preserve"> H3 est également nouveau dans la gamme d'ébauches </w:t>
      </w:r>
      <w:proofErr w:type="spellStart"/>
      <w:r>
        <w:t>iglidur</w:t>
      </w:r>
      <w:proofErr w:type="spellEnd"/>
      <w:r>
        <w:t xml:space="preserve">. Ce matériau peut être utilisé pour la fabrication de pièces résistantes aux agents chimiques. L'H3 a été mis au point essentiellement pour le contact avec des produits chimiques agressifs et une utilisation dans les pompes, à carburant notamment. Le matériau séduit dans ces applications extrêmes par sa robustesse, par sa faible absorption d'humidité et sa longue durée de vie. </w:t>
      </w:r>
    </w:p>
    <w:p w14:paraId="1CDAF30F" w14:textId="77777777" w:rsidR="00F47849" w:rsidRDefault="006F4F61" w:rsidP="000159F7">
      <w:pPr>
        <w:spacing w:line="360" w:lineRule="auto"/>
        <w:ind w:right="-30"/>
      </w:pPr>
      <w:r>
        <w:br/>
      </w:r>
      <w:proofErr w:type="spellStart"/>
      <w:proofErr w:type="gramStart"/>
      <w:r w:rsidRPr="00E0384C">
        <w:rPr>
          <w:b/>
        </w:rPr>
        <w:t>iglidur</w:t>
      </w:r>
      <w:proofErr w:type="spellEnd"/>
      <w:proofErr w:type="gramEnd"/>
      <w:r w:rsidRPr="00E0384C">
        <w:rPr>
          <w:b/>
        </w:rPr>
        <w:t xml:space="preserve"> E améliore les mouvements de précision </w:t>
      </w:r>
    </w:p>
    <w:p w14:paraId="16AB3F3F" w14:textId="77777777" w:rsidR="00FE65B1" w:rsidRDefault="006F4F61" w:rsidP="000159F7">
      <w:pPr>
        <w:spacing w:line="360" w:lineRule="auto"/>
        <w:ind w:right="-30"/>
      </w:pPr>
      <w:r>
        <w:t>L'</w:t>
      </w:r>
      <w:proofErr w:type="spellStart"/>
      <w:r>
        <w:t>iglidur</w:t>
      </w:r>
      <w:proofErr w:type="spellEnd"/>
      <w:r>
        <w:t xml:space="preserve"> E est le quatrième de ces nouveaux matériaux. Il peut être utilisé entre autres pour la fabrication de paliers lisses amortissant les vibrations en combinaison avec des arbres en aluminium. Une qualité qui améliore la précision et la fluidité des mouvements de machines et équipements. Il offre aussi une bonne résistance à l'usure pour les mouvements linéaires oscillants dans l'industrie textile, le secteur de l'emballage, le secteur de l'impression et les distributeurs automatiques. </w:t>
      </w:r>
    </w:p>
    <w:p w14:paraId="42A62196" w14:textId="77777777" w:rsidR="00854A13" w:rsidRDefault="00854A13" w:rsidP="000159F7">
      <w:pPr>
        <w:spacing w:line="360" w:lineRule="auto"/>
        <w:ind w:right="-30"/>
      </w:pPr>
    </w:p>
    <w:p w14:paraId="7A635F31" w14:textId="426B8A33" w:rsidR="00854A13" w:rsidRDefault="00C61019" w:rsidP="000159F7">
      <w:pPr>
        <w:spacing w:line="360" w:lineRule="auto"/>
        <w:ind w:right="-30"/>
      </w:pPr>
      <w:hyperlink r:id="rId7" w:history="1">
        <w:r w:rsidRPr="00C61019">
          <w:rPr>
            <w:rStyle w:val="Lienhypertexte"/>
          </w:rPr>
          <w:t>Cliquer ici</w:t>
        </w:r>
      </w:hyperlink>
      <w:r>
        <w:t xml:space="preserve"> pour accéder à la boutique ébauches igus.</w:t>
      </w:r>
    </w:p>
    <w:p w14:paraId="5147C3A0" w14:textId="77777777" w:rsidR="00854A13" w:rsidRDefault="00854A13" w:rsidP="000159F7">
      <w:pPr>
        <w:spacing w:line="360" w:lineRule="auto"/>
        <w:ind w:right="-30"/>
      </w:pPr>
    </w:p>
    <w:p w14:paraId="4928AF76" w14:textId="77777777" w:rsidR="00854A13" w:rsidRDefault="00854A13" w:rsidP="000159F7">
      <w:pPr>
        <w:spacing w:line="360" w:lineRule="auto"/>
        <w:ind w:right="-30"/>
      </w:pPr>
    </w:p>
    <w:p w14:paraId="38E00FA5" w14:textId="77777777" w:rsidR="00854A13" w:rsidRDefault="00854A13" w:rsidP="000159F7">
      <w:pPr>
        <w:spacing w:line="360" w:lineRule="auto"/>
        <w:ind w:right="-30"/>
      </w:pPr>
    </w:p>
    <w:p w14:paraId="06C4F540" w14:textId="77777777" w:rsidR="00854A13" w:rsidRDefault="00854A13" w:rsidP="000159F7">
      <w:pPr>
        <w:spacing w:line="360" w:lineRule="auto"/>
        <w:ind w:right="-30"/>
      </w:pPr>
    </w:p>
    <w:p w14:paraId="4D015697" w14:textId="77777777" w:rsidR="00854A13" w:rsidRDefault="00854A13" w:rsidP="000159F7">
      <w:pPr>
        <w:spacing w:line="360" w:lineRule="auto"/>
        <w:ind w:right="-30"/>
      </w:pPr>
    </w:p>
    <w:p w14:paraId="4763BD7D" w14:textId="77777777" w:rsidR="00854A13" w:rsidRDefault="00854A13" w:rsidP="000159F7">
      <w:pPr>
        <w:spacing w:line="360" w:lineRule="auto"/>
        <w:ind w:right="-30"/>
      </w:pPr>
    </w:p>
    <w:p w14:paraId="58694E0F" w14:textId="77777777" w:rsidR="00854A13" w:rsidRDefault="00854A13" w:rsidP="000159F7">
      <w:pPr>
        <w:spacing w:line="360" w:lineRule="auto"/>
        <w:ind w:right="-30"/>
      </w:pPr>
    </w:p>
    <w:p w14:paraId="5AE473A2" w14:textId="77777777" w:rsidR="00854A13" w:rsidRDefault="00854A13" w:rsidP="000159F7">
      <w:pPr>
        <w:spacing w:line="360" w:lineRule="auto"/>
        <w:ind w:right="-30"/>
      </w:pPr>
    </w:p>
    <w:p w14:paraId="0934F40F" w14:textId="77777777" w:rsidR="00854A13" w:rsidRDefault="00854A13" w:rsidP="000159F7">
      <w:pPr>
        <w:spacing w:line="360" w:lineRule="auto"/>
        <w:ind w:right="-30"/>
      </w:pPr>
    </w:p>
    <w:p w14:paraId="4D925204" w14:textId="77777777" w:rsidR="00C8187F" w:rsidRDefault="006F4F61" w:rsidP="00C8187F">
      <w:pPr>
        <w:suppressAutoHyphens/>
        <w:spacing w:line="360" w:lineRule="auto"/>
        <w:rPr>
          <w:b/>
        </w:rPr>
      </w:pPr>
      <w:bookmarkStart w:id="2" w:name="_Hlk54684034"/>
      <w:bookmarkEnd w:id="0"/>
      <w:r w:rsidRPr="0004447E">
        <w:rPr>
          <w:b/>
        </w:rPr>
        <w:lastRenderedPageBreak/>
        <w:t>Légende :</w:t>
      </w:r>
    </w:p>
    <w:p w14:paraId="0161423E" w14:textId="77777777" w:rsidR="001B3F58" w:rsidRDefault="001B3F58" w:rsidP="00C8187F">
      <w:pPr>
        <w:suppressAutoHyphens/>
        <w:spacing w:line="360" w:lineRule="auto"/>
        <w:rPr>
          <w:b/>
        </w:rPr>
      </w:pPr>
    </w:p>
    <w:p w14:paraId="0B36EF63" w14:textId="77777777" w:rsidR="00C8187F" w:rsidRPr="0004447E" w:rsidRDefault="006F4F61" w:rsidP="00C8187F">
      <w:pPr>
        <w:suppressAutoHyphens/>
        <w:spacing w:line="360" w:lineRule="auto"/>
        <w:rPr>
          <w:b/>
        </w:rPr>
      </w:pPr>
      <w:r>
        <w:rPr>
          <w:noProof/>
        </w:rPr>
        <w:drawing>
          <wp:inline distT="0" distB="0" distL="0" distR="0" wp14:anchorId="332CC965" wp14:editId="5836F398">
            <wp:extent cx="2981325" cy="2589814"/>
            <wp:effectExtent l="0" t="0" r="0" b="127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031630" cy="2633513"/>
                    </a:xfrm>
                    <a:prstGeom prst="rect">
                      <a:avLst/>
                    </a:prstGeom>
                    <a:noFill/>
                    <a:ln>
                      <a:noFill/>
                    </a:ln>
                  </pic:spPr>
                </pic:pic>
              </a:graphicData>
            </a:graphic>
          </wp:inline>
        </w:drawing>
      </w:r>
    </w:p>
    <w:p w14:paraId="558A588B" w14:textId="77777777" w:rsidR="00C8187F" w:rsidRPr="00C8187F" w:rsidRDefault="006F4F61" w:rsidP="00C8187F">
      <w:pPr>
        <w:suppressAutoHyphens/>
        <w:spacing w:line="360" w:lineRule="auto"/>
        <w:rPr>
          <w:rFonts w:cs="Arial"/>
          <w:b/>
          <w:szCs w:val="22"/>
        </w:rPr>
      </w:pPr>
      <w:r w:rsidRPr="00C8187F">
        <w:rPr>
          <w:rFonts w:cs="Arial"/>
          <w:b/>
          <w:szCs w:val="22"/>
        </w:rPr>
        <w:t>Photo PM0722-1</w:t>
      </w:r>
    </w:p>
    <w:p w14:paraId="3773BEF3" w14:textId="77777777" w:rsidR="00C8187F" w:rsidRPr="0004447E" w:rsidRDefault="006F4F61" w:rsidP="00C8187F">
      <w:pPr>
        <w:suppressAutoHyphens/>
        <w:spacing w:line="360" w:lineRule="auto"/>
      </w:pPr>
      <w:r w:rsidRPr="0004447E">
        <w:t>Le spécialiste des plastiques en mouvement igus a mis au point quatre nouvelles ébauches pour la fabrication de pièces spéciales sans graisse et sans entretien destinées à différents milieux. (Source : igus)</w:t>
      </w:r>
    </w:p>
    <w:p w14:paraId="6E714864" w14:textId="02E8FF10" w:rsidR="00C8187F" w:rsidRDefault="00C8187F" w:rsidP="00B62935">
      <w:pPr>
        <w:rPr>
          <w:b/>
          <w:sz w:val="18"/>
        </w:rPr>
      </w:pPr>
    </w:p>
    <w:p w14:paraId="021C4FBD" w14:textId="77777777" w:rsidR="00ED1A54" w:rsidRDefault="00ED1A54" w:rsidP="00ED1A54">
      <w:pPr>
        <w:suppressAutoHyphens/>
        <w:spacing w:line="360" w:lineRule="auto"/>
        <w:rPr>
          <w:sz w:val="20"/>
        </w:rPr>
      </w:pPr>
    </w:p>
    <w:p w14:paraId="0C4E0937" w14:textId="77777777" w:rsidR="00ED1A54" w:rsidRDefault="00ED1A54" w:rsidP="00ED1A54">
      <w:pPr>
        <w:suppressAutoHyphens/>
        <w:spacing w:line="360" w:lineRule="auto"/>
        <w:rPr>
          <w:sz w:val="20"/>
        </w:rPr>
      </w:pPr>
    </w:p>
    <w:p w14:paraId="347472FC" w14:textId="77777777" w:rsidR="00ED1A54" w:rsidRDefault="00ED1A54" w:rsidP="00ED1A54">
      <w:pPr>
        <w:suppressAutoHyphens/>
        <w:spacing w:line="360" w:lineRule="auto"/>
        <w:rPr>
          <w:sz w:val="20"/>
        </w:rPr>
      </w:pPr>
    </w:p>
    <w:p w14:paraId="33D7847C" w14:textId="77777777" w:rsidR="00ED1A54" w:rsidRDefault="00ED1A54" w:rsidP="00ED1A54">
      <w:pPr>
        <w:suppressAutoHyphens/>
        <w:spacing w:line="360" w:lineRule="auto"/>
        <w:rPr>
          <w:sz w:val="20"/>
        </w:rPr>
      </w:pPr>
    </w:p>
    <w:p w14:paraId="6B847C8D" w14:textId="77777777" w:rsidR="00ED1A54" w:rsidRDefault="00ED1A54" w:rsidP="00ED1A54">
      <w:pPr>
        <w:suppressAutoHyphens/>
        <w:spacing w:line="360" w:lineRule="auto"/>
        <w:rPr>
          <w:sz w:val="20"/>
        </w:rPr>
      </w:pPr>
    </w:p>
    <w:p w14:paraId="41FB2E62" w14:textId="77777777" w:rsidR="00ED1A54" w:rsidRDefault="00ED1A54" w:rsidP="00ED1A54">
      <w:pPr>
        <w:suppressAutoHyphens/>
        <w:spacing w:line="360" w:lineRule="auto"/>
        <w:rPr>
          <w:sz w:val="20"/>
        </w:rPr>
      </w:pPr>
    </w:p>
    <w:p w14:paraId="1E002870" w14:textId="77777777" w:rsidR="00ED1A54" w:rsidRDefault="00ED1A54" w:rsidP="00ED1A54">
      <w:pPr>
        <w:suppressAutoHyphens/>
        <w:spacing w:line="360" w:lineRule="auto"/>
        <w:rPr>
          <w:sz w:val="20"/>
        </w:rPr>
      </w:pPr>
    </w:p>
    <w:p w14:paraId="5AB2DB97" w14:textId="77777777" w:rsidR="00ED1A54" w:rsidRDefault="00ED1A54" w:rsidP="00ED1A54">
      <w:pPr>
        <w:suppressAutoHyphens/>
        <w:spacing w:line="360" w:lineRule="auto"/>
        <w:rPr>
          <w:sz w:val="20"/>
        </w:rPr>
      </w:pPr>
    </w:p>
    <w:p w14:paraId="63C7D1E0" w14:textId="77777777" w:rsidR="00ED1A54" w:rsidRDefault="00ED1A54" w:rsidP="00ED1A54">
      <w:pPr>
        <w:suppressAutoHyphens/>
        <w:spacing w:line="360" w:lineRule="auto"/>
        <w:rPr>
          <w:sz w:val="20"/>
        </w:rPr>
      </w:pPr>
    </w:p>
    <w:p w14:paraId="2DCFC774" w14:textId="77777777" w:rsidR="00ED1A54" w:rsidRDefault="00ED1A54" w:rsidP="00ED1A54">
      <w:pPr>
        <w:suppressAutoHyphens/>
        <w:spacing w:line="360" w:lineRule="auto"/>
        <w:rPr>
          <w:sz w:val="20"/>
        </w:rPr>
      </w:pPr>
    </w:p>
    <w:p w14:paraId="449FEF2A" w14:textId="77777777" w:rsidR="00ED1A54" w:rsidRDefault="00ED1A54" w:rsidP="00ED1A54">
      <w:pPr>
        <w:suppressAutoHyphens/>
        <w:spacing w:line="360" w:lineRule="auto"/>
        <w:rPr>
          <w:sz w:val="20"/>
        </w:rPr>
      </w:pPr>
    </w:p>
    <w:p w14:paraId="0D3E17A1" w14:textId="77777777" w:rsidR="00ED1A54" w:rsidRDefault="00ED1A54" w:rsidP="00ED1A54">
      <w:pPr>
        <w:suppressAutoHyphens/>
        <w:spacing w:line="360" w:lineRule="auto"/>
        <w:rPr>
          <w:sz w:val="20"/>
        </w:rPr>
      </w:pPr>
    </w:p>
    <w:p w14:paraId="569694C5" w14:textId="77777777" w:rsidR="00ED1A54" w:rsidRDefault="00ED1A54" w:rsidP="00ED1A54">
      <w:pPr>
        <w:suppressAutoHyphens/>
        <w:spacing w:line="360" w:lineRule="auto"/>
        <w:rPr>
          <w:sz w:val="20"/>
        </w:rPr>
      </w:pPr>
    </w:p>
    <w:p w14:paraId="582FF1E8" w14:textId="77777777" w:rsidR="00ED1A54" w:rsidRDefault="00ED1A54" w:rsidP="00ED1A54">
      <w:pPr>
        <w:suppressAutoHyphens/>
        <w:spacing w:line="360" w:lineRule="auto"/>
        <w:rPr>
          <w:sz w:val="20"/>
        </w:rPr>
      </w:pPr>
    </w:p>
    <w:p w14:paraId="01A7904E" w14:textId="77777777" w:rsidR="00ED1A54" w:rsidRDefault="00ED1A54" w:rsidP="00ED1A54">
      <w:pPr>
        <w:suppressAutoHyphens/>
        <w:spacing w:line="360" w:lineRule="auto"/>
        <w:rPr>
          <w:sz w:val="20"/>
        </w:rPr>
      </w:pPr>
    </w:p>
    <w:p w14:paraId="020A7637" w14:textId="77777777" w:rsidR="00ED1A54" w:rsidRDefault="00ED1A54" w:rsidP="00ED1A54">
      <w:pPr>
        <w:suppressAutoHyphens/>
        <w:spacing w:line="360" w:lineRule="auto"/>
        <w:rPr>
          <w:sz w:val="20"/>
        </w:rPr>
      </w:pPr>
    </w:p>
    <w:p w14:paraId="6C17EEA0" w14:textId="77777777" w:rsidR="00ED1A54" w:rsidRDefault="00ED1A54" w:rsidP="00ED1A54">
      <w:pPr>
        <w:suppressAutoHyphens/>
        <w:spacing w:line="360" w:lineRule="auto"/>
        <w:rPr>
          <w:sz w:val="20"/>
        </w:rPr>
      </w:pPr>
    </w:p>
    <w:p w14:paraId="1026F810" w14:textId="77777777" w:rsidR="00ED1A54" w:rsidRDefault="00ED1A54" w:rsidP="00ED1A54">
      <w:pPr>
        <w:suppressAutoHyphens/>
        <w:spacing w:line="360" w:lineRule="auto"/>
        <w:rPr>
          <w:sz w:val="20"/>
        </w:rPr>
      </w:pPr>
    </w:p>
    <w:p w14:paraId="10EE35E2" w14:textId="77777777" w:rsidR="00ED1A54" w:rsidRDefault="00ED1A54" w:rsidP="00ED1A54">
      <w:pPr>
        <w:suppressAutoHyphens/>
        <w:spacing w:line="360" w:lineRule="auto"/>
        <w:rPr>
          <w:sz w:val="20"/>
        </w:rPr>
      </w:pPr>
    </w:p>
    <w:p w14:paraId="39EAC6AA" w14:textId="5C931089" w:rsidR="00ED1A54" w:rsidRPr="00822C40" w:rsidRDefault="00ED1A54" w:rsidP="00ED1A54">
      <w:pPr>
        <w:suppressAutoHyphens/>
        <w:spacing w:line="360" w:lineRule="auto"/>
      </w:pPr>
      <w:proofErr w:type="gramStart"/>
      <w:r>
        <w:rPr>
          <w:sz w:val="20"/>
        </w:rPr>
        <w:lastRenderedPageBreak/>
        <w:t>i</w:t>
      </w:r>
      <w:r w:rsidRPr="007B14F4">
        <w:rPr>
          <w:sz w:val="20"/>
        </w:rPr>
        <w:t>gus</w:t>
      </w:r>
      <w:proofErr w:type="gramEnd"/>
      <w:r w:rsidRPr="0033147A">
        <w:rPr>
          <w:strike/>
          <w:sz w:val="20"/>
          <w:vertAlign w:val="superscript"/>
        </w:rPr>
        <w:t>®</w:t>
      </w:r>
      <w:r w:rsidRPr="007B14F4">
        <w:rPr>
          <w:sz w:val="20"/>
        </w:rPr>
        <w:t xml:space="preserve"> France, située à Fresnes en Ile de France, est la filiale commerciale du groupe </w:t>
      </w:r>
      <w:r>
        <w:rPr>
          <w:sz w:val="20"/>
        </w:rPr>
        <w:t>a</w:t>
      </w:r>
      <w:r w:rsidRPr="007B14F4">
        <w:rPr>
          <w:sz w:val="20"/>
        </w:rPr>
        <w:t>llemand</w:t>
      </w:r>
      <w:r>
        <w:rPr>
          <w:sz w:val="20"/>
        </w:rPr>
        <w:t>e</w:t>
      </w:r>
      <w:r w:rsidRPr="007B14F4">
        <w:rPr>
          <w:sz w:val="20"/>
        </w:rPr>
        <w:t xml:space="preserve"> igus® qui </w:t>
      </w:r>
      <w:r>
        <w:rPr>
          <w:sz w:val="20"/>
        </w:rPr>
        <w:t>développe</w:t>
      </w:r>
      <w:r w:rsidRPr="007B14F4">
        <w:rPr>
          <w:sz w:val="20"/>
        </w:rPr>
        <w:t xml:space="preserve"> et produit des plastiques en mouvement. Ces polymères hautes performances sans graisse améliorent la technicité et réduisent les coûts dans toutes les applications dynamiques. </w:t>
      </w:r>
      <w:proofErr w:type="gramStart"/>
      <w:r w:rsidRPr="007B14F4">
        <w:rPr>
          <w:sz w:val="20"/>
        </w:rPr>
        <w:t>igus</w:t>
      </w:r>
      <w:proofErr w:type="gramEnd"/>
      <w:r w:rsidRPr="007B14F4">
        <w:rPr>
          <w:sz w:val="20"/>
        </w:rPr>
        <w:t xml:space="preserve"> est leader mondial sur les marchés des chaînes porte-câbles, des câbles ultra-souples ainsi que des paliers lisses, des guidages linéaires, des rotules lisses et des roulements en </w:t>
      </w:r>
      <w:proofErr w:type="spellStart"/>
      <w:r w:rsidRPr="007B14F4">
        <w:rPr>
          <w:sz w:val="20"/>
        </w:rPr>
        <w:t>tribo</w:t>
      </w:r>
      <w:proofErr w:type="spellEnd"/>
      <w:r w:rsidRPr="007B14F4">
        <w:rPr>
          <w:sz w:val="20"/>
        </w:rPr>
        <w:t>-polymères. En 202</w:t>
      </w:r>
      <w:r>
        <w:rPr>
          <w:sz w:val="20"/>
        </w:rPr>
        <w:t>1</w:t>
      </w:r>
      <w:r w:rsidRPr="007B14F4">
        <w:rPr>
          <w:sz w:val="20"/>
        </w:rPr>
        <w:t xml:space="preserve">, igus® France a réalisé un chiffre d’affaires de plus de </w:t>
      </w:r>
      <w:r>
        <w:rPr>
          <w:sz w:val="20"/>
        </w:rPr>
        <w:t>24</w:t>
      </w:r>
      <w:r w:rsidRPr="007B14F4">
        <w:rPr>
          <w:sz w:val="20"/>
        </w:rPr>
        <w:t xml:space="preserve"> millions d’euros et le groupe,</w:t>
      </w:r>
      <w:r w:rsidRPr="007B14F4">
        <w:rPr>
          <w:sz w:val="24"/>
          <w:szCs w:val="24"/>
        </w:rPr>
        <w:t xml:space="preserve"> </w:t>
      </w:r>
      <w:r w:rsidRPr="007B14F4">
        <w:rPr>
          <w:sz w:val="20"/>
        </w:rPr>
        <w:t>dont les siège est situé à Cologne en Allemagne,</w:t>
      </w:r>
      <w:r w:rsidRPr="007B14F4">
        <w:rPr>
          <w:sz w:val="24"/>
          <w:szCs w:val="24"/>
        </w:rPr>
        <w:t xml:space="preserve"> </w:t>
      </w:r>
      <w:r>
        <w:rPr>
          <w:sz w:val="20"/>
        </w:rPr>
        <w:t>un chiffre d’affaires de 961 millions d’euros.</w:t>
      </w:r>
      <w:r w:rsidRPr="007B14F4">
        <w:rPr>
          <w:sz w:val="20"/>
        </w:rPr>
        <w:t xml:space="preserve"> Les recherches effectuées dans le plus grand laboratoire de tests du secteur sont source d'innovations constantes et de sécurité accrue pour les utilisateurs. 234.000 références sont disponibles sur stock et leur durée de vie peut être calculée en ligne. Au cours des années passées, l'entreprise a aussi connu une expansion par le biais de nouvelles gammes de produit, par exemple pour les roulements à billes, les réducteurs pour la robotique, l'impression 3D, la plateforme RBTX pour la robotique </w:t>
      </w:r>
      <w:proofErr w:type="spellStart"/>
      <w:r w:rsidRPr="007B14F4">
        <w:rPr>
          <w:sz w:val="20"/>
        </w:rPr>
        <w:t>lean</w:t>
      </w:r>
      <w:proofErr w:type="spellEnd"/>
      <w:r w:rsidRPr="007B14F4">
        <w:rPr>
          <w:sz w:val="20"/>
        </w:rPr>
        <w:t xml:space="preserve"> et les plastiques intelligents pour l'industrie 4.0. Le programme de recyclage de chaînes porte-câbles</w:t>
      </w:r>
      <w:r>
        <w:rPr>
          <w:sz w:val="20"/>
        </w:rPr>
        <w:t xml:space="preserve"> </w:t>
      </w:r>
      <w:r w:rsidRPr="007B14F4">
        <w:rPr>
          <w:sz w:val="20"/>
        </w:rPr>
        <w:t xml:space="preserve">usagées « </w:t>
      </w:r>
      <w:proofErr w:type="spellStart"/>
      <w:r w:rsidRPr="007B14F4">
        <w:rPr>
          <w:sz w:val="20"/>
        </w:rPr>
        <w:t>chainge</w:t>
      </w:r>
      <w:proofErr w:type="spellEnd"/>
      <w:r w:rsidRPr="007B14F4">
        <w:rPr>
          <w:sz w:val="20"/>
        </w:rPr>
        <w:t xml:space="preserve"> » ainsi que l'investissement dans une entreprise qui retransforme en pétrole des déchets en plastique (Plastic2Oil) comptent parmi ses principales contributions dans le secteur de l'environnement. </w:t>
      </w:r>
    </w:p>
    <w:p w14:paraId="7ED43348" w14:textId="3127EF35" w:rsidR="00ED1A54" w:rsidRDefault="00ED1A54" w:rsidP="00ED1A54">
      <w:pPr>
        <w:overflowPunct/>
        <w:ind w:right="-144"/>
        <w:rPr>
          <w:rFonts w:cs="Arial"/>
          <w:b/>
          <w:bCs/>
          <w:color w:val="000000"/>
          <w:szCs w:val="22"/>
        </w:rPr>
      </w:pPr>
    </w:p>
    <w:p w14:paraId="64108717" w14:textId="77777777" w:rsidR="00ED1A54" w:rsidRPr="005A12F4" w:rsidRDefault="00ED1A54" w:rsidP="00ED1A54">
      <w:pPr>
        <w:overflowPunct/>
        <w:ind w:right="-144"/>
        <w:rPr>
          <w:rFonts w:cs="Arial"/>
          <w:b/>
          <w:bCs/>
          <w:color w:val="000000"/>
          <w:szCs w:val="22"/>
        </w:rPr>
      </w:pPr>
    </w:p>
    <w:p w14:paraId="2DC054F5" w14:textId="77777777" w:rsidR="00ED1A54" w:rsidRPr="005A12F4" w:rsidRDefault="00ED1A54" w:rsidP="00ED1A54">
      <w:pPr>
        <w:overflowPunct/>
        <w:ind w:left="-284" w:right="-144"/>
        <w:jc w:val="center"/>
        <w:rPr>
          <w:rFonts w:cs="Arial"/>
          <w:b/>
          <w:bCs/>
          <w:color w:val="000000"/>
          <w:szCs w:val="22"/>
        </w:rPr>
      </w:pPr>
      <w:r w:rsidRPr="005A12F4">
        <w:rPr>
          <w:rFonts w:cs="Arial"/>
          <w:b/>
          <w:bCs/>
          <w:color w:val="000000"/>
          <w:szCs w:val="22"/>
        </w:rPr>
        <w:t>Contact presse :</w:t>
      </w:r>
    </w:p>
    <w:p w14:paraId="468801F6" w14:textId="77777777" w:rsidR="00ED1A54" w:rsidRPr="005A12F4" w:rsidRDefault="00ED1A54" w:rsidP="00ED1A54">
      <w:pPr>
        <w:overflowPunct/>
        <w:ind w:left="-284" w:right="-144"/>
        <w:jc w:val="center"/>
        <w:rPr>
          <w:rFonts w:cs="Arial"/>
          <w:b/>
          <w:bCs/>
          <w:color w:val="000000"/>
          <w:sz w:val="20"/>
        </w:rPr>
      </w:pPr>
      <w:proofErr w:type="gramStart"/>
      <w:r w:rsidRPr="005A12F4">
        <w:rPr>
          <w:rFonts w:cs="Arial"/>
          <w:b/>
          <w:bCs/>
          <w:color w:val="000000"/>
          <w:sz w:val="20"/>
        </w:rPr>
        <w:t>igus</w:t>
      </w:r>
      <w:proofErr w:type="gramEnd"/>
      <w:r w:rsidRPr="005A12F4">
        <w:rPr>
          <w:rFonts w:cs="Arial"/>
          <w:b/>
          <w:bCs/>
          <w:color w:val="000000"/>
          <w:sz w:val="20"/>
          <w:vertAlign w:val="superscript"/>
        </w:rPr>
        <w:t>®</w:t>
      </w:r>
      <w:r w:rsidRPr="005A12F4">
        <w:rPr>
          <w:rFonts w:cs="Arial"/>
          <w:b/>
          <w:bCs/>
          <w:color w:val="000000"/>
          <w:sz w:val="13"/>
          <w:szCs w:val="13"/>
        </w:rPr>
        <w:t xml:space="preserve"> </w:t>
      </w:r>
      <w:r w:rsidRPr="005A12F4">
        <w:rPr>
          <w:rFonts w:cs="Arial"/>
          <w:b/>
          <w:bCs/>
          <w:color w:val="000000"/>
          <w:sz w:val="20"/>
        </w:rPr>
        <w:t>SARL – Nathalie REUTER</w:t>
      </w:r>
    </w:p>
    <w:p w14:paraId="6AC014BA" w14:textId="77777777" w:rsidR="00ED1A54" w:rsidRPr="005A12F4" w:rsidRDefault="00ED1A54" w:rsidP="00ED1A54">
      <w:pPr>
        <w:overflowPunct/>
        <w:ind w:left="-284" w:right="-144"/>
        <w:jc w:val="center"/>
        <w:rPr>
          <w:rFonts w:cs="Arial"/>
          <w:b/>
          <w:bCs/>
          <w:color w:val="000000"/>
          <w:sz w:val="20"/>
        </w:rPr>
      </w:pPr>
      <w:r w:rsidRPr="005A12F4">
        <w:rPr>
          <w:rFonts w:cs="Arial"/>
          <w:b/>
          <w:bCs/>
          <w:color w:val="000000"/>
          <w:sz w:val="20"/>
        </w:rPr>
        <w:t xml:space="preserve">01.49.84.98.11 </w:t>
      </w:r>
      <w:hyperlink r:id="rId9" w:history="1">
        <w:r w:rsidRPr="005A12F4">
          <w:rPr>
            <w:rStyle w:val="Lienhypertexte"/>
            <w:rFonts w:cs="Arial"/>
            <w:b/>
            <w:bCs/>
            <w:sz w:val="20"/>
          </w:rPr>
          <w:t>nreuter@igus.</w:t>
        </w:r>
      </w:hyperlink>
      <w:r w:rsidRPr="005A12F4">
        <w:rPr>
          <w:rStyle w:val="Lienhypertexte"/>
          <w:rFonts w:cs="Arial"/>
          <w:b/>
          <w:bCs/>
          <w:sz w:val="20"/>
        </w:rPr>
        <w:t>net</w:t>
      </w:r>
    </w:p>
    <w:p w14:paraId="65E82605" w14:textId="77777777" w:rsidR="00ED1A54" w:rsidRPr="005A12F4" w:rsidRDefault="00ED1A54" w:rsidP="00ED1A54">
      <w:pPr>
        <w:overflowPunct/>
        <w:ind w:left="-284" w:right="-144"/>
        <w:jc w:val="center"/>
        <w:rPr>
          <w:rFonts w:cs="Arial"/>
          <w:b/>
          <w:bCs/>
          <w:color w:val="000000"/>
          <w:sz w:val="20"/>
        </w:rPr>
      </w:pPr>
      <w:r w:rsidRPr="005A12F4">
        <w:rPr>
          <w:rFonts w:cs="Arial"/>
          <w:b/>
          <w:bCs/>
          <w:color w:val="000000"/>
          <w:sz w:val="20"/>
        </w:rPr>
        <w:t>www.igus.fr/presse</w:t>
      </w:r>
    </w:p>
    <w:p w14:paraId="160770BA" w14:textId="77777777" w:rsidR="00ED1A54" w:rsidRPr="005A12F4" w:rsidRDefault="00ED1A54" w:rsidP="00ED1A54">
      <w:pPr>
        <w:overflowPunct/>
        <w:ind w:left="-284" w:right="-144"/>
        <w:jc w:val="center"/>
        <w:rPr>
          <w:rFonts w:cs="Arial"/>
          <w:b/>
          <w:bCs/>
          <w:color w:val="000000"/>
          <w:sz w:val="20"/>
        </w:rPr>
      </w:pPr>
    </w:p>
    <w:p w14:paraId="367C3A0E" w14:textId="77777777" w:rsidR="00ED1A54" w:rsidRPr="005A12F4" w:rsidRDefault="00ED1A54" w:rsidP="00ED1A54">
      <w:pPr>
        <w:overflowPunct/>
        <w:ind w:left="-284" w:right="-144"/>
        <w:jc w:val="center"/>
        <w:rPr>
          <w:rFonts w:cs="Arial"/>
          <w:color w:val="000000"/>
          <w:sz w:val="20"/>
        </w:rPr>
      </w:pPr>
      <w:r w:rsidRPr="005A12F4">
        <w:rPr>
          <w:rFonts w:cs="Arial"/>
          <w:color w:val="000000"/>
          <w:sz w:val="20"/>
        </w:rPr>
        <w:t>49, avenue des Pépinières - Parc Médicis - 94260 Fresnes</w:t>
      </w:r>
    </w:p>
    <w:p w14:paraId="56CC048D" w14:textId="77777777" w:rsidR="00ED1A54" w:rsidRPr="00C024F8" w:rsidRDefault="00ED1A54" w:rsidP="00ED1A54">
      <w:pPr>
        <w:overflowPunct/>
        <w:ind w:left="-284" w:right="-144"/>
        <w:jc w:val="center"/>
        <w:rPr>
          <w:rFonts w:cs="Arial"/>
          <w:color w:val="000000"/>
          <w:sz w:val="20"/>
        </w:rPr>
      </w:pPr>
      <w:proofErr w:type="gramStart"/>
      <w:r w:rsidRPr="00C024F8">
        <w:rPr>
          <w:rFonts w:cs="Arial"/>
          <w:color w:val="000000"/>
          <w:sz w:val="20"/>
        </w:rPr>
        <w:t>Tél.:</w:t>
      </w:r>
      <w:proofErr w:type="gramEnd"/>
      <w:r w:rsidRPr="00C024F8">
        <w:rPr>
          <w:rFonts w:cs="Arial"/>
          <w:color w:val="000000"/>
          <w:sz w:val="20"/>
        </w:rPr>
        <w:t xml:space="preserve"> 01.49.84.04.04 - Fax : 01.49.84.03.94 - </w:t>
      </w:r>
      <w:hyperlink r:id="rId10" w:history="1">
        <w:r w:rsidRPr="00C024F8">
          <w:rPr>
            <w:rStyle w:val="Lienhypertexte"/>
            <w:rFonts w:cs="Arial"/>
            <w:sz w:val="20"/>
          </w:rPr>
          <w:t>www.igus.fr</w:t>
        </w:r>
      </w:hyperlink>
    </w:p>
    <w:p w14:paraId="6BD76A6A" w14:textId="77777777" w:rsidR="00ED1A54" w:rsidRPr="00C024F8" w:rsidRDefault="00ED1A54" w:rsidP="00ED1A54">
      <w:pPr>
        <w:overflowPunct/>
        <w:ind w:left="-142" w:right="-144" w:firstLine="142"/>
        <w:rPr>
          <w:rFonts w:cs="Arial"/>
          <w:color w:val="000000"/>
          <w:sz w:val="20"/>
        </w:rPr>
      </w:pPr>
    </w:p>
    <w:p w14:paraId="421A5281" w14:textId="77777777" w:rsidR="00ED1A54" w:rsidRPr="00FC16A2" w:rsidRDefault="00ED1A54" w:rsidP="00ED1A54">
      <w:pPr>
        <w:overflowPunct/>
        <w:ind w:right="-144"/>
        <w:jc w:val="center"/>
        <w:rPr>
          <w:rFonts w:cs="Arial"/>
          <w:sz w:val="18"/>
          <w:szCs w:val="18"/>
        </w:rPr>
      </w:pPr>
      <w:r w:rsidRPr="00C10C5C">
        <w:rPr>
          <w:rFonts w:cs="Arial"/>
          <w:sz w:val="18"/>
          <w:szCs w:val="18"/>
        </w:rPr>
        <w:t xml:space="preserve">Les Termes “igus, </w:t>
      </w:r>
      <w:proofErr w:type="spellStart"/>
      <w:r w:rsidRPr="00C10C5C">
        <w:rPr>
          <w:rFonts w:cs="Arial"/>
          <w:sz w:val="18"/>
          <w:szCs w:val="18"/>
        </w:rPr>
        <w:t>chainflex</w:t>
      </w:r>
      <w:proofErr w:type="spellEnd"/>
      <w:r w:rsidRPr="00C10C5C">
        <w:rPr>
          <w:rFonts w:cs="Arial"/>
          <w:sz w:val="18"/>
          <w:szCs w:val="18"/>
        </w:rPr>
        <w:t xml:space="preserve">, CFRIP, </w:t>
      </w:r>
      <w:proofErr w:type="spellStart"/>
      <w:r w:rsidRPr="00C10C5C">
        <w:rPr>
          <w:rFonts w:cs="Arial"/>
          <w:sz w:val="18"/>
          <w:szCs w:val="18"/>
        </w:rPr>
        <w:t>conprotect</w:t>
      </w:r>
      <w:proofErr w:type="spellEnd"/>
      <w:r w:rsidRPr="00C10C5C">
        <w:rPr>
          <w:rFonts w:cs="Arial"/>
          <w:sz w:val="18"/>
          <w:szCs w:val="18"/>
        </w:rPr>
        <w:t xml:space="preserve">, CTD, </w:t>
      </w:r>
      <w:proofErr w:type="spellStart"/>
      <w:r w:rsidRPr="00C10C5C">
        <w:rPr>
          <w:rFonts w:cs="Arial"/>
          <w:sz w:val="18"/>
          <w:szCs w:val="18"/>
        </w:rPr>
        <w:t>drylin</w:t>
      </w:r>
      <w:proofErr w:type="spellEnd"/>
      <w:r w:rsidRPr="00C10C5C">
        <w:rPr>
          <w:rFonts w:cs="Arial"/>
          <w:sz w:val="18"/>
          <w:szCs w:val="18"/>
        </w:rPr>
        <w:t xml:space="preserve">, dry-tech, </w:t>
      </w:r>
      <w:proofErr w:type="spellStart"/>
      <w:r w:rsidRPr="00C10C5C">
        <w:rPr>
          <w:rFonts w:cs="Arial"/>
          <w:sz w:val="18"/>
          <w:szCs w:val="18"/>
        </w:rPr>
        <w:t>dryspin</w:t>
      </w:r>
      <w:proofErr w:type="spellEnd"/>
      <w:r w:rsidRPr="00C10C5C">
        <w:rPr>
          <w:rFonts w:cs="Arial"/>
          <w:sz w:val="18"/>
          <w:szCs w:val="18"/>
        </w:rPr>
        <w:t xml:space="preserve">, </w:t>
      </w:r>
      <w:proofErr w:type="spellStart"/>
      <w:r w:rsidRPr="00C10C5C">
        <w:rPr>
          <w:rFonts w:cs="Arial"/>
          <w:sz w:val="18"/>
          <w:szCs w:val="18"/>
        </w:rPr>
        <w:t>easy</w:t>
      </w:r>
      <w:proofErr w:type="spellEnd"/>
      <w:r w:rsidRPr="00C10C5C">
        <w:rPr>
          <w:rFonts w:cs="Arial"/>
          <w:sz w:val="18"/>
          <w:szCs w:val="18"/>
        </w:rPr>
        <w:t xml:space="preserve"> </w:t>
      </w:r>
      <w:proofErr w:type="spellStart"/>
      <w:r w:rsidRPr="00C10C5C">
        <w:rPr>
          <w:rFonts w:cs="Arial"/>
          <w:sz w:val="18"/>
          <w:szCs w:val="18"/>
        </w:rPr>
        <w:t>chain</w:t>
      </w:r>
      <w:proofErr w:type="spellEnd"/>
      <w:r w:rsidRPr="00C10C5C">
        <w:rPr>
          <w:rFonts w:cs="Arial"/>
          <w:sz w:val="18"/>
          <w:szCs w:val="18"/>
        </w:rPr>
        <w:t>, e-</w:t>
      </w:r>
      <w:proofErr w:type="spellStart"/>
      <w:r w:rsidRPr="00C10C5C">
        <w:rPr>
          <w:rFonts w:cs="Arial"/>
          <w:sz w:val="18"/>
          <w:szCs w:val="18"/>
        </w:rPr>
        <w:t>chain</w:t>
      </w:r>
      <w:proofErr w:type="spellEnd"/>
      <w:r w:rsidRPr="00C10C5C">
        <w:rPr>
          <w:rFonts w:cs="Arial"/>
          <w:sz w:val="18"/>
          <w:szCs w:val="18"/>
        </w:rPr>
        <w:t xml:space="preserve"> </w:t>
      </w:r>
      <w:proofErr w:type="spellStart"/>
      <w:r w:rsidRPr="00C10C5C">
        <w:rPr>
          <w:rFonts w:cs="Arial"/>
          <w:sz w:val="18"/>
          <w:szCs w:val="18"/>
        </w:rPr>
        <w:t>systems</w:t>
      </w:r>
      <w:proofErr w:type="spellEnd"/>
      <w:r w:rsidRPr="00C10C5C">
        <w:rPr>
          <w:rFonts w:cs="Arial"/>
          <w:sz w:val="18"/>
          <w:szCs w:val="18"/>
        </w:rPr>
        <w:t xml:space="preserve">, </w:t>
      </w:r>
      <w:r w:rsidRPr="005A12F4">
        <w:rPr>
          <w:rFonts w:cs="Arial"/>
          <w:sz w:val="18"/>
          <w:szCs w:val="18"/>
        </w:rPr>
        <w:t>e-</w:t>
      </w:r>
      <w:proofErr w:type="spellStart"/>
      <w:r w:rsidRPr="005A12F4">
        <w:rPr>
          <w:rFonts w:cs="Arial"/>
          <w:sz w:val="18"/>
          <w:szCs w:val="18"/>
        </w:rPr>
        <w:t>ketten</w:t>
      </w:r>
      <w:proofErr w:type="spellEnd"/>
      <w:r w:rsidRPr="005A12F4">
        <w:rPr>
          <w:rFonts w:cs="Arial"/>
          <w:sz w:val="18"/>
          <w:szCs w:val="18"/>
        </w:rPr>
        <w:t>, e-</w:t>
      </w:r>
      <w:proofErr w:type="spellStart"/>
      <w:r w:rsidRPr="005A12F4">
        <w:rPr>
          <w:rFonts w:cs="Arial"/>
          <w:sz w:val="18"/>
          <w:szCs w:val="18"/>
        </w:rPr>
        <w:t>kettensysteme</w:t>
      </w:r>
      <w:proofErr w:type="spellEnd"/>
      <w:r w:rsidRPr="005A12F4">
        <w:rPr>
          <w:rFonts w:cs="Arial"/>
          <w:sz w:val="18"/>
          <w:szCs w:val="18"/>
        </w:rPr>
        <w:t xml:space="preserve">, e-skin, </w:t>
      </w:r>
      <w:proofErr w:type="spellStart"/>
      <w:r w:rsidRPr="005A12F4">
        <w:rPr>
          <w:rFonts w:cs="Arial"/>
          <w:sz w:val="18"/>
          <w:szCs w:val="18"/>
        </w:rPr>
        <w:t>flizz</w:t>
      </w:r>
      <w:proofErr w:type="spellEnd"/>
      <w:r w:rsidRPr="005A12F4">
        <w:rPr>
          <w:rFonts w:cs="Arial"/>
          <w:sz w:val="18"/>
          <w:szCs w:val="18"/>
        </w:rPr>
        <w:t xml:space="preserve">, </w:t>
      </w:r>
      <w:proofErr w:type="spellStart"/>
      <w:r w:rsidRPr="005A12F4">
        <w:rPr>
          <w:rFonts w:cs="Arial"/>
          <w:sz w:val="18"/>
          <w:szCs w:val="18"/>
        </w:rPr>
        <w:t>iglide</w:t>
      </w:r>
      <w:proofErr w:type="spellEnd"/>
      <w:r w:rsidRPr="005A12F4">
        <w:rPr>
          <w:rFonts w:cs="Arial"/>
          <w:sz w:val="18"/>
          <w:szCs w:val="18"/>
        </w:rPr>
        <w:t xml:space="preserve">, </w:t>
      </w:r>
      <w:proofErr w:type="spellStart"/>
      <w:r w:rsidRPr="005A12F4">
        <w:rPr>
          <w:rFonts w:cs="Arial"/>
          <w:sz w:val="18"/>
          <w:szCs w:val="18"/>
        </w:rPr>
        <w:t>iglidur</w:t>
      </w:r>
      <w:proofErr w:type="spellEnd"/>
      <w:r w:rsidRPr="005A12F4">
        <w:rPr>
          <w:rFonts w:cs="Arial"/>
          <w:sz w:val="18"/>
          <w:szCs w:val="18"/>
        </w:rPr>
        <w:t xml:space="preserve">, </w:t>
      </w:r>
      <w:proofErr w:type="spellStart"/>
      <w:r w:rsidRPr="005A12F4">
        <w:rPr>
          <w:rFonts w:cs="Arial"/>
          <w:sz w:val="18"/>
          <w:szCs w:val="18"/>
        </w:rPr>
        <w:t>igubal</w:t>
      </w:r>
      <w:proofErr w:type="spellEnd"/>
      <w:r w:rsidRPr="005A12F4">
        <w:rPr>
          <w:rFonts w:cs="Arial"/>
          <w:sz w:val="18"/>
          <w:szCs w:val="18"/>
        </w:rPr>
        <w:t xml:space="preserve">, </w:t>
      </w:r>
      <w:proofErr w:type="spellStart"/>
      <w:r w:rsidRPr="005A12F4">
        <w:rPr>
          <w:rFonts w:cs="Arial"/>
          <w:sz w:val="18"/>
          <w:szCs w:val="18"/>
        </w:rPr>
        <w:t>manus</w:t>
      </w:r>
      <w:proofErr w:type="spellEnd"/>
      <w:r w:rsidRPr="005A12F4">
        <w:rPr>
          <w:rFonts w:cs="Arial"/>
          <w:sz w:val="18"/>
          <w:szCs w:val="18"/>
        </w:rPr>
        <w:t xml:space="preserve">, motion plastics, </w:t>
      </w:r>
      <w:proofErr w:type="spellStart"/>
      <w:r w:rsidRPr="005A12F4">
        <w:rPr>
          <w:rFonts w:cs="Arial"/>
          <w:sz w:val="18"/>
          <w:szCs w:val="18"/>
        </w:rPr>
        <w:t>pikchain</w:t>
      </w:r>
      <w:proofErr w:type="spellEnd"/>
      <w:r w:rsidRPr="005A12F4">
        <w:rPr>
          <w:rFonts w:cs="Arial"/>
          <w:sz w:val="18"/>
          <w:szCs w:val="18"/>
        </w:rPr>
        <w:t xml:space="preserve">, </w:t>
      </w:r>
      <w:proofErr w:type="spellStart"/>
      <w:r w:rsidRPr="005A12F4">
        <w:rPr>
          <w:rFonts w:cs="Arial"/>
          <w:sz w:val="18"/>
          <w:szCs w:val="18"/>
        </w:rPr>
        <w:t>readychain</w:t>
      </w:r>
      <w:proofErr w:type="spellEnd"/>
      <w:r w:rsidRPr="005A12F4">
        <w:rPr>
          <w:rFonts w:cs="Arial"/>
          <w:sz w:val="18"/>
          <w:szCs w:val="18"/>
        </w:rPr>
        <w:t xml:space="preserve">, </w:t>
      </w:r>
      <w:proofErr w:type="spellStart"/>
      <w:r w:rsidRPr="005A12F4">
        <w:rPr>
          <w:rFonts w:cs="Arial"/>
          <w:sz w:val="18"/>
          <w:szCs w:val="18"/>
        </w:rPr>
        <w:t>readycable</w:t>
      </w:r>
      <w:proofErr w:type="spellEnd"/>
      <w:r w:rsidRPr="005A12F4">
        <w:rPr>
          <w:rFonts w:cs="Arial"/>
          <w:sz w:val="18"/>
          <w:szCs w:val="18"/>
        </w:rPr>
        <w:t xml:space="preserve">, </w:t>
      </w:r>
      <w:proofErr w:type="spellStart"/>
      <w:r w:rsidRPr="005A12F4">
        <w:rPr>
          <w:rFonts w:cs="Arial"/>
          <w:sz w:val="18"/>
          <w:szCs w:val="18"/>
        </w:rPr>
        <w:t>speedigus</w:t>
      </w:r>
      <w:proofErr w:type="spellEnd"/>
      <w:r w:rsidRPr="005A12F4">
        <w:rPr>
          <w:rFonts w:cs="Arial"/>
          <w:sz w:val="18"/>
          <w:szCs w:val="18"/>
        </w:rPr>
        <w:t xml:space="preserve">, </w:t>
      </w:r>
      <w:proofErr w:type="spellStart"/>
      <w:r w:rsidRPr="005A12F4">
        <w:rPr>
          <w:rFonts w:cs="Arial"/>
          <w:sz w:val="18"/>
          <w:szCs w:val="18"/>
        </w:rPr>
        <w:t>triflex</w:t>
      </w:r>
      <w:proofErr w:type="spellEnd"/>
      <w:r w:rsidRPr="005A12F4">
        <w:rPr>
          <w:rFonts w:cs="Arial"/>
          <w:sz w:val="18"/>
          <w:szCs w:val="18"/>
        </w:rPr>
        <w:t xml:space="preserve">, plastics for longer life, </w:t>
      </w:r>
      <w:proofErr w:type="spellStart"/>
      <w:r w:rsidRPr="005A12F4">
        <w:rPr>
          <w:rFonts w:cs="Arial"/>
          <w:sz w:val="18"/>
          <w:szCs w:val="18"/>
        </w:rPr>
        <w:t>robolink</w:t>
      </w:r>
      <w:proofErr w:type="spellEnd"/>
      <w:r w:rsidRPr="005A12F4">
        <w:rPr>
          <w:rFonts w:cs="Arial"/>
          <w:sz w:val="18"/>
          <w:szCs w:val="18"/>
        </w:rPr>
        <w:t xml:space="preserve"> et </w:t>
      </w:r>
      <w:proofErr w:type="spellStart"/>
      <w:r w:rsidRPr="005A12F4">
        <w:rPr>
          <w:rFonts w:cs="Arial"/>
          <w:sz w:val="18"/>
          <w:szCs w:val="18"/>
        </w:rPr>
        <w:t>xiros</w:t>
      </w:r>
      <w:proofErr w:type="spellEnd"/>
      <w:r w:rsidRPr="005A12F4">
        <w:rPr>
          <w:rFonts w:cs="Arial"/>
          <w:sz w:val="18"/>
          <w:szCs w:val="18"/>
        </w:rPr>
        <w:t>“ sont des marques protégées en République Fédérale d'Allemagne et le cas échéant à niveau international.</w:t>
      </w:r>
    </w:p>
    <w:p w14:paraId="3F8DB1CC" w14:textId="77777777" w:rsidR="00ED1A54" w:rsidRDefault="00ED1A54" w:rsidP="00B62935">
      <w:pPr>
        <w:rPr>
          <w:b/>
          <w:sz w:val="18"/>
        </w:rPr>
      </w:pPr>
    </w:p>
    <w:p w14:paraId="0AF3158C" w14:textId="77777777" w:rsidR="00C8187F" w:rsidRDefault="00C8187F" w:rsidP="00B62935">
      <w:pPr>
        <w:rPr>
          <w:b/>
          <w:sz w:val="18"/>
        </w:rPr>
      </w:pPr>
    </w:p>
    <w:bookmarkEnd w:id="2"/>
    <w:p w14:paraId="2A8E6105" w14:textId="77777777" w:rsidR="00860362" w:rsidRPr="0004447E" w:rsidRDefault="00860362" w:rsidP="00B62935"/>
    <w:bookmarkEnd w:id="1"/>
    <w:sectPr w:rsidR="00860362" w:rsidRPr="0004447E" w:rsidSect="00677DEE">
      <w:headerReference w:type="even" r:id="rId11"/>
      <w:headerReference w:type="default" r:id="rId12"/>
      <w:footerReference w:type="even" r:id="rId13"/>
      <w:footerReference w:type="default" r:id="rId14"/>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BA350" w14:textId="77777777" w:rsidR="003F270F" w:rsidRDefault="006F4F61">
      <w:r>
        <w:separator/>
      </w:r>
    </w:p>
  </w:endnote>
  <w:endnote w:type="continuationSeparator" w:id="0">
    <w:p w14:paraId="1288A1DE" w14:textId="77777777" w:rsidR="003F270F" w:rsidRDefault="006F4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F0F3C" w14:textId="77777777" w:rsidR="008946C2" w:rsidRDefault="006F4F61" w:rsidP="000902A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sidR="00C61019">
      <w:rPr>
        <w:rStyle w:val="Numrodepage"/>
      </w:rPr>
      <w:fldChar w:fldCharType="separate"/>
    </w:r>
    <w:r>
      <w:rPr>
        <w:rStyle w:val="Numrodepage"/>
      </w:rPr>
      <w:fldChar w:fldCharType="end"/>
    </w:r>
  </w:p>
  <w:p w14:paraId="1CF8543B" w14:textId="77777777" w:rsidR="008946C2" w:rsidRDefault="008946C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65B36FDB" w14:textId="77777777" w:rsidR="008946C2" w:rsidRDefault="006F4F61" w:rsidP="00744D2B">
        <w:pPr>
          <w:pStyle w:val="Pieddepage"/>
          <w:jc w:val="center"/>
        </w:pPr>
        <w:r>
          <w:fldChar w:fldCharType="begin"/>
        </w:r>
        <w:r>
          <w:instrText>PAGE   \* MERGEFORMAT</w:instrText>
        </w:r>
        <w:r>
          <w:fldChar w:fldCharType="separate"/>
        </w:r>
        <w:r w:rsidR="00E0384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BE822" w14:textId="77777777" w:rsidR="003F270F" w:rsidRDefault="006F4F61">
      <w:r>
        <w:separator/>
      </w:r>
    </w:p>
  </w:footnote>
  <w:footnote w:type="continuationSeparator" w:id="0">
    <w:p w14:paraId="46183D8B" w14:textId="77777777" w:rsidR="003F270F" w:rsidRDefault="006F4F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843A8" w14:textId="77777777" w:rsidR="008946C2" w:rsidRDefault="006F4F61">
    <w:pPr>
      <w:pStyle w:val="En-tte"/>
    </w:pPr>
    <w:r>
      <w:rPr>
        <w:noProof/>
      </w:rPr>
      <w:drawing>
        <wp:inline distT="0" distB="0" distL="0" distR="0" wp14:anchorId="453A9FD2" wp14:editId="75122635">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70EFF" w14:textId="130D2435" w:rsidR="008946C2" w:rsidRPr="002007C5" w:rsidRDefault="00ED1A54" w:rsidP="00411E58">
    <w:pPr>
      <w:pStyle w:val="En-tte"/>
      <w:tabs>
        <w:tab w:val="clear" w:pos="4536"/>
        <w:tab w:val="clear" w:pos="9072"/>
        <w:tab w:val="right" w:pos="1276"/>
      </w:tabs>
    </w:pPr>
    <w:r>
      <w:rPr>
        <w:b/>
        <w:noProof/>
        <w:color w:val="808080"/>
        <w:sz w:val="16"/>
        <w:szCs w:val="16"/>
      </w:rPr>
      <w:drawing>
        <wp:anchor distT="0" distB="0" distL="114300" distR="114300" simplePos="0" relativeHeight="251660288" behindDoc="0" locked="0" layoutInCell="1" allowOverlap="1" wp14:anchorId="7F90B54A" wp14:editId="72CE7216">
          <wp:simplePos x="0" y="0"/>
          <wp:positionH relativeFrom="rightMargin">
            <wp:align>left</wp:align>
          </wp:positionH>
          <wp:positionV relativeFrom="margin">
            <wp:posOffset>-974725</wp:posOffset>
          </wp:positionV>
          <wp:extent cx="1323975" cy="704850"/>
          <wp:effectExtent l="0" t="0" r="9525" b="0"/>
          <wp:wrapSquare wrapText="bothSides"/>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704850"/>
                  </a:xfrm>
                  <a:prstGeom prst="rect">
                    <a:avLst/>
                  </a:prstGeom>
                  <a:noFill/>
                </pic:spPr>
              </pic:pic>
            </a:graphicData>
          </a:graphic>
        </wp:anchor>
      </w:drawing>
    </w:r>
  </w:p>
  <w:p w14:paraId="25D71BD6" w14:textId="77777777" w:rsidR="008946C2" w:rsidRPr="00ED1A54" w:rsidRDefault="008946C2" w:rsidP="00411E58">
    <w:pPr>
      <w:pStyle w:val="En-tte"/>
      <w:tabs>
        <w:tab w:val="clear" w:pos="4536"/>
        <w:tab w:val="clear" w:pos="9072"/>
        <w:tab w:val="right" w:pos="1276"/>
      </w:tabs>
      <w:rPr>
        <w:color w:val="BFBFBF" w:themeColor="background1" w:themeShade="BF"/>
        <w:sz w:val="16"/>
        <w:szCs w:val="16"/>
      </w:rPr>
    </w:pPr>
  </w:p>
  <w:p w14:paraId="4853BA5B" w14:textId="5639DC51" w:rsidR="008946C2" w:rsidRPr="00ED1A54" w:rsidRDefault="006F4F61" w:rsidP="00411E58">
    <w:pPr>
      <w:pStyle w:val="En-tte"/>
      <w:tabs>
        <w:tab w:val="clear" w:pos="4536"/>
        <w:tab w:val="clear" w:pos="9072"/>
        <w:tab w:val="right" w:pos="1276"/>
      </w:tabs>
      <w:rPr>
        <w:b/>
        <w:color w:val="BFBFBF" w:themeColor="background1" w:themeShade="BF"/>
        <w:sz w:val="16"/>
        <w:szCs w:val="16"/>
      </w:rPr>
    </w:pPr>
    <w:r w:rsidRPr="00ED1A54">
      <w:rPr>
        <w:b/>
        <w:color w:val="BFBFBF" w:themeColor="background1" w:themeShade="BF"/>
        <w:sz w:val="16"/>
        <w:szCs w:val="16"/>
      </w:rPr>
      <w:t>COMMUNIQUE DE PRESSE</w:t>
    </w:r>
    <w:r w:rsidR="00ED1A54" w:rsidRPr="00ED1A54">
      <w:rPr>
        <w:b/>
        <w:color w:val="BFBFBF" w:themeColor="background1" w:themeShade="BF"/>
        <w:sz w:val="16"/>
        <w:szCs w:val="16"/>
      </w:rPr>
      <w:t>, juin 2022</w:t>
    </w:r>
  </w:p>
  <w:p w14:paraId="4F211830" w14:textId="77777777" w:rsidR="008946C2" w:rsidRDefault="008946C2" w:rsidP="00411E58">
    <w:pPr>
      <w:pStyle w:val="En-tte"/>
      <w:rPr>
        <w:rStyle w:val="Numrodepage"/>
      </w:rPr>
    </w:pPr>
  </w:p>
  <w:p w14:paraId="43A9CF31" w14:textId="77777777" w:rsidR="008946C2" w:rsidRPr="00411E58" w:rsidRDefault="008946C2" w:rsidP="00411E58">
    <w:pPr>
      <w:pStyle w:val="En-tte"/>
      <w:rPr>
        <w:rStyle w:val="Numrodepag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B79"/>
    <w:rsid w:val="000005AF"/>
    <w:rsid w:val="00000E0C"/>
    <w:rsid w:val="000036A7"/>
    <w:rsid w:val="00003B7C"/>
    <w:rsid w:val="00004153"/>
    <w:rsid w:val="0000457C"/>
    <w:rsid w:val="0000558A"/>
    <w:rsid w:val="0000574E"/>
    <w:rsid w:val="0000585B"/>
    <w:rsid w:val="000058D8"/>
    <w:rsid w:val="00005F24"/>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9F7"/>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39E4"/>
    <w:rsid w:val="00044478"/>
    <w:rsid w:val="0004447E"/>
    <w:rsid w:val="00044703"/>
    <w:rsid w:val="000458A4"/>
    <w:rsid w:val="00045911"/>
    <w:rsid w:val="00045A89"/>
    <w:rsid w:val="00047005"/>
    <w:rsid w:val="0004753D"/>
    <w:rsid w:val="00050216"/>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166B"/>
    <w:rsid w:val="00091C04"/>
    <w:rsid w:val="000920DE"/>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278BE"/>
    <w:rsid w:val="001308AE"/>
    <w:rsid w:val="00131281"/>
    <w:rsid w:val="001356BA"/>
    <w:rsid w:val="00135A78"/>
    <w:rsid w:val="00135AD6"/>
    <w:rsid w:val="00135E59"/>
    <w:rsid w:val="001366A9"/>
    <w:rsid w:val="0013684D"/>
    <w:rsid w:val="0013686E"/>
    <w:rsid w:val="00136EAD"/>
    <w:rsid w:val="00137B83"/>
    <w:rsid w:val="00141158"/>
    <w:rsid w:val="0014192A"/>
    <w:rsid w:val="001429CC"/>
    <w:rsid w:val="00142A78"/>
    <w:rsid w:val="00142CAA"/>
    <w:rsid w:val="00144F6E"/>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B85"/>
    <w:rsid w:val="001A5CC6"/>
    <w:rsid w:val="001A5D05"/>
    <w:rsid w:val="001A604B"/>
    <w:rsid w:val="001A6506"/>
    <w:rsid w:val="001A66E7"/>
    <w:rsid w:val="001A6B66"/>
    <w:rsid w:val="001A746D"/>
    <w:rsid w:val="001A7D90"/>
    <w:rsid w:val="001B08DB"/>
    <w:rsid w:val="001B0C87"/>
    <w:rsid w:val="001B1225"/>
    <w:rsid w:val="001B18AF"/>
    <w:rsid w:val="001B1F78"/>
    <w:rsid w:val="001B274D"/>
    <w:rsid w:val="001B2792"/>
    <w:rsid w:val="001B2B24"/>
    <w:rsid w:val="001B30AA"/>
    <w:rsid w:val="001B3F58"/>
    <w:rsid w:val="001B654E"/>
    <w:rsid w:val="001B6984"/>
    <w:rsid w:val="001B785D"/>
    <w:rsid w:val="001C07B8"/>
    <w:rsid w:val="001C0DF0"/>
    <w:rsid w:val="001C0FE4"/>
    <w:rsid w:val="001C244A"/>
    <w:rsid w:val="001C319C"/>
    <w:rsid w:val="001C3A0C"/>
    <w:rsid w:val="001C50D5"/>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76E"/>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607B"/>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370A0"/>
    <w:rsid w:val="00340C3B"/>
    <w:rsid w:val="00340F55"/>
    <w:rsid w:val="003411DE"/>
    <w:rsid w:val="00341829"/>
    <w:rsid w:val="00342186"/>
    <w:rsid w:val="00342679"/>
    <w:rsid w:val="0034353F"/>
    <w:rsid w:val="0034432E"/>
    <w:rsid w:val="003461A2"/>
    <w:rsid w:val="003474F0"/>
    <w:rsid w:val="00350D75"/>
    <w:rsid w:val="00351325"/>
    <w:rsid w:val="0035299A"/>
    <w:rsid w:val="003532A6"/>
    <w:rsid w:val="00353DEA"/>
    <w:rsid w:val="003545C1"/>
    <w:rsid w:val="0036024F"/>
    <w:rsid w:val="003625A4"/>
    <w:rsid w:val="00366677"/>
    <w:rsid w:val="00366EB9"/>
    <w:rsid w:val="00370073"/>
    <w:rsid w:val="00370424"/>
    <w:rsid w:val="0037087D"/>
    <w:rsid w:val="0037160D"/>
    <w:rsid w:val="00371A5B"/>
    <w:rsid w:val="00371D1F"/>
    <w:rsid w:val="003727D3"/>
    <w:rsid w:val="00373361"/>
    <w:rsid w:val="00373E70"/>
    <w:rsid w:val="003742B5"/>
    <w:rsid w:val="00374717"/>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14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70F"/>
    <w:rsid w:val="003F2871"/>
    <w:rsid w:val="003F2C28"/>
    <w:rsid w:val="003F3D35"/>
    <w:rsid w:val="003F3F72"/>
    <w:rsid w:val="003F42D6"/>
    <w:rsid w:val="003F468F"/>
    <w:rsid w:val="003F4886"/>
    <w:rsid w:val="003F4D7C"/>
    <w:rsid w:val="003F6CD6"/>
    <w:rsid w:val="004016FE"/>
    <w:rsid w:val="00401D88"/>
    <w:rsid w:val="00402495"/>
    <w:rsid w:val="0040286D"/>
    <w:rsid w:val="00402E27"/>
    <w:rsid w:val="00403088"/>
    <w:rsid w:val="00403A86"/>
    <w:rsid w:val="00404228"/>
    <w:rsid w:val="0040469E"/>
    <w:rsid w:val="00404EA7"/>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048"/>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2941"/>
    <w:rsid w:val="005D2E9C"/>
    <w:rsid w:val="005D3851"/>
    <w:rsid w:val="005D46E9"/>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95D"/>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47DBF"/>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3B25"/>
    <w:rsid w:val="006F48BA"/>
    <w:rsid w:val="006F4EC5"/>
    <w:rsid w:val="006F4F61"/>
    <w:rsid w:val="006F509D"/>
    <w:rsid w:val="006F57AA"/>
    <w:rsid w:val="006F5929"/>
    <w:rsid w:val="006F6433"/>
    <w:rsid w:val="006F660D"/>
    <w:rsid w:val="006F763B"/>
    <w:rsid w:val="006F7EFD"/>
    <w:rsid w:val="007009AE"/>
    <w:rsid w:val="007029AD"/>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3B"/>
    <w:rsid w:val="00757C5F"/>
    <w:rsid w:val="00760004"/>
    <w:rsid w:val="00760DA4"/>
    <w:rsid w:val="007614C0"/>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9CA"/>
    <w:rsid w:val="00781B57"/>
    <w:rsid w:val="00783B60"/>
    <w:rsid w:val="00784725"/>
    <w:rsid w:val="00784B7B"/>
    <w:rsid w:val="007850FA"/>
    <w:rsid w:val="0078644F"/>
    <w:rsid w:val="007921B9"/>
    <w:rsid w:val="00792DC6"/>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D7C7B"/>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022B"/>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4A13"/>
    <w:rsid w:val="00855BEF"/>
    <w:rsid w:val="0085660F"/>
    <w:rsid w:val="008569D1"/>
    <w:rsid w:val="00860362"/>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87512"/>
    <w:rsid w:val="0089153C"/>
    <w:rsid w:val="00891550"/>
    <w:rsid w:val="008923A0"/>
    <w:rsid w:val="008927E2"/>
    <w:rsid w:val="00892B4C"/>
    <w:rsid w:val="00892B76"/>
    <w:rsid w:val="00892F70"/>
    <w:rsid w:val="0089321A"/>
    <w:rsid w:val="00893470"/>
    <w:rsid w:val="0089383A"/>
    <w:rsid w:val="008946C2"/>
    <w:rsid w:val="00895080"/>
    <w:rsid w:val="00895095"/>
    <w:rsid w:val="008A035B"/>
    <w:rsid w:val="008A05C5"/>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B7764"/>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247"/>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1F55"/>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446"/>
    <w:rsid w:val="009E3ADA"/>
    <w:rsid w:val="009E4BFD"/>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23D"/>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A25"/>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3174"/>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4797"/>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2D"/>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3C8"/>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0BCA"/>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C7CC6"/>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019"/>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7F"/>
    <w:rsid w:val="00C818BE"/>
    <w:rsid w:val="00C81ABA"/>
    <w:rsid w:val="00C81F30"/>
    <w:rsid w:val="00C82352"/>
    <w:rsid w:val="00C828B8"/>
    <w:rsid w:val="00C82F3D"/>
    <w:rsid w:val="00C84994"/>
    <w:rsid w:val="00C84AE7"/>
    <w:rsid w:val="00C84BEC"/>
    <w:rsid w:val="00C858BB"/>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285C"/>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B6D7F"/>
    <w:rsid w:val="00DC072A"/>
    <w:rsid w:val="00DC0DB5"/>
    <w:rsid w:val="00DC2067"/>
    <w:rsid w:val="00DC2F12"/>
    <w:rsid w:val="00DC48BC"/>
    <w:rsid w:val="00DC5D34"/>
    <w:rsid w:val="00DC6AE2"/>
    <w:rsid w:val="00DC7787"/>
    <w:rsid w:val="00DD094A"/>
    <w:rsid w:val="00DD0B81"/>
    <w:rsid w:val="00DD0D93"/>
    <w:rsid w:val="00DD10F9"/>
    <w:rsid w:val="00DD229F"/>
    <w:rsid w:val="00DD3C15"/>
    <w:rsid w:val="00DD3D37"/>
    <w:rsid w:val="00DD5669"/>
    <w:rsid w:val="00DD5E13"/>
    <w:rsid w:val="00DD713B"/>
    <w:rsid w:val="00DE0166"/>
    <w:rsid w:val="00DE1771"/>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84C"/>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1A54"/>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47849"/>
    <w:rsid w:val="00F50625"/>
    <w:rsid w:val="00F51095"/>
    <w:rsid w:val="00F533A9"/>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4278"/>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5DDC"/>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3E7"/>
    <w:rsid w:val="00FE2EAC"/>
    <w:rsid w:val="00FE314C"/>
    <w:rsid w:val="00FE3AAF"/>
    <w:rsid w:val="00FE3C91"/>
    <w:rsid w:val="00FE42D0"/>
    <w:rsid w:val="00FE4EE0"/>
    <w:rsid w:val="00FE65B1"/>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B047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94DA1"/>
    <w:pPr>
      <w:overflowPunct w:val="0"/>
      <w:autoSpaceDE w:val="0"/>
      <w:autoSpaceDN w:val="0"/>
      <w:adjustRightInd w:val="0"/>
      <w:jc w:val="both"/>
      <w:textAlignment w:val="baseline"/>
    </w:pPr>
    <w:rPr>
      <w:rFonts w:ascii="Arial" w:hAnsi="Arial"/>
      <w:sz w:val="22"/>
    </w:rPr>
  </w:style>
  <w:style w:type="paragraph" w:styleId="Titre1">
    <w:name w:val="heading 1"/>
    <w:basedOn w:val="Normal"/>
    <w:next w:val="Normal"/>
    <w:link w:val="Titre1Car"/>
    <w:qFormat/>
    <w:pPr>
      <w:keepNext/>
      <w:outlineLvl w:val="0"/>
    </w:pPr>
    <w:rPr>
      <w:b/>
      <w:sz w:val="24"/>
      <w:u w:val="single"/>
    </w:rPr>
  </w:style>
  <w:style w:type="paragraph" w:styleId="Titre2">
    <w:name w:val="heading 2"/>
    <w:basedOn w:val="Normal"/>
    <w:next w:val="Normal"/>
    <w:qFormat/>
    <w:pPr>
      <w:widowControl w:val="0"/>
      <w:spacing w:before="120" w:after="120"/>
      <w:outlineLvl w:val="1"/>
    </w:pPr>
    <w:rPr>
      <w:noProof/>
      <w:sz w:val="24"/>
    </w:rPr>
  </w:style>
  <w:style w:type="paragraph" w:styleId="Titre3">
    <w:name w:val="heading 3"/>
    <w:basedOn w:val="Normal"/>
    <w:next w:val="Normal"/>
    <w:qFormat/>
    <w:pPr>
      <w:keepNext/>
      <w:spacing w:before="240" w:after="60"/>
      <w:outlineLvl w:val="2"/>
    </w:pPr>
    <w:rPr>
      <w:b/>
      <w:sz w:val="26"/>
    </w:rPr>
  </w:style>
  <w:style w:type="paragraph" w:styleId="Titre4">
    <w:name w:val="heading 4"/>
    <w:basedOn w:val="Normal"/>
    <w:next w:val="Normal"/>
    <w:qFormat/>
    <w:pPr>
      <w:keepNext/>
      <w:outlineLvl w:val="3"/>
    </w:pPr>
    <w:rPr>
      <w:b/>
      <w:sz w:val="24"/>
    </w:rPr>
  </w:style>
  <w:style w:type="paragraph" w:styleId="Titre5">
    <w:name w:val="heading 5"/>
    <w:basedOn w:val="Normal"/>
    <w:next w:val="Normal"/>
    <w:qFormat/>
    <w:pPr>
      <w:keepNext/>
      <w:outlineLvl w:val="4"/>
    </w:pPr>
    <w:rPr>
      <w:b/>
      <w:sz w:val="32"/>
    </w:rPr>
  </w:style>
  <w:style w:type="paragraph" w:styleId="Titre6">
    <w:name w:val="heading 6"/>
    <w:basedOn w:val="Normal"/>
    <w:next w:val="Normal"/>
    <w:qFormat/>
    <w:pPr>
      <w:keepNext/>
      <w:outlineLvl w:val="5"/>
    </w:pPr>
    <w:rPr>
      <w:b/>
    </w:rPr>
  </w:style>
  <w:style w:type="paragraph" w:styleId="Titre7">
    <w:name w:val="heading 7"/>
    <w:basedOn w:val="Normal"/>
    <w:next w:val="Normal"/>
    <w:qFormat/>
    <w:pPr>
      <w:keepNext/>
      <w:widowControl w:val="0"/>
      <w:tabs>
        <w:tab w:val="left" w:pos="7938"/>
      </w:tabs>
      <w:ind w:right="2380"/>
      <w:outlineLvl w:val="6"/>
    </w:pPr>
    <w:rPr>
      <w:b/>
    </w:rPr>
  </w:style>
  <w:style w:type="paragraph" w:styleId="Titre8">
    <w:name w:val="heading 8"/>
    <w:basedOn w:val="Normal"/>
    <w:next w:val="Normal"/>
    <w:qFormat/>
    <w:pPr>
      <w:keepNext/>
      <w:spacing w:line="300" w:lineRule="exact"/>
      <w:ind w:right="-28"/>
      <w:outlineLvl w:val="7"/>
    </w:pPr>
    <w:rPr>
      <w:b/>
      <w:bCs/>
    </w:rPr>
  </w:style>
  <w:style w:type="paragraph" w:styleId="Titre9">
    <w:name w:val="heading 9"/>
    <w:basedOn w:val="Normal"/>
    <w:next w:val="Normal"/>
    <w:qFormat/>
    <w:pPr>
      <w:keepNext/>
      <w:widowControl w:val="0"/>
      <w:outlineLvl w:val="8"/>
    </w:pPr>
    <w:rPr>
      <w:b/>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customStyle="1" w:styleId="Textkrper21">
    <w:name w:val="Textkörper 21"/>
    <w:basedOn w:val="Normal"/>
    <w:rPr>
      <w:b/>
      <w:i/>
    </w:rPr>
  </w:style>
  <w:style w:type="paragraph" w:customStyle="1" w:styleId="Blocktext1">
    <w:name w:val="Blocktext1"/>
    <w:basedOn w:val="Normal"/>
    <w:pPr>
      <w:widowControl w:val="0"/>
      <w:spacing w:line="240" w:lineRule="atLeast"/>
      <w:ind w:left="23" w:right="612"/>
    </w:pPr>
    <w:rPr>
      <w:noProof/>
      <w:sz w:val="18"/>
    </w:rPr>
  </w:style>
  <w:style w:type="paragraph" w:customStyle="1" w:styleId="Textkrper31">
    <w:name w:val="Textkörper 31"/>
    <w:basedOn w:val="Normal"/>
    <w:pPr>
      <w:tabs>
        <w:tab w:val="left" w:pos="7371"/>
      </w:tabs>
      <w:spacing w:line="360" w:lineRule="auto"/>
      <w:ind w:right="2408"/>
    </w:pPr>
  </w:style>
  <w:style w:type="paragraph" w:styleId="Corpsdetexte">
    <w:name w:val="Body Text"/>
    <w:basedOn w:val="Normal"/>
    <w:rPr>
      <w:sz w:val="20"/>
    </w:rPr>
  </w:style>
  <w:style w:type="paragraph" w:customStyle="1" w:styleId="NurText1">
    <w:name w:val="Nur Text1"/>
    <w:basedOn w:val="Normal"/>
    <w:rPr>
      <w:rFonts w:ascii="Courier New" w:hAnsi="Courier New"/>
      <w:sz w:val="20"/>
    </w:rPr>
  </w:style>
  <w:style w:type="paragraph" w:styleId="Notedebasdepage">
    <w:name w:val="footnote text"/>
    <w:basedOn w:val="Normal"/>
    <w:semiHidden/>
    <w:rPr>
      <w:sz w:val="20"/>
    </w:rPr>
  </w:style>
  <w:style w:type="character" w:styleId="Appelnotedebasdep">
    <w:name w:val="footnote reference"/>
    <w:semiHidden/>
    <w:rPr>
      <w:vertAlign w:val="superscript"/>
    </w:rPr>
  </w:style>
  <w:style w:type="paragraph" w:customStyle="1" w:styleId="Sprechblasentext1">
    <w:name w:val="Sprechblasentext1"/>
    <w:basedOn w:val="Normal"/>
    <w:rPr>
      <w:rFonts w:ascii="Tahoma" w:hAnsi="Tahoma"/>
      <w:sz w:val="16"/>
    </w:rPr>
  </w:style>
  <w:style w:type="paragraph" w:styleId="Corpsdetexte2">
    <w:name w:val="Body Text 2"/>
    <w:basedOn w:val="Normal"/>
    <w:pPr>
      <w:spacing w:line="300" w:lineRule="exact"/>
      <w:ind w:right="-28"/>
    </w:pPr>
  </w:style>
  <w:style w:type="character" w:styleId="Lienhypertexte">
    <w:name w:val="Hyperlink"/>
    <w:rsid w:val="004F67F1"/>
    <w:rPr>
      <w:color w:val="0000FF"/>
      <w:u w:val="single"/>
    </w:rPr>
  </w:style>
  <w:style w:type="paragraph" w:styleId="Textedebulles">
    <w:name w:val="Balloon Text"/>
    <w:basedOn w:val="Normal"/>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PieddepageCar">
    <w:name w:val="Pied de page Car"/>
    <w:basedOn w:val="Policepardfaut"/>
    <w:link w:val="Pieddepage"/>
    <w:uiPriority w:val="99"/>
    <w:rsid w:val="00744D2B"/>
    <w:rPr>
      <w:rFonts w:ascii="Arial" w:hAnsi="Arial"/>
      <w:sz w:val="22"/>
    </w:rPr>
  </w:style>
  <w:style w:type="character" w:customStyle="1" w:styleId="Titre1Car">
    <w:name w:val="Titre 1 Car"/>
    <w:basedOn w:val="Policepardfaut"/>
    <w:link w:val="Titre1"/>
    <w:rsid w:val="006220DA"/>
    <w:rPr>
      <w:rFonts w:ascii="Arial" w:hAnsi="Arial"/>
      <w:b/>
      <w:sz w:val="24"/>
      <w:u w:val="single"/>
    </w:rPr>
  </w:style>
  <w:style w:type="character" w:customStyle="1" w:styleId="NichtaufgelsteErwhnung1">
    <w:name w:val="Nicht aufgelöste Erwähnung1"/>
    <w:basedOn w:val="Policepardfaut"/>
    <w:uiPriority w:val="99"/>
    <w:semiHidden/>
    <w:unhideWhenUsed/>
    <w:rsid w:val="008D11EA"/>
    <w:rPr>
      <w:color w:val="605E5C"/>
      <w:shd w:val="clear" w:color="auto" w:fill="E1DFDD"/>
    </w:rPr>
  </w:style>
  <w:style w:type="character" w:styleId="Lienhypertextesuivivisit">
    <w:name w:val="FollowedHyperlink"/>
    <w:basedOn w:val="Policepardfaut"/>
    <w:rsid w:val="005C4FD5"/>
    <w:rPr>
      <w:color w:val="954F72" w:themeColor="followedHyperlink"/>
      <w:u w:val="single"/>
    </w:rPr>
  </w:style>
  <w:style w:type="character" w:customStyle="1" w:styleId="NichtaufgelsteErwhnung2">
    <w:name w:val="Nicht aufgelöste Erwähnung2"/>
    <w:basedOn w:val="Policepardfaut"/>
    <w:uiPriority w:val="99"/>
    <w:semiHidden/>
    <w:unhideWhenUsed/>
    <w:rsid w:val="0021276E"/>
    <w:rPr>
      <w:color w:val="605E5C"/>
      <w:shd w:val="clear" w:color="auto" w:fill="E1DFDD"/>
    </w:rPr>
  </w:style>
  <w:style w:type="character" w:styleId="Marquedecommentaire">
    <w:name w:val="annotation reference"/>
    <w:basedOn w:val="Policepardfaut"/>
    <w:semiHidden/>
    <w:unhideWhenUsed/>
    <w:rsid w:val="009E4BFD"/>
    <w:rPr>
      <w:sz w:val="16"/>
      <w:szCs w:val="16"/>
    </w:rPr>
  </w:style>
  <w:style w:type="paragraph" w:styleId="Commentaire">
    <w:name w:val="annotation text"/>
    <w:basedOn w:val="Normal"/>
    <w:link w:val="CommentaireCar"/>
    <w:semiHidden/>
    <w:unhideWhenUsed/>
    <w:rsid w:val="009E4BFD"/>
    <w:rPr>
      <w:sz w:val="20"/>
    </w:rPr>
  </w:style>
  <w:style w:type="character" w:customStyle="1" w:styleId="CommentaireCar">
    <w:name w:val="Commentaire Car"/>
    <w:basedOn w:val="Policepardfaut"/>
    <w:link w:val="Commentaire"/>
    <w:semiHidden/>
    <w:rsid w:val="009E4BFD"/>
    <w:rPr>
      <w:rFonts w:ascii="Arial" w:hAnsi="Arial"/>
    </w:rPr>
  </w:style>
  <w:style w:type="paragraph" w:styleId="Objetducommentaire">
    <w:name w:val="annotation subject"/>
    <w:basedOn w:val="Commentaire"/>
    <w:next w:val="Commentaire"/>
    <w:link w:val="ObjetducommentaireCar"/>
    <w:semiHidden/>
    <w:unhideWhenUsed/>
    <w:rsid w:val="009E4BFD"/>
    <w:rPr>
      <w:b/>
      <w:bCs/>
    </w:rPr>
  </w:style>
  <w:style w:type="character" w:customStyle="1" w:styleId="ObjetducommentaireCar">
    <w:name w:val="Objet du commentaire Car"/>
    <w:basedOn w:val="CommentaireCar"/>
    <w:link w:val="Objetducommentaire"/>
    <w:semiHidden/>
    <w:rsid w:val="009E4BFD"/>
    <w:rPr>
      <w:rFonts w:ascii="Arial" w:hAnsi="Arial"/>
      <w:b/>
      <w:bCs/>
    </w:rPr>
  </w:style>
  <w:style w:type="character" w:styleId="Mentionnonrsolue">
    <w:name w:val="Unresolved Mention"/>
    <w:basedOn w:val="Policepardfaut"/>
    <w:rsid w:val="00C610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gus.fr/bar-stock/plastic-bar-stock"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gus.fr" TargetMode="External"/><Relationship Id="rId4" Type="http://schemas.openxmlformats.org/officeDocument/2006/relationships/webSettings" Target="webSettings.xml"/><Relationship Id="rId9" Type="http://schemas.openxmlformats.org/officeDocument/2006/relationships/hyperlink" Target="mailto:nreuter@igu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89CA2-BF74-274D-BB59-EC1E865CA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928</Words>
  <Characters>5424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2013-04-16T09:13:00Z</cp:lastPrinted>
  <dcterms:created xsi:type="dcterms:W3CDTF">2022-01-27T17:01:00Z</dcterms:created>
  <dcterms:modified xsi:type="dcterms:W3CDTF">2022-06-21T10:33:00Z</dcterms:modified>
</cp:coreProperties>
</file>