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F84DE" w14:textId="7C1362B6" w:rsidR="00D00B55" w:rsidRPr="007323CC" w:rsidRDefault="00487078" w:rsidP="00010A78">
      <w:pPr>
        <w:overflowPunct/>
        <w:autoSpaceDE/>
        <w:autoSpaceDN/>
        <w:adjustRightInd/>
        <w:spacing w:line="360" w:lineRule="auto"/>
        <w:textAlignment w:val="auto"/>
        <w:rPr>
          <w:rFonts w:cs="Arial"/>
          <w:b/>
          <w:sz w:val="36"/>
          <w:szCs w:val="36"/>
          <w:lang w:val="en-GB"/>
        </w:rPr>
      </w:pPr>
      <w:bookmarkStart w:id="0" w:name="_Hlk77164514"/>
      <w:bookmarkStart w:id="1" w:name="_Hlk526413990"/>
      <w:r w:rsidRPr="007323CC">
        <w:rPr>
          <w:rFonts w:cs="Arial"/>
          <w:b/>
          <w:sz w:val="36"/>
          <w:szCs w:val="36"/>
          <w:lang w:val="en-GB"/>
        </w:rPr>
        <w:t>Sustainability at the touch of a button with the e-chain in Drop Water beverage vending machines</w:t>
      </w:r>
    </w:p>
    <w:p w14:paraId="01E1724D" w14:textId="124B27CC" w:rsidR="00D00B55" w:rsidRPr="007323CC" w:rsidRDefault="00487078" w:rsidP="00010A78">
      <w:pPr>
        <w:overflowPunct/>
        <w:autoSpaceDE/>
        <w:autoSpaceDN/>
        <w:adjustRightInd/>
        <w:spacing w:line="360" w:lineRule="auto"/>
        <w:jc w:val="left"/>
        <w:textAlignment w:val="auto"/>
        <w:rPr>
          <w:rFonts w:cs="Arial"/>
          <w:b/>
          <w:sz w:val="24"/>
          <w:szCs w:val="24"/>
          <w:lang w:val="en-GB"/>
        </w:rPr>
      </w:pPr>
      <w:r w:rsidRPr="007323CC">
        <w:rPr>
          <w:rFonts w:cs="Arial"/>
          <w:b/>
          <w:sz w:val="24"/>
          <w:szCs w:val="24"/>
          <w:lang w:val="en-GB"/>
        </w:rPr>
        <w:t>The new miniature filling system from California uses igus motion plastics to reduce transport and the use of plastic bottles</w:t>
      </w:r>
    </w:p>
    <w:p w14:paraId="053AD78D" w14:textId="775B5455" w:rsidR="00D00B55" w:rsidRPr="007323CC" w:rsidRDefault="003E3AFB" w:rsidP="00010A78">
      <w:pPr>
        <w:overflowPunct/>
        <w:autoSpaceDE/>
        <w:autoSpaceDN/>
        <w:adjustRightInd/>
        <w:spacing w:line="360" w:lineRule="auto"/>
        <w:jc w:val="left"/>
        <w:textAlignment w:val="auto"/>
        <w:rPr>
          <w:rFonts w:cs="Arial"/>
          <w:bCs/>
          <w:szCs w:val="22"/>
          <w:lang w:val="en-GB"/>
        </w:rPr>
      </w:pPr>
      <w:r w:rsidRPr="007323CC">
        <w:rPr>
          <w:rFonts w:cs="Arial"/>
          <w:bCs/>
          <w:szCs w:val="22"/>
          <w:lang w:val="en-GB"/>
        </w:rPr>
        <w:t xml:space="preserve"> </w:t>
      </w:r>
    </w:p>
    <w:p w14:paraId="1D11D6F0" w14:textId="79394B49" w:rsidR="00487078" w:rsidRPr="007323CC" w:rsidRDefault="003E3AFB" w:rsidP="00010A78">
      <w:pPr>
        <w:overflowPunct/>
        <w:autoSpaceDE/>
        <w:autoSpaceDN/>
        <w:adjustRightInd/>
        <w:spacing w:line="360" w:lineRule="auto"/>
        <w:textAlignment w:val="auto"/>
        <w:rPr>
          <w:rFonts w:cs="Arial"/>
          <w:b/>
          <w:szCs w:val="22"/>
          <w:lang w:val="en-GB"/>
        </w:rPr>
      </w:pPr>
      <w:r w:rsidRPr="007323CC">
        <w:rPr>
          <w:rFonts w:cs="Arial"/>
          <w:b/>
          <w:szCs w:val="22"/>
          <w:lang w:val="en-GB"/>
        </w:rPr>
        <w:t xml:space="preserve">The Drop Station is a new sustainable beverage vending machine that fills compostable containers with customised beverages at the touch of a button. The water for the vending machine does not need to be transported, since the kiosk can be connected to a water source on site. </w:t>
      </w:r>
      <w:r w:rsidRPr="007323CC">
        <w:rPr>
          <w:rFonts w:cs="Arial"/>
          <w:b/>
          <w:shd w:val="clear" w:color="auto" w:fill="FFFFFF"/>
          <w:lang w:val="en-GB"/>
        </w:rPr>
        <w:t xml:space="preserve">A linear robot with drylin linear guides mixes the beverages and dispenses them. Harnessed e-chains ensure protection for the </w:t>
      </w:r>
      <w:proofErr w:type="spellStart"/>
      <w:r w:rsidRPr="007323CC">
        <w:rPr>
          <w:rFonts w:cs="Arial"/>
          <w:b/>
          <w:shd w:val="clear" w:color="auto" w:fill="FFFFFF"/>
          <w:lang w:val="en-GB"/>
        </w:rPr>
        <w:t>chainflex</w:t>
      </w:r>
      <w:proofErr w:type="spellEnd"/>
      <w:r w:rsidRPr="007323CC">
        <w:rPr>
          <w:rFonts w:cs="Arial"/>
          <w:b/>
          <w:shd w:val="clear" w:color="auto" w:fill="FFFFFF"/>
          <w:lang w:val="en-GB"/>
        </w:rPr>
        <w:t xml:space="preserve"> energy and data cables.</w:t>
      </w:r>
    </w:p>
    <w:p w14:paraId="5F3CE385" w14:textId="77777777" w:rsidR="00010A78" w:rsidRPr="007323CC" w:rsidRDefault="00010A78" w:rsidP="00010A78">
      <w:pPr>
        <w:overflowPunct/>
        <w:autoSpaceDE/>
        <w:autoSpaceDN/>
        <w:adjustRightInd/>
        <w:spacing w:line="360" w:lineRule="auto"/>
        <w:jc w:val="left"/>
        <w:textAlignment w:val="auto"/>
        <w:rPr>
          <w:rFonts w:cs="Arial"/>
          <w:bCs/>
          <w:szCs w:val="22"/>
          <w:lang w:val="en-GB"/>
        </w:rPr>
      </w:pPr>
    </w:p>
    <w:p w14:paraId="5BB9262C" w14:textId="1832DC0F" w:rsidR="00010A78" w:rsidRPr="007323CC" w:rsidRDefault="00010A78" w:rsidP="005C7D87">
      <w:pPr>
        <w:overflowPunct/>
        <w:autoSpaceDE/>
        <w:autoSpaceDN/>
        <w:adjustRightInd/>
        <w:spacing w:line="360" w:lineRule="auto"/>
        <w:textAlignment w:val="auto"/>
        <w:rPr>
          <w:rFonts w:cs="Arial"/>
          <w:lang w:val="en-GB"/>
        </w:rPr>
      </w:pPr>
      <w:r w:rsidRPr="007323CC">
        <w:rPr>
          <w:rFonts w:cs="Arial"/>
          <w:bCs/>
          <w:szCs w:val="22"/>
          <w:lang w:val="en-GB"/>
        </w:rPr>
        <w:t xml:space="preserve">You can find them in airports, supermarkets and train stations: beverage vending machines from Drop Water, based in California. Customers can use a touch display to select a beverage from the Drop Station. They then receive an individually filled, compostable container filled with tap water filtered at the point of sale and, according to the customer's wishes, may contain caffeine or be flavoured or heated or cooled to a certain temperature. The new vending machine allows Drop Water to decentralise the process of bottle filling by having the self-service kiosk function as a miniature filling system. The company's approach is much more environmentally friendly than that of conventional providers of bottled water. It eliminates the need for transporting filled bottles. "The Drop Container is a large part of what makes our kiosks unique. Each Drop Station has a supply of empty, compostable containers that can be refilled as necessary. The customer can also use their own bottles", says Scott Edwards, CEO of Drop Water. </w:t>
      </w:r>
      <w:r w:rsidRPr="007323CC">
        <w:rPr>
          <w:rFonts w:cs="Arial"/>
          <w:lang w:val="en-GB"/>
        </w:rPr>
        <w:t>The heart of the vending machine is a linear robot that manufactures and dispenses beverages. It is also supplied with energy and data. Although an energy chain was used, there were cable failures in the prototypes. It was found that the cables rotated slowly during each cycle, so they were twisted after 1,000 cycles.</w:t>
      </w:r>
      <w:r w:rsidRPr="007323CC">
        <w:rPr>
          <w:rFonts w:cs="Arial"/>
          <w:bCs/>
          <w:szCs w:val="22"/>
          <w:lang w:val="en-GB"/>
        </w:rPr>
        <w:t xml:space="preserve"> </w:t>
      </w:r>
      <w:r w:rsidRPr="007323CC">
        <w:rPr>
          <w:rFonts w:cs="Arial"/>
          <w:lang w:val="en-GB"/>
        </w:rPr>
        <w:t>A second problem was harnessing. In order to avoid having to continually buy, cut, modify and assemble every single component, the company needed a functioning, ready-to-connect solution.</w:t>
      </w:r>
    </w:p>
    <w:p w14:paraId="3BA77BAF" w14:textId="77777777" w:rsidR="00010A78" w:rsidRPr="007323CC" w:rsidRDefault="00010A78" w:rsidP="005C7D87">
      <w:pPr>
        <w:overflowPunct/>
        <w:autoSpaceDE/>
        <w:autoSpaceDN/>
        <w:adjustRightInd/>
        <w:spacing w:line="360" w:lineRule="auto"/>
        <w:textAlignment w:val="auto"/>
        <w:rPr>
          <w:rFonts w:cs="Arial"/>
          <w:lang w:val="en-GB"/>
        </w:rPr>
      </w:pPr>
    </w:p>
    <w:p w14:paraId="6F2E5C94" w14:textId="59C7CAC5" w:rsidR="00010A78" w:rsidRPr="007323CC" w:rsidRDefault="00010A78" w:rsidP="005C7D87">
      <w:pPr>
        <w:overflowPunct/>
        <w:autoSpaceDE/>
        <w:autoSpaceDN/>
        <w:adjustRightInd/>
        <w:spacing w:line="360" w:lineRule="auto"/>
        <w:textAlignment w:val="auto"/>
        <w:rPr>
          <w:rFonts w:cs="Arial"/>
          <w:b/>
          <w:szCs w:val="22"/>
          <w:lang w:val="en-GB"/>
        </w:rPr>
      </w:pPr>
      <w:r w:rsidRPr="007323CC">
        <w:rPr>
          <w:rFonts w:cs="Arial"/>
          <w:b/>
          <w:szCs w:val="22"/>
          <w:lang w:val="en-GB"/>
        </w:rPr>
        <w:t>Looking for a better system</w:t>
      </w:r>
    </w:p>
    <w:p w14:paraId="65214839" w14:textId="1CB337F4" w:rsidR="00487078" w:rsidRPr="007323CC" w:rsidRDefault="00010A78" w:rsidP="005C7D87">
      <w:pPr>
        <w:pStyle w:val="StandardWeb"/>
        <w:shd w:val="clear" w:color="auto" w:fill="FFFFFF"/>
        <w:spacing w:before="0" w:beforeAutospacing="0" w:line="360" w:lineRule="auto"/>
        <w:jc w:val="both"/>
        <w:rPr>
          <w:rFonts w:ascii="Arial" w:hAnsi="Arial" w:cs="Arial"/>
          <w:bCs/>
          <w:sz w:val="22"/>
          <w:szCs w:val="22"/>
          <w:lang w:val="en-GB"/>
        </w:rPr>
      </w:pPr>
      <w:r w:rsidRPr="007323CC">
        <w:rPr>
          <w:rFonts w:ascii="Arial" w:hAnsi="Arial" w:cs="Arial"/>
          <w:sz w:val="22"/>
          <w:szCs w:val="22"/>
          <w:lang w:val="en-GB"/>
        </w:rPr>
        <w:t xml:space="preserve">Thanks to the right interior separation and a fully harnessed readychain igus e-chain system, the vending machine now functions perfectly. This saves the company a great deal of installation time and costs. Drop Water also turned to igus for the linear robot and the output unit. The mechanical system consists of maintenance-free drylin W and drylin N rails and carriages. </w:t>
      </w:r>
      <w:r w:rsidRPr="007323CC">
        <w:rPr>
          <w:rFonts w:ascii="Arial" w:hAnsi="Arial" w:cs="Arial"/>
          <w:bCs/>
          <w:sz w:val="22"/>
          <w:szCs w:val="22"/>
          <w:lang w:val="en-GB"/>
        </w:rPr>
        <w:t>"We are proud to work with a forward-looking, socially responsible company like Drop Water, and we wish them many years of success as we contribute to all the movements that will keep our planet clean and free from pollution for the generations to come", says Rick Abbate, Vice President of igus Inc.</w:t>
      </w:r>
      <w:r>
        <w:rPr>
          <w:rFonts w:ascii="Arial" w:hAnsi="Arial" w:cs="Arial"/>
          <w:bCs/>
          <w:sz w:val="22"/>
          <w:szCs w:val="22"/>
        </w:rPr>
        <w:t>﻿</w:t>
      </w:r>
      <w:r w:rsidRPr="007323CC">
        <w:rPr>
          <w:rFonts w:ascii="Arial" w:hAnsi="Arial" w:cs="Arial"/>
          <w:bCs/>
          <w:sz w:val="22"/>
          <w:szCs w:val="22"/>
          <w:lang w:val="en-GB"/>
        </w:rPr>
        <w:t xml:space="preserve"> USA. The project convinced the judges for the seventh vector awards. The prize is awarded once every two years and distinguishes creative energy chain applications from all over the world. Drop Water received the </w:t>
      </w:r>
      <w:hyperlink r:id="rId7" w:history="1">
        <w:r w:rsidRPr="007323CC">
          <w:rPr>
            <w:rStyle w:val="Hyperlink"/>
            <w:rFonts w:ascii="Arial" w:hAnsi="Arial" w:cs="Arial"/>
            <w:bCs/>
            <w:sz w:val="22"/>
            <w:szCs w:val="22"/>
            <w:lang w:val="en-GB"/>
          </w:rPr>
          <w:t>green vector award</w:t>
        </w:r>
      </w:hyperlink>
      <w:r w:rsidRPr="007323CC">
        <w:rPr>
          <w:rFonts w:ascii="Arial" w:hAnsi="Arial" w:cs="Arial"/>
          <w:bCs/>
          <w:sz w:val="22"/>
          <w:szCs w:val="22"/>
          <w:lang w:val="en-GB"/>
        </w:rPr>
        <w:t>, which was awarded to two sustainable projects for the first time.</w:t>
      </w:r>
    </w:p>
    <w:p w14:paraId="506C0B27" w14:textId="13E4F616" w:rsidR="003E3AFB" w:rsidRPr="007323CC" w:rsidRDefault="00150A22" w:rsidP="00663F07">
      <w:pPr>
        <w:suppressAutoHyphens/>
        <w:spacing w:line="360" w:lineRule="auto"/>
        <w:rPr>
          <w:bCs/>
          <w:lang w:val="en-GB"/>
        </w:rPr>
      </w:pPr>
      <w:r w:rsidRPr="007323CC">
        <w:rPr>
          <w:bCs/>
          <w:lang w:val="en-GB"/>
        </w:rPr>
        <w:t>Find out more about Drop Water:</w:t>
      </w:r>
    </w:p>
    <w:p w14:paraId="1DA3849B" w14:textId="699EF4CB" w:rsidR="00663F07" w:rsidRPr="007323CC" w:rsidRDefault="00CE3B67" w:rsidP="00663F07">
      <w:pPr>
        <w:suppressAutoHyphens/>
        <w:spacing w:line="360" w:lineRule="auto"/>
        <w:rPr>
          <w:bCs/>
          <w:lang w:val="en-GB"/>
        </w:rPr>
      </w:pPr>
      <w:hyperlink r:id="rId8" w:history="1">
        <w:r w:rsidR="00AC10ED" w:rsidRPr="007323CC">
          <w:rPr>
            <w:rStyle w:val="Hyperlink"/>
            <w:bCs/>
            <w:lang w:val="en-GB"/>
          </w:rPr>
          <w:t>https://youtu.be/kR6rBpCXZyQ</w:t>
        </w:r>
      </w:hyperlink>
    </w:p>
    <w:bookmarkEnd w:id="0"/>
    <w:p w14:paraId="26C71E4E" w14:textId="77777777" w:rsidR="007323CC" w:rsidRDefault="007323CC" w:rsidP="007323CC">
      <w:pPr>
        <w:overflowPunct/>
        <w:autoSpaceDE/>
        <w:autoSpaceDN/>
        <w:adjustRightInd/>
        <w:jc w:val="left"/>
        <w:textAlignment w:val="auto"/>
        <w:rPr>
          <w:b/>
          <w:lang w:val="en-GB"/>
        </w:rPr>
      </w:pPr>
    </w:p>
    <w:p w14:paraId="686FD423" w14:textId="77777777" w:rsidR="007323CC" w:rsidRDefault="007323CC" w:rsidP="007323CC">
      <w:pPr>
        <w:overflowPunct/>
        <w:autoSpaceDE/>
        <w:autoSpaceDN/>
        <w:adjustRightInd/>
        <w:jc w:val="left"/>
        <w:textAlignment w:val="auto"/>
        <w:rPr>
          <w:b/>
          <w:lang w:val="en-GB"/>
        </w:rPr>
      </w:pPr>
    </w:p>
    <w:p w14:paraId="5D3152C3" w14:textId="77777777" w:rsidR="007323CC" w:rsidRDefault="007323CC" w:rsidP="007323CC">
      <w:pPr>
        <w:overflowPunct/>
        <w:autoSpaceDE/>
        <w:autoSpaceDN/>
        <w:adjustRightInd/>
        <w:jc w:val="left"/>
        <w:textAlignment w:val="auto"/>
        <w:rPr>
          <w:b/>
          <w:lang w:val="en-GB"/>
        </w:rPr>
      </w:pPr>
    </w:p>
    <w:p w14:paraId="7EF9875E" w14:textId="77777777" w:rsidR="007323CC" w:rsidRDefault="007323CC" w:rsidP="007323CC">
      <w:pPr>
        <w:overflowPunct/>
        <w:autoSpaceDE/>
        <w:autoSpaceDN/>
        <w:adjustRightInd/>
        <w:jc w:val="left"/>
        <w:textAlignment w:val="auto"/>
        <w:rPr>
          <w:b/>
          <w:lang w:val="en-GB"/>
        </w:rPr>
      </w:pPr>
    </w:p>
    <w:p w14:paraId="19F40C3D" w14:textId="77777777" w:rsidR="007323CC" w:rsidRDefault="007323CC" w:rsidP="007323CC">
      <w:pPr>
        <w:overflowPunct/>
        <w:autoSpaceDE/>
        <w:autoSpaceDN/>
        <w:adjustRightInd/>
        <w:jc w:val="left"/>
        <w:textAlignment w:val="auto"/>
        <w:rPr>
          <w:b/>
          <w:lang w:val="en-GB"/>
        </w:rPr>
      </w:pPr>
    </w:p>
    <w:p w14:paraId="3482C2D7" w14:textId="77777777" w:rsidR="007323CC" w:rsidRDefault="007323CC" w:rsidP="007323CC">
      <w:pPr>
        <w:overflowPunct/>
        <w:autoSpaceDE/>
        <w:autoSpaceDN/>
        <w:adjustRightInd/>
        <w:jc w:val="left"/>
        <w:textAlignment w:val="auto"/>
        <w:rPr>
          <w:b/>
          <w:lang w:val="en-GB"/>
        </w:rPr>
      </w:pPr>
    </w:p>
    <w:p w14:paraId="2C457CBC" w14:textId="77777777" w:rsidR="007323CC" w:rsidRDefault="007323CC" w:rsidP="007323CC">
      <w:pPr>
        <w:overflowPunct/>
        <w:autoSpaceDE/>
        <w:autoSpaceDN/>
        <w:adjustRightInd/>
        <w:jc w:val="left"/>
        <w:textAlignment w:val="auto"/>
        <w:rPr>
          <w:b/>
          <w:lang w:val="en-GB"/>
        </w:rPr>
      </w:pPr>
    </w:p>
    <w:p w14:paraId="464DECEA" w14:textId="1779873A" w:rsidR="00663F07" w:rsidRPr="007323CC" w:rsidRDefault="00663F07" w:rsidP="007323CC">
      <w:pPr>
        <w:overflowPunct/>
        <w:autoSpaceDE/>
        <w:autoSpaceDN/>
        <w:adjustRightInd/>
        <w:jc w:val="left"/>
        <w:textAlignment w:val="auto"/>
        <w:rPr>
          <w:b/>
          <w:lang w:val="en-GB"/>
        </w:rPr>
      </w:pPr>
      <w:r w:rsidRPr="007323CC">
        <w:rPr>
          <w:b/>
          <w:lang w:val="en-GB"/>
        </w:rPr>
        <w:t>Caption:</w:t>
      </w:r>
    </w:p>
    <w:p w14:paraId="3686B409" w14:textId="1DABDBCE" w:rsidR="00663F07" w:rsidRPr="007E3E94" w:rsidRDefault="00150A22" w:rsidP="00663F07">
      <w:pPr>
        <w:suppressAutoHyphens/>
        <w:spacing w:line="360" w:lineRule="auto"/>
        <w:rPr>
          <w:b/>
        </w:rPr>
      </w:pPr>
      <w:r>
        <w:rPr>
          <w:noProof/>
        </w:rPr>
        <w:drawing>
          <wp:inline distT="0" distB="0" distL="0" distR="0" wp14:anchorId="78F4BF5F" wp14:editId="50FF3309">
            <wp:extent cx="2880000" cy="200053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2000533"/>
                    </a:xfrm>
                    <a:prstGeom prst="rect">
                      <a:avLst/>
                    </a:prstGeom>
                    <a:noFill/>
                    <a:ln>
                      <a:noFill/>
                    </a:ln>
                  </pic:spPr>
                </pic:pic>
              </a:graphicData>
            </a:graphic>
          </wp:inline>
        </w:drawing>
      </w:r>
    </w:p>
    <w:p w14:paraId="68B58DBE" w14:textId="19328E7E" w:rsidR="00663F07" w:rsidRPr="007323CC" w:rsidRDefault="00663F07" w:rsidP="00663F07">
      <w:pPr>
        <w:suppressAutoHyphens/>
        <w:spacing w:line="360" w:lineRule="auto"/>
        <w:rPr>
          <w:rFonts w:cs="Arial"/>
          <w:b/>
          <w:szCs w:val="22"/>
          <w:lang w:val="en-GB"/>
        </w:rPr>
      </w:pPr>
      <w:r w:rsidRPr="007323CC">
        <w:rPr>
          <w:rFonts w:cs="Arial"/>
          <w:b/>
          <w:szCs w:val="22"/>
          <w:lang w:val="en-GB"/>
        </w:rPr>
        <w:t>Picture PM3821-1</w:t>
      </w:r>
    </w:p>
    <w:p w14:paraId="180B8F03" w14:textId="237F4164" w:rsidR="00663F07" w:rsidRDefault="00150A22" w:rsidP="00663F07">
      <w:pPr>
        <w:suppressAutoHyphens/>
        <w:spacing w:line="360" w:lineRule="auto"/>
      </w:pPr>
      <w:r w:rsidRPr="007323CC">
        <w:rPr>
          <w:lang w:val="en-GB"/>
        </w:rPr>
        <w:t xml:space="preserve">A harnessed readychain safely guides the cables in the Drop Station. The project was awarded the green vector for its sustainability. </w:t>
      </w:r>
      <w:r>
        <w:t>(Source: igus GmbH)</w:t>
      </w:r>
    </w:p>
    <w:p w14:paraId="63FC6EAB" w14:textId="48F227AA" w:rsidR="00CE3B67" w:rsidRDefault="00CE3B67" w:rsidP="00663F07">
      <w:pPr>
        <w:suppressAutoHyphens/>
        <w:spacing w:line="360" w:lineRule="auto"/>
      </w:pPr>
    </w:p>
    <w:p w14:paraId="5A289E99" w14:textId="77777777" w:rsidR="00CE3B67" w:rsidRPr="00CE3B67" w:rsidRDefault="00CE3B67" w:rsidP="00CE3B67">
      <w:pPr>
        <w:rPr>
          <w:b/>
          <w:sz w:val="18"/>
          <w:szCs w:val="18"/>
          <w:lang w:val="en-GB"/>
        </w:rPr>
      </w:pPr>
      <w:bookmarkStart w:id="2" w:name="_Hlk39676655"/>
      <w:r w:rsidRPr="00CE3B67">
        <w:rPr>
          <w:b/>
          <w:sz w:val="18"/>
          <w:szCs w:val="18"/>
          <w:lang w:val="en-GB"/>
        </w:rPr>
        <w:lastRenderedPageBreak/>
        <w:t>ABOUT IGUS:</w:t>
      </w:r>
    </w:p>
    <w:p w14:paraId="63592C25" w14:textId="77777777" w:rsidR="00CE3B67" w:rsidRPr="00CE3B67" w:rsidRDefault="00CE3B67" w:rsidP="00CE3B67">
      <w:pPr>
        <w:rPr>
          <w:sz w:val="18"/>
          <w:szCs w:val="18"/>
          <w:lang w:val="en-GB"/>
        </w:rPr>
      </w:pPr>
    </w:p>
    <w:p w14:paraId="6EFF7C1A" w14:textId="77777777" w:rsidR="00CE3B67" w:rsidRPr="00CE3B67" w:rsidRDefault="00CE3B67" w:rsidP="00CE3B67">
      <w:pPr>
        <w:spacing w:line="360" w:lineRule="auto"/>
        <w:ind w:right="-28"/>
        <w:rPr>
          <w:sz w:val="18"/>
          <w:szCs w:val="18"/>
          <w:lang w:val="en-GB"/>
        </w:rPr>
      </w:pPr>
      <w:bookmarkStart w:id="3" w:name="_Hlk71031814"/>
      <w:r w:rsidRPr="00CE3B67">
        <w:rPr>
          <w:sz w:val="18"/>
          <w:szCs w:val="18"/>
          <w:lang w:val="en-GB"/>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4,150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CE3B67">
        <w:rPr>
          <w:sz w:val="18"/>
          <w:szCs w:val="18"/>
          <w:lang w:val="en-GB"/>
        </w:rPr>
        <w:t>startups</w:t>
      </w:r>
      <w:proofErr w:type="spellEnd"/>
      <w:r w:rsidRPr="00CE3B67">
        <w:rPr>
          <w:sz w:val="18"/>
          <w:szCs w:val="18"/>
          <w:lang w:val="en-GB"/>
        </w:rPr>
        <w:t>, e.g. for ball bearings, robot drives, 3D printing, the RBTX platform for Lean Robotics and intelligent "smart plastics" for Industry 4.0. Among the most important environmental investments are the "</w:t>
      </w:r>
      <w:proofErr w:type="spellStart"/>
      <w:r w:rsidRPr="00CE3B67">
        <w:rPr>
          <w:sz w:val="18"/>
          <w:szCs w:val="18"/>
          <w:lang w:val="en-GB"/>
        </w:rPr>
        <w:t>chainge</w:t>
      </w:r>
      <w:proofErr w:type="spellEnd"/>
      <w:r w:rsidRPr="00CE3B67">
        <w:rPr>
          <w:sz w:val="18"/>
          <w:szCs w:val="18"/>
          <w:lang w:val="en-GB"/>
        </w:rPr>
        <w:t>" programme – recycling of used e-chains - and the participation in an enterprise that produces oil from plastic waste (Plastic2Oil).</w:t>
      </w:r>
    </w:p>
    <w:p w14:paraId="5A48EA87" w14:textId="77777777" w:rsidR="00CE3B67" w:rsidRPr="00CE3B67" w:rsidRDefault="00CE3B67" w:rsidP="00CE3B67">
      <w:pPr>
        <w:spacing w:line="360" w:lineRule="auto"/>
        <w:ind w:right="-28"/>
        <w:rPr>
          <w:sz w:val="18"/>
          <w:szCs w:val="18"/>
          <w:lang w:val="en-GB"/>
        </w:rPr>
      </w:pPr>
    </w:p>
    <w:p w14:paraId="3A5A2B43" w14:textId="77777777" w:rsidR="00CE3B67" w:rsidRPr="00CE3B67" w:rsidRDefault="00CE3B67" w:rsidP="00CE3B67">
      <w:pPr>
        <w:rPr>
          <w:b/>
          <w:sz w:val="18"/>
          <w:lang w:val="en-GB"/>
        </w:rPr>
      </w:pPr>
      <w:r w:rsidRPr="00CE3B67">
        <w:rPr>
          <w:b/>
          <w:sz w:val="18"/>
          <w:lang w:val="en-GB"/>
        </w:rPr>
        <w:t>PRESS CONTACT:</w:t>
      </w:r>
    </w:p>
    <w:p w14:paraId="303A8A99" w14:textId="77777777" w:rsidR="00CE3B67" w:rsidRPr="00CE3B67" w:rsidRDefault="00CE3B67" w:rsidP="00CE3B67">
      <w:pPr>
        <w:spacing w:line="360" w:lineRule="auto"/>
        <w:ind w:right="-28"/>
        <w:rPr>
          <w:sz w:val="18"/>
          <w:szCs w:val="18"/>
          <w:lang w:val="en-GB"/>
        </w:rPr>
      </w:pPr>
    </w:p>
    <w:p w14:paraId="50E3E094" w14:textId="77777777" w:rsidR="00CE3B67" w:rsidRPr="00CD11DC" w:rsidRDefault="00CE3B67" w:rsidP="00CE3B67">
      <w:pPr>
        <w:rPr>
          <w:sz w:val="18"/>
          <w:lang w:val="en-US"/>
        </w:rPr>
      </w:pPr>
      <w:r w:rsidRPr="00CE3B67">
        <w:rPr>
          <w:sz w:val="18"/>
          <w:lang w:val="en-GB"/>
        </w:rPr>
        <w:t>Oliver Cyrus</w:t>
      </w:r>
      <w:r w:rsidRPr="00CE3B67">
        <w:rPr>
          <w:sz w:val="18"/>
          <w:lang w:val="en-GB"/>
        </w:rPr>
        <w:tab/>
      </w:r>
      <w:r w:rsidRPr="00CE3B67">
        <w:rPr>
          <w:sz w:val="18"/>
          <w:lang w:val="en-GB"/>
        </w:rPr>
        <w:tab/>
      </w:r>
      <w:r w:rsidRPr="00CE3B67">
        <w:rPr>
          <w:sz w:val="18"/>
          <w:lang w:val="en-GB"/>
        </w:rPr>
        <w:tab/>
      </w:r>
      <w:r w:rsidRPr="00CE3B67">
        <w:rPr>
          <w:sz w:val="18"/>
          <w:lang w:val="en-GB"/>
        </w:rPr>
        <w:tab/>
      </w:r>
      <w:r w:rsidRPr="007258D2">
        <w:rPr>
          <w:sz w:val="18"/>
          <w:lang w:val="en-US"/>
        </w:rPr>
        <w:t>Anja Görtz-Olscher</w:t>
      </w:r>
    </w:p>
    <w:p w14:paraId="512B752A" w14:textId="77777777" w:rsidR="00CE3B67" w:rsidRPr="00CE3B67" w:rsidRDefault="00CE3B67" w:rsidP="00CE3B67">
      <w:pPr>
        <w:rPr>
          <w:sz w:val="18"/>
          <w:lang w:val="en-GB"/>
        </w:rPr>
      </w:pPr>
      <w:r w:rsidRPr="00CE3B67">
        <w:rPr>
          <w:sz w:val="18"/>
          <w:lang w:val="en-GB"/>
        </w:rPr>
        <w:t>Head of PR and Advertising</w:t>
      </w:r>
      <w:r w:rsidRPr="00CE3B67">
        <w:rPr>
          <w:sz w:val="18"/>
          <w:lang w:val="en-GB"/>
        </w:rPr>
        <w:tab/>
      </w:r>
      <w:r w:rsidRPr="00CE3B67">
        <w:rPr>
          <w:sz w:val="18"/>
          <w:lang w:val="en-GB"/>
        </w:rPr>
        <w:tab/>
        <w:t>Manager PR and Advertising</w:t>
      </w:r>
    </w:p>
    <w:p w14:paraId="0B3ABF93" w14:textId="77777777" w:rsidR="00CE3B67" w:rsidRPr="00CE3B67" w:rsidRDefault="00CE3B67" w:rsidP="00CE3B67">
      <w:pPr>
        <w:rPr>
          <w:sz w:val="18"/>
          <w:lang w:val="en-GB"/>
        </w:rPr>
      </w:pPr>
    </w:p>
    <w:p w14:paraId="67D432C8" w14:textId="77777777" w:rsidR="00CE3B67" w:rsidRPr="0074672A" w:rsidRDefault="00CE3B67" w:rsidP="00CE3B67">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r>
        <w:rPr>
          <w:sz w:val="18"/>
          <w:lang w:val="en-US"/>
        </w:rPr>
        <w:tab/>
      </w:r>
      <w:r>
        <w:rPr>
          <w:sz w:val="18"/>
          <w:lang w:val="en-US"/>
        </w:rPr>
        <w:tab/>
      </w:r>
      <w:r>
        <w:rPr>
          <w:sz w:val="18"/>
          <w:lang w:val="en-US"/>
        </w:rPr>
        <w:tab/>
      </w:r>
      <w:r w:rsidRPr="0074672A">
        <w:rPr>
          <w:sz w:val="18"/>
          <w:lang w:val="en-US"/>
        </w:rPr>
        <w:t>igus</w:t>
      </w:r>
      <w:r w:rsidRPr="0074672A">
        <w:rPr>
          <w:sz w:val="18"/>
          <w:vertAlign w:val="superscript"/>
          <w:lang w:val="en-US"/>
        </w:rPr>
        <w:t>®</w:t>
      </w:r>
      <w:r w:rsidRPr="0074672A">
        <w:rPr>
          <w:sz w:val="18"/>
          <w:lang w:val="en-US"/>
        </w:rPr>
        <w:t xml:space="preserve"> GmbH</w:t>
      </w:r>
    </w:p>
    <w:p w14:paraId="52AD0E54" w14:textId="77777777" w:rsidR="00CE3B67" w:rsidRPr="007258D2" w:rsidRDefault="00CE3B67" w:rsidP="00CE3B67">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r>
        <w:rPr>
          <w:sz w:val="18"/>
          <w:lang w:val="en-US"/>
        </w:rPr>
        <w:tab/>
      </w:r>
      <w:r>
        <w:rPr>
          <w:sz w:val="18"/>
          <w:lang w:val="en-US"/>
        </w:rPr>
        <w:tab/>
      </w:r>
      <w:r>
        <w:rPr>
          <w:sz w:val="18"/>
          <w:lang w:val="en-US"/>
        </w:rPr>
        <w:tab/>
      </w:r>
      <w:proofErr w:type="spellStart"/>
      <w:r w:rsidRPr="007258D2">
        <w:rPr>
          <w:sz w:val="18"/>
          <w:lang w:val="en-US"/>
        </w:rPr>
        <w:t>Spicher</w:t>
      </w:r>
      <w:proofErr w:type="spellEnd"/>
      <w:r w:rsidRPr="007258D2">
        <w:rPr>
          <w:sz w:val="18"/>
          <w:lang w:val="en-US"/>
        </w:rPr>
        <w:t xml:space="preserve"> Str. 1a</w:t>
      </w:r>
    </w:p>
    <w:p w14:paraId="540B8707" w14:textId="77777777" w:rsidR="00CE3B67" w:rsidRPr="007258D2" w:rsidRDefault="00CE3B67" w:rsidP="00CE3B67">
      <w:pPr>
        <w:rPr>
          <w:sz w:val="18"/>
          <w:lang w:val="en-US"/>
        </w:rPr>
      </w:pPr>
      <w:r w:rsidRPr="007258D2">
        <w:rPr>
          <w:sz w:val="18"/>
          <w:lang w:val="en-US"/>
        </w:rPr>
        <w:t>51147 Cologne</w:t>
      </w:r>
      <w:r>
        <w:rPr>
          <w:sz w:val="18"/>
          <w:lang w:val="en-US"/>
        </w:rPr>
        <w:tab/>
      </w:r>
      <w:r>
        <w:rPr>
          <w:sz w:val="18"/>
          <w:lang w:val="en-US"/>
        </w:rPr>
        <w:tab/>
      </w:r>
      <w:r>
        <w:rPr>
          <w:sz w:val="18"/>
          <w:lang w:val="en-US"/>
        </w:rPr>
        <w:tab/>
      </w:r>
      <w:r>
        <w:rPr>
          <w:sz w:val="18"/>
          <w:lang w:val="en-US"/>
        </w:rPr>
        <w:tab/>
      </w:r>
      <w:r w:rsidRPr="007258D2">
        <w:rPr>
          <w:sz w:val="18"/>
          <w:lang w:val="en-US"/>
        </w:rPr>
        <w:t>51147 Cologne</w:t>
      </w:r>
    </w:p>
    <w:p w14:paraId="59480191" w14:textId="77777777" w:rsidR="00CE3B67" w:rsidRPr="003557E8" w:rsidRDefault="00CE3B67" w:rsidP="00CE3B67">
      <w:pPr>
        <w:rPr>
          <w:sz w:val="18"/>
          <w:lang w:val="en-US"/>
        </w:rPr>
      </w:pPr>
      <w:r w:rsidRPr="00C34264">
        <w:rPr>
          <w:sz w:val="18"/>
          <w:lang w:val="en-US"/>
        </w:rPr>
        <w:t>Tel. 0 22 03 / 96 49-459</w:t>
      </w:r>
      <w:r>
        <w:rPr>
          <w:sz w:val="18"/>
          <w:lang w:val="en-US"/>
        </w:rPr>
        <w:tab/>
      </w:r>
      <w:r>
        <w:rPr>
          <w:sz w:val="18"/>
          <w:lang w:val="en-US"/>
        </w:rPr>
        <w:tab/>
      </w:r>
      <w:r>
        <w:rPr>
          <w:sz w:val="18"/>
          <w:lang w:val="en-US"/>
        </w:rPr>
        <w:tab/>
      </w:r>
      <w:r w:rsidRPr="003557E8">
        <w:rPr>
          <w:sz w:val="18"/>
          <w:lang w:val="en-US"/>
        </w:rPr>
        <w:t>Tel. 0 22 03 / 96 49-7153</w:t>
      </w:r>
    </w:p>
    <w:p w14:paraId="3A70F257" w14:textId="77777777" w:rsidR="00CE3B67" w:rsidRDefault="00CE3B67" w:rsidP="00CE3B67">
      <w:pPr>
        <w:rPr>
          <w:sz w:val="18"/>
          <w:lang w:val="fr-FR"/>
        </w:rPr>
      </w:pPr>
      <w:hyperlink r:id="rId10" w:history="1">
        <w:r w:rsidRPr="00792EC5">
          <w:rPr>
            <w:rStyle w:val="Hyperlink"/>
            <w:sz w:val="18"/>
            <w:lang w:val="fr-FR"/>
          </w:rPr>
          <w:t>ocyrus@igus.net</w:t>
        </w:r>
      </w:hyperlink>
      <w:r>
        <w:rPr>
          <w:sz w:val="18"/>
          <w:lang w:val="fr-FR"/>
        </w:rPr>
        <w:tab/>
      </w:r>
      <w:r>
        <w:rPr>
          <w:sz w:val="18"/>
          <w:lang w:val="fr-FR"/>
        </w:rPr>
        <w:tab/>
      </w:r>
      <w:r>
        <w:rPr>
          <w:sz w:val="18"/>
          <w:lang w:val="fr-FR"/>
        </w:rPr>
        <w:tab/>
      </w:r>
      <w:r>
        <w:rPr>
          <w:sz w:val="18"/>
          <w:lang w:val="fr-FR"/>
        </w:rPr>
        <w:tab/>
      </w:r>
      <w:hyperlink r:id="rId11" w:history="1">
        <w:r w:rsidRPr="00792EC5">
          <w:rPr>
            <w:rStyle w:val="Hyperlink"/>
            <w:sz w:val="18"/>
            <w:lang w:val="fr-FR"/>
          </w:rPr>
          <w:t>agoertz@igus.net</w:t>
        </w:r>
      </w:hyperlink>
    </w:p>
    <w:p w14:paraId="1A0DC534" w14:textId="77777777" w:rsidR="00CE3B67" w:rsidRDefault="00CE3B67" w:rsidP="00CE3B67">
      <w:pPr>
        <w:suppressAutoHyphens/>
        <w:spacing w:line="360" w:lineRule="auto"/>
        <w:rPr>
          <w:lang w:val="fr-FR"/>
        </w:rPr>
      </w:pPr>
      <w:hyperlink r:id="rId12" w:history="1">
        <w:r w:rsidRPr="00792EC5">
          <w:rPr>
            <w:rStyle w:val="Hyperlink"/>
            <w:sz w:val="18"/>
            <w:lang w:val="fr-FR"/>
          </w:rPr>
          <w:t>www.igus.de/presse</w:t>
        </w:r>
      </w:hyperlink>
      <w:r>
        <w:rPr>
          <w:sz w:val="18"/>
          <w:lang w:val="fr-FR"/>
        </w:rPr>
        <w:tab/>
      </w:r>
      <w:r>
        <w:rPr>
          <w:sz w:val="18"/>
          <w:lang w:val="fr-FR"/>
        </w:rPr>
        <w:tab/>
      </w:r>
      <w:r>
        <w:rPr>
          <w:sz w:val="18"/>
          <w:lang w:val="fr-FR"/>
        </w:rPr>
        <w:tab/>
      </w:r>
      <w:hyperlink r:id="rId13" w:history="1">
        <w:r w:rsidRPr="00792EC5">
          <w:rPr>
            <w:rStyle w:val="Hyperlink"/>
            <w:sz w:val="18"/>
            <w:lang w:val="fr-FR"/>
          </w:rPr>
          <w:t>www.igus.de/presse</w:t>
        </w:r>
      </w:hyperlink>
    </w:p>
    <w:p w14:paraId="1D532E50" w14:textId="77777777" w:rsidR="00CE3B67" w:rsidRPr="00200F81" w:rsidRDefault="00CE3B67" w:rsidP="00CE3B67">
      <w:pPr>
        <w:spacing w:line="360" w:lineRule="auto"/>
        <w:ind w:right="-28"/>
        <w:rPr>
          <w:rFonts w:cs="Arial"/>
          <w:color w:val="C0C0C0"/>
          <w:sz w:val="18"/>
          <w:szCs w:val="18"/>
          <w:lang w:val="fr-FR"/>
        </w:rPr>
      </w:pPr>
    </w:p>
    <w:bookmarkEnd w:id="3"/>
    <w:p w14:paraId="1B248569" w14:textId="77777777" w:rsidR="00CE3B67" w:rsidRPr="00CE3B67" w:rsidRDefault="00CE3B67" w:rsidP="00CE3B67">
      <w:pPr>
        <w:spacing w:line="360" w:lineRule="auto"/>
        <w:ind w:right="-28"/>
        <w:rPr>
          <w:rFonts w:cs="Arial"/>
          <w:sz w:val="16"/>
          <w:szCs w:val="16"/>
          <w:lang w:val="en-GB"/>
        </w:rPr>
      </w:pPr>
      <w:r w:rsidRPr="00CE3B67">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sidRPr="00CE3B67">
        <w:rPr>
          <w:rFonts w:cs="Arial"/>
          <w:color w:val="BFBFBF"/>
          <w:sz w:val="16"/>
          <w:szCs w:val="16"/>
          <w:lang w:val="en-GB"/>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CE3B67">
        <w:rPr>
          <w:rFonts w:cs="Arial"/>
          <w:color w:val="C0C0C0"/>
          <w:sz w:val="16"/>
          <w:szCs w:val="16"/>
          <w:lang w:val="en-GB"/>
        </w:rPr>
        <w:t>are protected by trademark laws in the Federal Republic of Germany and internationally, where applicable.</w:t>
      </w:r>
      <w:r w:rsidRPr="00CE3B67">
        <w:rPr>
          <w:rFonts w:cs="Arial"/>
          <w:sz w:val="16"/>
          <w:szCs w:val="16"/>
          <w:lang w:val="en-GB"/>
        </w:rPr>
        <w:t xml:space="preserve"> </w:t>
      </w:r>
      <w:bookmarkEnd w:id="2"/>
    </w:p>
    <w:p w14:paraId="0CE8796E" w14:textId="77777777" w:rsidR="00CE3B67" w:rsidRPr="00CE3B67" w:rsidRDefault="00CE3B67" w:rsidP="00663F07">
      <w:pPr>
        <w:suppressAutoHyphens/>
        <w:spacing w:line="360" w:lineRule="auto"/>
        <w:rPr>
          <w:lang w:val="en-GB"/>
        </w:rPr>
      </w:pPr>
    </w:p>
    <w:p w14:paraId="4B0139F4" w14:textId="5FFC0CDE" w:rsidR="00B62935" w:rsidRPr="00CE3B67" w:rsidRDefault="00B62935" w:rsidP="00B62935">
      <w:pPr>
        <w:rPr>
          <w:lang w:val="en-GB"/>
        </w:rPr>
      </w:pPr>
      <w:bookmarkStart w:id="4" w:name="_Hlk54684034"/>
    </w:p>
    <w:bookmarkEnd w:id="4"/>
    <w:bookmarkEnd w:id="1"/>
    <w:sectPr w:rsidR="00B62935" w:rsidRPr="00CE3B67" w:rsidSect="00677DEE">
      <w:headerReference w:type="even" r:id="rId14"/>
      <w:headerReference w:type="default" r:id="rId15"/>
      <w:footerReference w:type="even" r:id="rId16"/>
      <w:footerReference w:type="default" r:id="rId17"/>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78"/>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0A22"/>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872"/>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22F8"/>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D5DB6"/>
    <w:rsid w:val="003E08BA"/>
    <w:rsid w:val="003E08DB"/>
    <w:rsid w:val="003E0C7D"/>
    <w:rsid w:val="003E197D"/>
    <w:rsid w:val="003E1C11"/>
    <w:rsid w:val="003E3681"/>
    <w:rsid w:val="003E3AFB"/>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680A"/>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078"/>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C7D87"/>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07"/>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4E2"/>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CC"/>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07C3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5C7"/>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6407"/>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10ED"/>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97E2A"/>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3B67"/>
    <w:rsid w:val="00CE41A7"/>
    <w:rsid w:val="00CE50EA"/>
    <w:rsid w:val="00CE5BC6"/>
    <w:rsid w:val="00CE65FC"/>
    <w:rsid w:val="00CE68E8"/>
    <w:rsid w:val="00CE7E3F"/>
    <w:rsid w:val="00CF0A56"/>
    <w:rsid w:val="00CF11BD"/>
    <w:rsid w:val="00CF139E"/>
    <w:rsid w:val="00CF1C31"/>
    <w:rsid w:val="00CF22A0"/>
    <w:rsid w:val="00CF2EAB"/>
    <w:rsid w:val="00CF30CB"/>
    <w:rsid w:val="00CF5A8C"/>
    <w:rsid w:val="00CF62E1"/>
    <w:rsid w:val="00CF65D7"/>
    <w:rsid w:val="00CF6A8C"/>
    <w:rsid w:val="00CF7D69"/>
    <w:rsid w:val="00CF7EF3"/>
    <w:rsid w:val="00D008E8"/>
    <w:rsid w:val="00D00B55"/>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1CD"/>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183B"/>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StandardWeb">
    <w:name w:val="Normal (Web)"/>
    <w:basedOn w:val="Standard"/>
    <w:uiPriority w:val="99"/>
    <w:unhideWhenUsed/>
    <w:rsid w:val="00010A78"/>
    <w:pPr>
      <w:overflowPunct/>
      <w:autoSpaceDE/>
      <w:autoSpaceDN/>
      <w:adjustRightInd/>
      <w:spacing w:before="100" w:beforeAutospacing="1" w:after="100" w:afterAutospacing="1"/>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476994840">
      <w:bodyDiv w:val="1"/>
      <w:marLeft w:val="0"/>
      <w:marRight w:val="0"/>
      <w:marTop w:val="0"/>
      <w:marBottom w:val="0"/>
      <w:divBdr>
        <w:top w:val="none" w:sz="0" w:space="0" w:color="auto"/>
        <w:left w:val="none" w:sz="0" w:space="0" w:color="auto"/>
        <w:bottom w:val="none" w:sz="0" w:space="0" w:color="auto"/>
        <w:right w:val="none" w:sz="0" w:space="0" w:color="auto"/>
      </w:divBdr>
      <w:divsChild>
        <w:div w:id="441803778">
          <w:marLeft w:val="0"/>
          <w:marRight w:val="0"/>
          <w:marTop w:val="150"/>
          <w:marBottom w:val="450"/>
          <w:divBdr>
            <w:top w:val="none" w:sz="0" w:space="0" w:color="auto"/>
            <w:left w:val="none" w:sz="0" w:space="0" w:color="auto"/>
            <w:bottom w:val="none" w:sz="0" w:space="0" w:color="auto"/>
            <w:right w:val="none" w:sz="0" w:space="0" w:color="auto"/>
          </w:divBdr>
          <w:divsChild>
            <w:div w:id="1066227552">
              <w:marLeft w:val="0"/>
              <w:marRight w:val="0"/>
              <w:marTop w:val="0"/>
              <w:marBottom w:val="0"/>
              <w:divBdr>
                <w:top w:val="none" w:sz="0" w:space="0" w:color="auto"/>
                <w:left w:val="none" w:sz="0" w:space="0" w:color="auto"/>
                <w:bottom w:val="none" w:sz="0" w:space="0" w:color="auto"/>
                <w:right w:val="none" w:sz="0" w:space="0" w:color="auto"/>
              </w:divBdr>
            </w:div>
          </w:divsChild>
        </w:div>
        <w:div w:id="537816900">
          <w:marLeft w:val="0"/>
          <w:marRight w:val="0"/>
          <w:marTop w:val="150"/>
          <w:marBottom w:val="450"/>
          <w:divBdr>
            <w:top w:val="none" w:sz="0" w:space="0" w:color="auto"/>
            <w:left w:val="none" w:sz="0" w:space="0" w:color="auto"/>
            <w:bottom w:val="none" w:sz="0" w:space="0" w:color="auto"/>
            <w:right w:val="none" w:sz="0" w:space="0" w:color="auto"/>
          </w:divBdr>
          <w:divsChild>
            <w:div w:id="1055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kR6rBpCXZyQ" TargetMode="External"/><Relationship Id="rId13" Type="http://schemas.openxmlformats.org/officeDocument/2006/relationships/hyperlink" Target="http://www.igus.de/pres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gus.eu/info/beverage-system" TargetMode="External"/><Relationship Id="rId12" Type="http://schemas.openxmlformats.org/officeDocument/2006/relationships/hyperlink" Target="http://www.igus.de/press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goertz@igus.ne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ocyrus@igus.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4910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2021-07-08T13:38:00Z</dcterms:created>
  <dcterms:modified xsi:type="dcterms:W3CDTF">2021-07-20T10:55:00Z</dcterms:modified>
</cp:coreProperties>
</file>