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60D16" w14:textId="4FF304AE" w:rsidR="00CB4360" w:rsidRDefault="4541EE2D" w:rsidP="10AC5234">
      <w:pPr>
        <w:suppressAutoHyphens/>
        <w:overflowPunct/>
        <w:spacing w:line="359" w:lineRule="auto"/>
        <w:textAlignment w:val="auto"/>
        <w:rPr>
          <w:rFonts w:cs="Arial"/>
          <w:b/>
          <w:bCs/>
          <w:sz w:val="24"/>
          <w:szCs w:val="24"/>
        </w:rPr>
      </w:pPr>
      <w:bookmarkStart w:id="0" w:name="_Hlk526413990"/>
      <w:r w:rsidRPr="6C624262">
        <w:rPr>
          <w:rFonts w:cs="Arial"/>
          <w:b/>
          <w:bCs/>
          <w:sz w:val="32"/>
          <w:szCs w:val="32"/>
        </w:rPr>
        <w:t xml:space="preserve">igus </w:t>
      </w:r>
      <w:proofErr w:type="spellStart"/>
      <w:r w:rsidRPr="6C624262">
        <w:rPr>
          <w:rFonts w:cs="Arial"/>
          <w:b/>
          <w:bCs/>
          <w:sz w:val="32"/>
          <w:szCs w:val="32"/>
        </w:rPr>
        <w:t>meets</w:t>
      </w:r>
      <w:proofErr w:type="spellEnd"/>
      <w:r w:rsidRPr="6C624262">
        <w:rPr>
          <w:rFonts w:cs="Arial"/>
          <w:b/>
          <w:bCs/>
          <w:sz w:val="32"/>
          <w:szCs w:val="32"/>
        </w:rPr>
        <w:t xml:space="preserve"> Metaverse:</w:t>
      </w:r>
      <w:r w:rsidR="4C28BC06" w:rsidRPr="6C624262">
        <w:rPr>
          <w:rFonts w:cs="Arial"/>
          <w:b/>
          <w:bCs/>
          <w:sz w:val="32"/>
          <w:szCs w:val="32"/>
        </w:rPr>
        <w:t xml:space="preserve"> </w:t>
      </w:r>
      <w:r w:rsidR="58215CF3" w:rsidRPr="6C624262">
        <w:rPr>
          <w:rFonts w:cs="Arial"/>
          <w:b/>
          <w:bCs/>
          <w:sz w:val="32"/>
          <w:szCs w:val="32"/>
        </w:rPr>
        <w:t>Kunststoffspezialist</w:t>
      </w:r>
      <w:r w:rsidR="4C28BC06" w:rsidRPr="6C624262">
        <w:rPr>
          <w:rFonts w:cs="Arial"/>
          <w:b/>
          <w:bCs/>
          <w:sz w:val="32"/>
          <w:szCs w:val="32"/>
        </w:rPr>
        <w:t xml:space="preserve"> bringt Vertrieb und Engineering in die virtuelle Realität</w:t>
      </w:r>
      <w:r w:rsidR="27B7B3E9">
        <w:br/>
      </w:r>
      <w:r w:rsidR="4C28BC06" w:rsidRPr="6C624262">
        <w:rPr>
          <w:rFonts w:cs="Arial"/>
          <w:b/>
          <w:bCs/>
          <w:sz w:val="24"/>
          <w:szCs w:val="24"/>
        </w:rPr>
        <w:t xml:space="preserve">Vertriebler, Ingenieure und Kunden sollen zukünftig im </w:t>
      </w:r>
      <w:proofErr w:type="spellStart"/>
      <w:r w:rsidR="4C28BC06" w:rsidRPr="6C624262">
        <w:rPr>
          <w:rFonts w:cs="Arial"/>
          <w:b/>
          <w:bCs/>
          <w:sz w:val="24"/>
          <w:szCs w:val="24"/>
        </w:rPr>
        <w:t>iguversum</w:t>
      </w:r>
      <w:proofErr w:type="spellEnd"/>
      <w:r w:rsidR="4C28BC06" w:rsidRPr="6C624262">
        <w:rPr>
          <w:rFonts w:cs="Arial"/>
          <w:b/>
          <w:bCs/>
          <w:sz w:val="24"/>
          <w:szCs w:val="24"/>
        </w:rPr>
        <w:t xml:space="preserve"> zusammenarbeiten</w:t>
      </w:r>
      <w:r w:rsidR="27B7B3E9">
        <w:br/>
      </w:r>
    </w:p>
    <w:p w14:paraId="3F60CAC0" w14:textId="7F60F49A" w:rsidR="00CB4360" w:rsidRDefault="27B7B3E9" w:rsidP="10AC5234">
      <w:pPr>
        <w:suppressAutoHyphens/>
        <w:overflowPunct/>
        <w:spacing w:line="359" w:lineRule="auto"/>
        <w:textAlignment w:val="auto"/>
        <w:rPr>
          <w:rFonts w:cs="Arial"/>
          <w:b/>
          <w:bCs/>
        </w:rPr>
      </w:pPr>
      <w:r w:rsidRPr="10AC5234">
        <w:rPr>
          <w:rFonts w:cs="Arial"/>
          <w:b/>
          <w:bCs/>
        </w:rPr>
        <w:t xml:space="preserve">Köln, </w:t>
      </w:r>
      <w:r w:rsidR="00F10894">
        <w:rPr>
          <w:rFonts w:cs="Arial"/>
          <w:b/>
          <w:bCs/>
        </w:rPr>
        <w:t>25</w:t>
      </w:r>
      <w:r w:rsidRPr="10AC5234">
        <w:rPr>
          <w:rFonts w:cs="Arial"/>
          <w:b/>
          <w:bCs/>
        </w:rPr>
        <w:t xml:space="preserve">. November 2022 – Produkte mit einer VR-Brille auf der Nase von allen Seiten unter die Lupe nehmen. Gemeinsam mit Ingenieuren und Materialexperten in der virtuellen Realität Maschinen, Anlagen und Fahrzeuge planen. Schnell und ortsunabhängig. Mit dem </w:t>
      </w:r>
      <w:proofErr w:type="spellStart"/>
      <w:r w:rsidRPr="10AC5234">
        <w:rPr>
          <w:rFonts w:cs="Arial"/>
          <w:b/>
          <w:bCs/>
        </w:rPr>
        <w:t>iguversum</w:t>
      </w:r>
      <w:proofErr w:type="spellEnd"/>
      <w:r w:rsidRPr="10AC5234">
        <w:rPr>
          <w:rFonts w:cs="Arial"/>
          <w:b/>
          <w:bCs/>
        </w:rPr>
        <w:t xml:space="preserve"> schafft igus ein digitales Paralleluniversum, das Vertrieb und Engineering auf d</w:t>
      </w:r>
      <w:r w:rsidR="5CF06B8A" w:rsidRPr="10AC5234">
        <w:rPr>
          <w:rFonts w:cs="Arial"/>
          <w:b/>
          <w:bCs/>
        </w:rPr>
        <w:t>as</w:t>
      </w:r>
      <w:r w:rsidRPr="10AC5234">
        <w:rPr>
          <w:rFonts w:cs="Arial"/>
          <w:b/>
          <w:bCs/>
        </w:rPr>
        <w:t xml:space="preserve"> Metaverse vorbereitet.</w:t>
      </w:r>
    </w:p>
    <w:p w14:paraId="7F4F05B5" w14:textId="77777777" w:rsidR="00CB4360" w:rsidRDefault="00CB4360" w:rsidP="00CB4360">
      <w:pPr>
        <w:suppressAutoHyphens/>
        <w:overflowPunct/>
        <w:spacing w:line="359" w:lineRule="auto"/>
        <w:textAlignment w:val="auto"/>
        <w:rPr>
          <w:rFonts w:cs="Arial"/>
          <w:b/>
          <w:bCs/>
          <w:szCs w:val="22"/>
        </w:rPr>
      </w:pPr>
    </w:p>
    <w:p w14:paraId="159AE86B" w14:textId="4594B7FF" w:rsidR="00CB4360" w:rsidRDefault="27B7B3E9" w:rsidP="10AC5234">
      <w:pPr>
        <w:suppressAutoHyphens/>
        <w:overflowPunct/>
        <w:spacing w:line="359" w:lineRule="auto"/>
        <w:textAlignment w:val="auto"/>
        <w:rPr>
          <w:rFonts w:cs="Arial"/>
        </w:rPr>
      </w:pPr>
      <w:r w:rsidRPr="6C624262">
        <w:rPr>
          <w:rFonts w:cs="Arial"/>
        </w:rPr>
        <w:t xml:space="preserve">Wie mächtig ein digitales Paralleluniversum werden kann, zeigt </w:t>
      </w:r>
      <w:proofErr w:type="spellStart"/>
      <w:r w:rsidRPr="6C624262">
        <w:rPr>
          <w:rFonts w:cs="Arial"/>
        </w:rPr>
        <w:t>Fortnite</w:t>
      </w:r>
      <w:proofErr w:type="spellEnd"/>
      <w:r w:rsidRPr="6C624262">
        <w:rPr>
          <w:rFonts w:cs="Arial"/>
        </w:rPr>
        <w:t xml:space="preserve"> – ein Computerspiel, </w:t>
      </w:r>
      <w:proofErr w:type="spellStart"/>
      <w:r w:rsidRPr="6C624262">
        <w:rPr>
          <w:rFonts w:cs="Arial"/>
        </w:rPr>
        <w:t>das</w:t>
      </w:r>
      <w:proofErr w:type="spellEnd"/>
      <w:r w:rsidRPr="6C624262">
        <w:rPr>
          <w:rFonts w:cs="Arial"/>
        </w:rPr>
        <w:t xml:space="preserve"> es Menschen ermöglicht, in einer 3D-Simulation an sozialen Events teilzunehmen. 12,3 Millionen Spieler versammelten sich im April 2020 im virtuellen Raum, als Rapper Travis Scott mit einem Avatar ein digitales Konzert gab. Ähnlich bedeutend könnte ein digitales Paralleluniversum für Industrie und Wirtschaft werden. „Wir verfolgen die Vision des </w:t>
      </w:r>
      <w:proofErr w:type="spellStart"/>
      <w:r w:rsidRPr="6C624262">
        <w:rPr>
          <w:rFonts w:cs="Arial"/>
        </w:rPr>
        <w:t>iguversum</w:t>
      </w:r>
      <w:r w:rsidR="00F10894">
        <w:rPr>
          <w:rFonts w:cs="Arial"/>
        </w:rPr>
        <w:t>s</w:t>
      </w:r>
      <w:proofErr w:type="spellEnd"/>
      <w:r w:rsidRPr="6C624262">
        <w:rPr>
          <w:rFonts w:cs="Arial"/>
        </w:rPr>
        <w:t>, ein virtueller Raum, in dem nicht nur alle unsere Produkte als digitale Zwillinge erlebbar sind“, sagt igus</w:t>
      </w:r>
      <w:r w:rsidR="18FC6123" w:rsidRPr="6C624262">
        <w:rPr>
          <w:rFonts w:cs="Arial"/>
        </w:rPr>
        <w:t xml:space="preserve"> </w:t>
      </w:r>
      <w:r w:rsidRPr="6C624262">
        <w:rPr>
          <w:rFonts w:cs="Arial"/>
        </w:rPr>
        <w:t xml:space="preserve">Geschäftsführer Frank Blase. „Kunden aus aller Welt sollen im </w:t>
      </w:r>
      <w:proofErr w:type="spellStart"/>
      <w:r w:rsidRPr="6C624262">
        <w:rPr>
          <w:rFonts w:cs="Arial"/>
        </w:rPr>
        <w:t>iguversum</w:t>
      </w:r>
      <w:proofErr w:type="spellEnd"/>
      <w:r w:rsidRPr="6C624262">
        <w:rPr>
          <w:rFonts w:cs="Arial"/>
        </w:rPr>
        <w:t xml:space="preserve"> in Zukunft die Möglichkeit haben, gemeinsam mit Ingenieuren und </w:t>
      </w:r>
      <w:r w:rsidR="0958AC89" w:rsidRPr="6C624262">
        <w:rPr>
          <w:rFonts w:cs="Arial"/>
        </w:rPr>
        <w:t xml:space="preserve">Projektverantwortlichen </w:t>
      </w:r>
      <w:r w:rsidRPr="6C624262">
        <w:rPr>
          <w:rFonts w:cs="Arial"/>
        </w:rPr>
        <w:t>Maschinen, Anlagen und Fahrzeuge zu entwickeln</w:t>
      </w:r>
      <w:r w:rsidR="219E30B3" w:rsidRPr="6C624262">
        <w:rPr>
          <w:rFonts w:cs="Arial"/>
        </w:rPr>
        <w:t xml:space="preserve"> sowie in die Projekte und Anwendungen einzutauchen – und zwar z</w:t>
      </w:r>
      <w:r w:rsidRPr="6C624262">
        <w:rPr>
          <w:rFonts w:cs="Arial"/>
        </w:rPr>
        <w:t>eit- und kostensparend.“</w:t>
      </w:r>
    </w:p>
    <w:p w14:paraId="72D3077E" w14:textId="77777777" w:rsidR="00CB4360" w:rsidRDefault="00CB4360" w:rsidP="00CB4360">
      <w:pPr>
        <w:suppressAutoHyphens/>
        <w:overflowPunct/>
        <w:spacing w:line="359" w:lineRule="auto"/>
        <w:textAlignment w:val="auto"/>
        <w:rPr>
          <w:rFonts w:cs="Arial"/>
          <w:szCs w:val="22"/>
        </w:rPr>
      </w:pPr>
    </w:p>
    <w:p w14:paraId="5AAD0B29" w14:textId="095D3CCE" w:rsidR="00CB4360" w:rsidRDefault="27B7B3E9" w:rsidP="10AC5234">
      <w:pPr>
        <w:suppressAutoHyphens/>
        <w:overflowPunct/>
        <w:spacing w:line="359" w:lineRule="auto"/>
        <w:textAlignment w:val="auto"/>
        <w:rPr>
          <w:rFonts w:cs="Arial"/>
          <w:b/>
          <w:bCs/>
        </w:rPr>
      </w:pPr>
      <w:r w:rsidRPr="10AC5234">
        <w:rPr>
          <w:rFonts w:cs="Arial"/>
          <w:b/>
          <w:bCs/>
        </w:rPr>
        <w:t xml:space="preserve">„Es ist bis zu neunmal wahrscheinlicher, dass sich Kunden an Erlebnisse in der </w:t>
      </w:r>
      <w:r w:rsidR="00F10894">
        <w:rPr>
          <w:rFonts w:cs="Arial"/>
          <w:b/>
          <w:bCs/>
        </w:rPr>
        <w:t>v</w:t>
      </w:r>
      <w:r w:rsidRPr="10AC5234">
        <w:rPr>
          <w:rFonts w:cs="Arial"/>
          <w:b/>
          <w:bCs/>
        </w:rPr>
        <w:t>irtuellen Realität erinnern“</w:t>
      </w:r>
    </w:p>
    <w:p w14:paraId="3B9201DB" w14:textId="2D9DEE09" w:rsidR="00CB4360" w:rsidRDefault="563421F3" w:rsidP="252E9298">
      <w:pPr>
        <w:suppressAutoHyphens/>
        <w:overflowPunct/>
        <w:spacing w:line="359" w:lineRule="auto"/>
        <w:textAlignment w:val="auto"/>
        <w:rPr>
          <w:rFonts w:cs="Arial"/>
        </w:rPr>
      </w:pPr>
      <w:r w:rsidRPr="252E9298">
        <w:rPr>
          <w:rFonts w:cs="Arial"/>
        </w:rPr>
        <w:t>Vertrieb im virtuellen Raum: Einen Vorgeschmack darauf erhielten Besucher der Messe IAA Transportation 2022 in Hannover. Auf dem Stand von igus konnten sie sich Virtual-Reality-Brillen aufsetzen</w:t>
      </w:r>
      <w:r w:rsidR="721D70A0" w:rsidRPr="252E9298">
        <w:rPr>
          <w:rFonts w:cs="Arial"/>
        </w:rPr>
        <w:t xml:space="preserve"> u</w:t>
      </w:r>
      <w:r w:rsidRPr="252E9298">
        <w:rPr>
          <w:rFonts w:cs="Arial"/>
        </w:rPr>
        <w:t>nd gemeinsam mit Mitarbeite</w:t>
      </w:r>
      <w:r w:rsidR="42A9222A" w:rsidRPr="252E9298">
        <w:rPr>
          <w:rFonts w:cs="Arial"/>
        </w:rPr>
        <w:t>nden</w:t>
      </w:r>
      <w:r w:rsidRPr="252E9298">
        <w:rPr>
          <w:rFonts w:cs="Arial"/>
        </w:rPr>
        <w:t xml:space="preserve"> einen ersten Blick auf die Anfänge des </w:t>
      </w:r>
      <w:r w:rsidR="3C71CDCE" w:rsidRPr="252E9298">
        <w:rPr>
          <w:rFonts w:cs="Arial"/>
        </w:rPr>
        <w:t xml:space="preserve">igus </w:t>
      </w:r>
      <w:r w:rsidR="00F10894">
        <w:rPr>
          <w:rFonts w:cs="Arial"/>
        </w:rPr>
        <w:t>M</w:t>
      </w:r>
      <w:r w:rsidR="3C71CDCE" w:rsidRPr="252E9298">
        <w:rPr>
          <w:rFonts w:cs="Arial"/>
        </w:rPr>
        <w:t xml:space="preserve">etaverse </w:t>
      </w:r>
      <w:r w:rsidRPr="252E9298">
        <w:rPr>
          <w:rFonts w:cs="Arial"/>
        </w:rPr>
        <w:t>werfen. Dort betrachten sie zukünftig 3D-Modelle von Produkten wie Energieketten in einem 360-Grad-Rundumblick von allen Seiten</w:t>
      </w:r>
      <w:r w:rsidR="7073DBFC" w:rsidRPr="252E9298">
        <w:rPr>
          <w:rFonts w:cs="Arial"/>
        </w:rPr>
        <w:t>. Sie</w:t>
      </w:r>
      <w:r w:rsidR="7627016C" w:rsidRPr="252E9298">
        <w:rPr>
          <w:rFonts w:cs="Arial"/>
        </w:rPr>
        <w:t xml:space="preserve"> </w:t>
      </w:r>
      <w:r w:rsidRPr="252E9298">
        <w:rPr>
          <w:rFonts w:cs="Arial"/>
        </w:rPr>
        <w:t xml:space="preserve">erleben ohne Anreise die Infrastruktur von igus, etwa das 3.800 Quadratmeter große Testlabor in Köln, oder </w:t>
      </w:r>
      <w:r w:rsidR="1C3647E2" w:rsidRPr="252E9298">
        <w:rPr>
          <w:rFonts w:cs="Arial"/>
        </w:rPr>
        <w:t>tauchen in Anwendungen ein</w:t>
      </w:r>
      <w:r w:rsidRPr="252E9298">
        <w:rPr>
          <w:rFonts w:cs="Arial"/>
        </w:rPr>
        <w:t>, in denen igus</w:t>
      </w:r>
      <w:r w:rsidR="73D66DEE" w:rsidRPr="252E9298">
        <w:rPr>
          <w:rFonts w:cs="Arial"/>
        </w:rPr>
        <w:t xml:space="preserve"> </w:t>
      </w:r>
      <w:r w:rsidRPr="252E9298">
        <w:rPr>
          <w:rFonts w:cs="Arial"/>
        </w:rPr>
        <w:t xml:space="preserve">Bauteile </w:t>
      </w:r>
      <w:r w:rsidR="4C15D694" w:rsidRPr="252E9298">
        <w:rPr>
          <w:rFonts w:cs="Arial"/>
        </w:rPr>
        <w:t>verwendet werden</w:t>
      </w:r>
      <w:r w:rsidR="2E2870A0" w:rsidRPr="252E9298">
        <w:rPr>
          <w:rFonts w:cs="Arial"/>
        </w:rPr>
        <w:t xml:space="preserve">. </w:t>
      </w:r>
      <w:r w:rsidR="2E2870A0" w:rsidRPr="252E9298">
        <w:rPr>
          <w:rFonts w:cs="Arial"/>
        </w:rPr>
        <w:lastRenderedPageBreak/>
        <w:t>Diese reichen</w:t>
      </w:r>
      <w:r w:rsidR="46313A7D" w:rsidRPr="252E9298">
        <w:rPr>
          <w:rFonts w:cs="Arial"/>
        </w:rPr>
        <w:t xml:space="preserve"> vo</w:t>
      </w:r>
      <w:r w:rsidR="353A0750" w:rsidRPr="252E9298">
        <w:rPr>
          <w:rFonts w:cs="Arial"/>
        </w:rPr>
        <w:t>n einem Kunststoff-Fahrrad</w:t>
      </w:r>
      <w:r w:rsidR="46313A7D" w:rsidRPr="252E9298">
        <w:rPr>
          <w:rFonts w:cs="Arial"/>
        </w:rPr>
        <w:t xml:space="preserve"> über einen futuristischen Mini-Van mit</w:t>
      </w:r>
      <w:r w:rsidR="02D9873B" w:rsidRPr="252E9298">
        <w:rPr>
          <w:rFonts w:cs="Arial"/>
        </w:rPr>
        <w:t xml:space="preserve"> iglidur Gleitlagern, drylin Linearführungen und e-</w:t>
      </w:r>
      <w:proofErr w:type="spellStart"/>
      <w:r w:rsidR="02D9873B" w:rsidRPr="252E9298">
        <w:rPr>
          <w:rFonts w:cs="Arial"/>
        </w:rPr>
        <w:t>ketten</w:t>
      </w:r>
      <w:proofErr w:type="spellEnd"/>
      <w:r w:rsidR="2E2870A0" w:rsidRPr="252E9298">
        <w:rPr>
          <w:rFonts w:cs="Arial"/>
        </w:rPr>
        <w:t xml:space="preserve"> bis hin zur Ölplattform</w:t>
      </w:r>
      <w:r w:rsidR="04A038AD" w:rsidRPr="252E9298">
        <w:rPr>
          <w:rFonts w:cs="Arial"/>
        </w:rPr>
        <w:t>, wo das</w:t>
      </w:r>
      <w:r w:rsidR="4AEF0664" w:rsidRPr="252E9298">
        <w:rPr>
          <w:rFonts w:cs="Arial"/>
        </w:rPr>
        <w:t xml:space="preserve"> </w:t>
      </w:r>
      <w:r w:rsidR="03C081AB" w:rsidRPr="252E9298">
        <w:rPr>
          <w:rFonts w:cs="Arial"/>
        </w:rPr>
        <w:t>modulare Energiekettensystem e-loop</w:t>
      </w:r>
      <w:r w:rsidR="3EAF9BF0" w:rsidRPr="252E9298">
        <w:rPr>
          <w:rFonts w:cs="Arial"/>
        </w:rPr>
        <w:t xml:space="preserve"> zum Einsatz kommt</w:t>
      </w:r>
      <w:r w:rsidRPr="252E9298">
        <w:rPr>
          <w:rFonts w:cs="Arial"/>
        </w:rPr>
        <w:t xml:space="preserve">. Eindrücke, die mit klassischen Medien wie Katalogen, Broschüren und </w:t>
      </w:r>
      <w:r w:rsidR="006D66EA">
        <w:rPr>
          <w:rFonts w:cs="Arial"/>
        </w:rPr>
        <w:t>Multi</w:t>
      </w:r>
      <w:r w:rsidR="001F72AA">
        <w:rPr>
          <w:rFonts w:cs="Arial"/>
        </w:rPr>
        <w:t>media</w:t>
      </w:r>
      <w:r w:rsidRPr="252E9298">
        <w:rPr>
          <w:rFonts w:cs="Arial"/>
        </w:rPr>
        <w:t>-Präsentationen</w:t>
      </w:r>
      <w:r w:rsidR="199D47FD" w:rsidRPr="252E9298">
        <w:rPr>
          <w:rFonts w:cs="Arial"/>
        </w:rPr>
        <w:t>, aber auch Videos oder bisherigen 3D-Objekten</w:t>
      </w:r>
      <w:r w:rsidRPr="252E9298">
        <w:rPr>
          <w:rFonts w:cs="Arial"/>
        </w:rPr>
        <w:t xml:space="preserve"> längst nicht so eindrucksvoll und lebensecht zu vermitteln sind. „Wir begeben uns mit dem </w:t>
      </w:r>
      <w:proofErr w:type="spellStart"/>
      <w:r w:rsidRPr="252E9298">
        <w:rPr>
          <w:rFonts w:cs="Arial"/>
        </w:rPr>
        <w:t>iguversum</w:t>
      </w:r>
      <w:proofErr w:type="spellEnd"/>
      <w:r w:rsidRPr="252E9298">
        <w:rPr>
          <w:rFonts w:cs="Arial"/>
        </w:rPr>
        <w:t xml:space="preserve"> auf einen neuen Weg des Präsentierens</w:t>
      </w:r>
      <w:r w:rsidR="23472702" w:rsidRPr="252E9298">
        <w:rPr>
          <w:rFonts w:cs="Arial"/>
        </w:rPr>
        <w:t xml:space="preserve">, </w:t>
      </w:r>
      <w:r w:rsidRPr="252E9298">
        <w:rPr>
          <w:rFonts w:cs="Arial"/>
        </w:rPr>
        <w:t>Verkaufens</w:t>
      </w:r>
      <w:r w:rsidR="7F48E1A5" w:rsidRPr="252E9298">
        <w:rPr>
          <w:rFonts w:cs="Arial"/>
        </w:rPr>
        <w:t xml:space="preserve"> und Engineering</w:t>
      </w:r>
      <w:r w:rsidRPr="252E9298">
        <w:rPr>
          <w:rFonts w:cs="Arial"/>
        </w:rPr>
        <w:t xml:space="preserve">“, unterstreicht Blase. </w:t>
      </w:r>
      <w:r w:rsidR="1BFC2F4D" w:rsidRPr="252E9298">
        <w:rPr>
          <w:rFonts w:cs="Arial"/>
        </w:rPr>
        <w:t>„Für viele ist das Metaverse noch Neuland</w:t>
      </w:r>
      <w:r w:rsidR="18308E3F" w:rsidRPr="252E9298">
        <w:rPr>
          <w:rFonts w:cs="Arial"/>
        </w:rPr>
        <w:t>. Auch wir wollen dazu lernen und</w:t>
      </w:r>
      <w:r w:rsidR="1BFC2F4D" w:rsidRPr="252E9298">
        <w:rPr>
          <w:rFonts w:cs="Arial"/>
        </w:rPr>
        <w:t xml:space="preserve"> </w:t>
      </w:r>
      <w:r w:rsidR="1960F5F4" w:rsidRPr="252E9298">
        <w:rPr>
          <w:rFonts w:cs="Arial"/>
        </w:rPr>
        <w:t xml:space="preserve">diesen Weg </w:t>
      </w:r>
      <w:r w:rsidR="784D2F10" w:rsidRPr="252E9298">
        <w:rPr>
          <w:rFonts w:cs="Arial"/>
        </w:rPr>
        <w:t xml:space="preserve">daher </w:t>
      </w:r>
      <w:r w:rsidR="1BFC2F4D" w:rsidRPr="252E9298">
        <w:rPr>
          <w:rFonts w:cs="Arial"/>
        </w:rPr>
        <w:t xml:space="preserve">gemeinsam mit unseren Kunden </w:t>
      </w:r>
      <w:r w:rsidR="1C53084F" w:rsidRPr="252E9298">
        <w:rPr>
          <w:rFonts w:cs="Arial"/>
        </w:rPr>
        <w:t>gehen.</w:t>
      </w:r>
      <w:r w:rsidR="1BFC2F4D" w:rsidRPr="252E9298">
        <w:rPr>
          <w:rFonts w:cs="Arial"/>
        </w:rPr>
        <w:t xml:space="preserve"> </w:t>
      </w:r>
      <w:r w:rsidRPr="252E9298">
        <w:rPr>
          <w:rFonts w:cs="Arial"/>
        </w:rPr>
        <w:t xml:space="preserve">Ein Weg mit viel Potential für den Vertrieb der Zukunft. So könnten sich bei Kundenbesuchen Vertriebler und Kunden eine VR-Brille aufsetzen und ins </w:t>
      </w:r>
      <w:proofErr w:type="spellStart"/>
      <w:r w:rsidRPr="252E9298">
        <w:rPr>
          <w:rFonts w:cs="Arial"/>
        </w:rPr>
        <w:t>iguversum</w:t>
      </w:r>
      <w:proofErr w:type="spellEnd"/>
      <w:r w:rsidRPr="252E9298">
        <w:rPr>
          <w:rFonts w:cs="Arial"/>
        </w:rPr>
        <w:t xml:space="preserve"> abtauchen</w:t>
      </w:r>
      <w:r w:rsidR="4F1555A1" w:rsidRPr="252E9298">
        <w:rPr>
          <w:rFonts w:cs="Arial"/>
        </w:rPr>
        <w:t>.</w:t>
      </w:r>
      <w:r w:rsidRPr="252E9298">
        <w:rPr>
          <w:rFonts w:cs="Arial"/>
        </w:rPr>
        <w:t xml:space="preserve"> </w:t>
      </w:r>
      <w:r w:rsidR="00F10894">
        <w:rPr>
          <w:rFonts w:cs="Arial"/>
        </w:rPr>
        <w:t>„</w:t>
      </w:r>
      <w:r w:rsidRPr="252E9298">
        <w:rPr>
          <w:rFonts w:cs="Arial"/>
        </w:rPr>
        <w:t xml:space="preserve">Studien zeigen: Es ist bis zu neunmal wahrscheinlicher, dass sich Kunden an Erlebnisse in der </w:t>
      </w:r>
      <w:r w:rsidR="00F10894">
        <w:rPr>
          <w:rFonts w:cs="Arial"/>
        </w:rPr>
        <w:t>v</w:t>
      </w:r>
      <w:r w:rsidRPr="252E9298">
        <w:rPr>
          <w:rFonts w:cs="Arial"/>
        </w:rPr>
        <w:t>irtuellen Realität erinnern</w:t>
      </w:r>
      <w:r w:rsidR="72143BF2" w:rsidRPr="182ED60B">
        <w:rPr>
          <w:rFonts w:cs="Arial"/>
        </w:rPr>
        <w:t xml:space="preserve"> und so schneller verstehen</w:t>
      </w:r>
      <w:r w:rsidR="00F10894">
        <w:rPr>
          <w:rFonts w:cs="Arial"/>
        </w:rPr>
        <w:t>“, so Blase.</w:t>
      </w:r>
      <w:r w:rsidRPr="182ED60B">
        <w:rPr>
          <w:rFonts w:cs="Arial"/>
        </w:rPr>
        <w:t xml:space="preserve"> </w:t>
      </w:r>
    </w:p>
    <w:p w14:paraId="6B5DFFDA" w14:textId="77777777" w:rsidR="00CB4360" w:rsidRDefault="00CB4360" w:rsidP="00CB4360">
      <w:pPr>
        <w:suppressAutoHyphens/>
        <w:overflowPunct/>
        <w:spacing w:line="359" w:lineRule="auto"/>
        <w:textAlignment w:val="auto"/>
        <w:rPr>
          <w:rFonts w:cs="Arial"/>
          <w:szCs w:val="22"/>
        </w:rPr>
      </w:pPr>
    </w:p>
    <w:p w14:paraId="359B4B6D" w14:textId="6A2CFBA2" w:rsidR="008F12ED" w:rsidRDefault="2EAB6AA5" w:rsidP="10AC5234">
      <w:pPr>
        <w:suppressAutoHyphens/>
        <w:overflowPunct/>
        <w:spacing w:line="359" w:lineRule="auto"/>
        <w:textAlignment w:val="auto"/>
        <w:rPr>
          <w:rFonts w:cs="Arial"/>
          <w:b/>
          <w:bCs/>
        </w:rPr>
      </w:pPr>
      <w:r w:rsidRPr="10AC5234">
        <w:rPr>
          <w:rFonts w:cs="Arial"/>
          <w:b/>
          <w:bCs/>
        </w:rPr>
        <w:t>Zeitsparendes und reibungsarmes Engineering in der Virtuellen Realität</w:t>
      </w:r>
    </w:p>
    <w:p w14:paraId="5AF4935D" w14:textId="6F9AA1E9" w:rsidR="008755B4" w:rsidRDefault="563421F3" w:rsidP="6C624262">
      <w:pPr>
        <w:spacing w:line="359" w:lineRule="auto"/>
        <w:rPr>
          <w:rFonts w:cs="Arial"/>
        </w:rPr>
      </w:pPr>
      <w:r w:rsidRPr="641FDC52">
        <w:rPr>
          <w:rFonts w:cs="Arial"/>
        </w:rPr>
        <w:t xml:space="preserve">Doch digitale Zwillinge von Produkten und Infrastruktur sind nur eine Expansionsstufe des </w:t>
      </w:r>
      <w:proofErr w:type="spellStart"/>
      <w:r w:rsidRPr="641FDC52">
        <w:rPr>
          <w:rFonts w:cs="Arial"/>
        </w:rPr>
        <w:t>iguversum</w:t>
      </w:r>
      <w:proofErr w:type="spellEnd"/>
      <w:r w:rsidRPr="641FDC52">
        <w:rPr>
          <w:rFonts w:cs="Arial"/>
        </w:rPr>
        <w:t xml:space="preserve">. Zukünftig sollen Kunden, Ingenieure und Materialexperten </w:t>
      </w:r>
      <w:r w:rsidR="008D0666" w:rsidRPr="641FDC52">
        <w:rPr>
          <w:rFonts w:cs="Arial"/>
        </w:rPr>
        <w:t xml:space="preserve">als Avatare </w:t>
      </w:r>
      <w:r w:rsidRPr="641FDC52">
        <w:rPr>
          <w:rFonts w:cs="Arial"/>
        </w:rPr>
        <w:t>im digitalen Raum zusammenkommen und dort ganz</w:t>
      </w:r>
      <w:r w:rsidR="2828EEB2" w:rsidRPr="641FDC52">
        <w:rPr>
          <w:rFonts w:cs="Arial"/>
        </w:rPr>
        <w:t>e</w:t>
      </w:r>
      <w:r w:rsidRPr="641FDC52">
        <w:rPr>
          <w:rFonts w:cs="Arial"/>
        </w:rPr>
        <w:t xml:space="preserve"> Engineering-Projekte durchführen. Schneller und reibungsärmer, als es in der physischen Welt allein möglich ist. In einer weiteren Stufe überlegt igus, das </w:t>
      </w:r>
      <w:proofErr w:type="spellStart"/>
      <w:r w:rsidRPr="641FDC52">
        <w:rPr>
          <w:rFonts w:cs="Arial"/>
        </w:rPr>
        <w:t>iguversum</w:t>
      </w:r>
      <w:proofErr w:type="spellEnd"/>
      <w:r w:rsidRPr="641FDC52">
        <w:rPr>
          <w:rFonts w:cs="Arial"/>
        </w:rPr>
        <w:t xml:space="preserve"> um eine B2B-Plattform für andere Hersteller zu erweitern. Sie können dann</w:t>
      </w:r>
      <w:r w:rsidR="0776134B" w:rsidRPr="641FDC52">
        <w:rPr>
          <w:rFonts w:cs="Arial"/>
        </w:rPr>
        <w:t xml:space="preserve"> ebenfalls</w:t>
      </w:r>
      <w:r w:rsidRPr="641FDC52">
        <w:rPr>
          <w:rFonts w:cs="Arial"/>
        </w:rPr>
        <w:t xml:space="preserve"> Maschinen und Anlagen im virtuellen Raum präsentieren, sofern sie Bauteile von igus verwenden.</w:t>
      </w:r>
      <w:r w:rsidR="5EBD01B5" w:rsidRPr="641FDC52">
        <w:rPr>
          <w:rFonts w:cs="Arial"/>
        </w:rPr>
        <w:t xml:space="preserve"> </w:t>
      </w:r>
      <w:r w:rsidRPr="641FDC52">
        <w:rPr>
          <w:rFonts w:cs="Arial"/>
        </w:rPr>
        <w:t xml:space="preserve">Ein Megatrend, so das US-Marktforschungsunternehmen Gartner. Schon 2025 würden digitale Kanäle 80 Prozent der B2B-Vertriebsinteraktionen zwischen Lieferanten und Käufern abbilden. igus hingegen würde mit der </w:t>
      </w:r>
      <w:r w:rsidR="0776134B" w:rsidRPr="641FDC52">
        <w:rPr>
          <w:rFonts w:cs="Arial"/>
        </w:rPr>
        <w:t>B2B-Plattform</w:t>
      </w:r>
      <w:r w:rsidRPr="641FDC52">
        <w:rPr>
          <w:rFonts w:cs="Arial"/>
        </w:rPr>
        <w:t xml:space="preserve"> eine </w:t>
      </w:r>
      <w:r w:rsidR="0776134B" w:rsidRPr="641FDC52">
        <w:rPr>
          <w:rFonts w:cs="Arial"/>
        </w:rPr>
        <w:t>wachsende</w:t>
      </w:r>
      <w:r w:rsidRPr="641FDC52">
        <w:rPr>
          <w:rFonts w:cs="Arial"/>
        </w:rPr>
        <w:t xml:space="preserve"> Referenzdatenbank für </w:t>
      </w:r>
      <w:proofErr w:type="spellStart"/>
      <w:r w:rsidRPr="641FDC52">
        <w:rPr>
          <w:rFonts w:cs="Arial"/>
        </w:rPr>
        <w:t>motion</w:t>
      </w:r>
      <w:proofErr w:type="spellEnd"/>
      <w:r w:rsidRPr="641FDC52">
        <w:rPr>
          <w:rFonts w:cs="Arial"/>
        </w:rPr>
        <w:t xml:space="preserve"> </w:t>
      </w:r>
      <w:proofErr w:type="spellStart"/>
      <w:r w:rsidRPr="641FDC52">
        <w:rPr>
          <w:rFonts w:cs="Arial"/>
        </w:rPr>
        <w:t>plastics</w:t>
      </w:r>
      <w:proofErr w:type="spellEnd"/>
      <w:r w:rsidRPr="641FDC52">
        <w:rPr>
          <w:rFonts w:cs="Arial"/>
        </w:rPr>
        <w:t xml:space="preserve"> schaffen</w:t>
      </w:r>
      <w:r w:rsidR="1C8E1E9B" w:rsidRPr="641FDC52">
        <w:rPr>
          <w:rFonts w:cs="Arial"/>
        </w:rPr>
        <w:t>, die zudem noch virtuell begehbar ist</w:t>
      </w:r>
      <w:r w:rsidRPr="641FDC52">
        <w:rPr>
          <w:rFonts w:cs="Arial"/>
        </w:rPr>
        <w:t>.</w:t>
      </w:r>
    </w:p>
    <w:p w14:paraId="1688ADFA" w14:textId="1D051498" w:rsidR="008755B4" w:rsidRDefault="008755B4" w:rsidP="6C624262">
      <w:pPr>
        <w:spacing w:line="359" w:lineRule="auto"/>
        <w:rPr>
          <w:rFonts w:cs="Arial"/>
        </w:rPr>
      </w:pPr>
    </w:p>
    <w:p w14:paraId="07D46023" w14:textId="190AC12F" w:rsidR="008755B4" w:rsidRDefault="2721BA2D" w:rsidP="6C624262">
      <w:pPr>
        <w:spacing w:line="359" w:lineRule="auto"/>
        <w:rPr>
          <w:rFonts w:cs="Arial"/>
          <w:b/>
        </w:rPr>
      </w:pPr>
      <w:r w:rsidRPr="6C624262">
        <w:rPr>
          <w:rFonts w:cs="Arial"/>
          <w:b/>
          <w:bCs/>
        </w:rPr>
        <w:t xml:space="preserve">Digital verkaufen mit </w:t>
      </w:r>
      <w:proofErr w:type="spellStart"/>
      <w:r w:rsidRPr="59F75253">
        <w:rPr>
          <w:rFonts w:cs="Arial"/>
          <w:b/>
        </w:rPr>
        <w:t>Augmented</w:t>
      </w:r>
      <w:proofErr w:type="spellEnd"/>
      <w:r w:rsidRPr="59F75253">
        <w:rPr>
          <w:rFonts w:cs="Arial"/>
          <w:b/>
        </w:rPr>
        <w:t xml:space="preserve"> Reality</w:t>
      </w:r>
    </w:p>
    <w:p w14:paraId="2F5ED81A" w14:textId="2E35A904" w:rsidR="008755B4" w:rsidRDefault="4154D5A3" w:rsidP="6C624262">
      <w:pPr>
        <w:spacing w:line="359" w:lineRule="auto"/>
        <w:rPr>
          <w:rFonts w:cs="Arial"/>
        </w:rPr>
      </w:pPr>
      <w:r w:rsidRPr="252E9298">
        <w:rPr>
          <w:rFonts w:cs="Arial"/>
        </w:rPr>
        <w:t>Darüber hinaus setzt igus auf eine neue Form des digitalen Verkaufens und Präsentierens</w:t>
      </w:r>
      <w:r w:rsidR="563421F3" w:rsidRPr="252E9298">
        <w:rPr>
          <w:rFonts w:cs="Arial"/>
        </w:rPr>
        <w:t xml:space="preserve"> </w:t>
      </w:r>
      <w:r w:rsidR="0E14E26A" w:rsidRPr="252E9298">
        <w:rPr>
          <w:rFonts w:cs="Arial"/>
        </w:rPr>
        <w:t xml:space="preserve">per </w:t>
      </w:r>
      <w:proofErr w:type="spellStart"/>
      <w:r w:rsidR="563421F3" w:rsidRPr="252E9298">
        <w:rPr>
          <w:rFonts w:cs="Arial"/>
        </w:rPr>
        <w:t>Augmented</w:t>
      </w:r>
      <w:proofErr w:type="spellEnd"/>
      <w:r w:rsidR="563421F3" w:rsidRPr="252E9298">
        <w:rPr>
          <w:rFonts w:cs="Arial"/>
        </w:rPr>
        <w:t xml:space="preserve"> Reality (AR), die erweiterte Realität. Ein Beispiel hierfür: die Energiekette der Serie </w:t>
      </w:r>
      <w:proofErr w:type="spellStart"/>
      <w:r w:rsidR="563421F3" w:rsidRPr="252E9298">
        <w:rPr>
          <w:rFonts w:cs="Arial"/>
        </w:rPr>
        <w:t>triflex</w:t>
      </w:r>
      <w:proofErr w:type="spellEnd"/>
      <w:r w:rsidR="156A599C" w:rsidRPr="252E9298">
        <w:rPr>
          <w:rFonts w:cs="Arial"/>
        </w:rPr>
        <w:t xml:space="preserve"> TRX</w:t>
      </w:r>
      <w:r w:rsidR="563421F3" w:rsidRPr="252E9298">
        <w:rPr>
          <w:rFonts w:cs="Arial"/>
        </w:rPr>
        <w:t>. Vertriebsmitarbeiter und Kunden hatten früher kaum eine Chance, ins Innere einer geschlossenen Musterkette zu blicken. Einige mechanische Prinzipien</w:t>
      </w:r>
      <w:r w:rsidR="0E891148" w:rsidRPr="252E9298">
        <w:rPr>
          <w:rFonts w:cs="Arial"/>
        </w:rPr>
        <w:t xml:space="preserve">, die vor allem bei der </w:t>
      </w:r>
      <w:proofErr w:type="spellStart"/>
      <w:r w:rsidR="0E891148" w:rsidRPr="252E9298">
        <w:rPr>
          <w:rFonts w:cs="Arial"/>
        </w:rPr>
        <w:t>triflex</w:t>
      </w:r>
      <w:proofErr w:type="spellEnd"/>
      <w:r w:rsidR="0E891148" w:rsidRPr="252E9298">
        <w:rPr>
          <w:rFonts w:cs="Arial"/>
        </w:rPr>
        <w:t xml:space="preserve"> TRX </w:t>
      </w:r>
      <w:r w:rsidR="0E891148" w:rsidRPr="252E9298">
        <w:rPr>
          <w:rFonts w:cs="Arial"/>
        </w:rPr>
        <w:lastRenderedPageBreak/>
        <w:t>besonders sind,</w:t>
      </w:r>
      <w:r w:rsidR="563421F3" w:rsidRPr="252E9298">
        <w:rPr>
          <w:rFonts w:cs="Arial"/>
        </w:rPr>
        <w:t xml:space="preserve"> blieben der Vorstellungskraft überlassen. Hier mischt eine </w:t>
      </w:r>
      <w:proofErr w:type="spellStart"/>
      <w:r w:rsidR="563421F3" w:rsidRPr="252E9298">
        <w:rPr>
          <w:rFonts w:cs="Arial"/>
        </w:rPr>
        <w:t>Augmented</w:t>
      </w:r>
      <w:proofErr w:type="spellEnd"/>
      <w:r w:rsidR="563421F3" w:rsidRPr="252E9298">
        <w:rPr>
          <w:rFonts w:cs="Arial"/>
        </w:rPr>
        <w:t>-Reality-Anwendung die Karten neu. Aktiviert der Mitarbeiter die Software auf seinem Smartphone über einen QR-Code auf der e-</w:t>
      </w:r>
      <w:proofErr w:type="spellStart"/>
      <w:r w:rsidR="563421F3" w:rsidRPr="252E9298">
        <w:rPr>
          <w:rFonts w:cs="Arial"/>
        </w:rPr>
        <w:t>kette</w:t>
      </w:r>
      <w:proofErr w:type="spellEnd"/>
      <w:r w:rsidR="563421F3" w:rsidRPr="252E9298">
        <w:rPr>
          <w:rFonts w:cs="Arial"/>
        </w:rPr>
        <w:t xml:space="preserve">, überlagert die Anwendung das Produkt auf dem Screen mit einem animierten virtuellen Zwilling. So wird eine Art Röntgenblick ins Innere der </w:t>
      </w:r>
      <w:r w:rsidR="1DD91F35" w:rsidRPr="252E9298">
        <w:rPr>
          <w:rFonts w:cs="Arial"/>
        </w:rPr>
        <w:t>Kette</w:t>
      </w:r>
      <w:r w:rsidR="563421F3" w:rsidRPr="252E9298">
        <w:rPr>
          <w:rFonts w:cs="Arial"/>
        </w:rPr>
        <w:t xml:space="preserve"> auf die Mechanik möglich. Erklärungsbedürftige Produkte werden somit anschaulich und lebendig.</w:t>
      </w:r>
    </w:p>
    <w:p w14:paraId="065B8487" w14:textId="47A5B0E8" w:rsidR="10AC5234" w:rsidRDefault="10AC5234" w:rsidP="10AC5234">
      <w:pPr>
        <w:spacing w:line="360" w:lineRule="auto"/>
      </w:pPr>
    </w:p>
    <w:p w14:paraId="4943568A" w14:textId="63C5ED00" w:rsidR="00AB0D1C" w:rsidRPr="006077C0" w:rsidRDefault="00AB0D1C" w:rsidP="00AB0D1C">
      <w:pPr>
        <w:suppressAutoHyphens/>
        <w:spacing w:line="360" w:lineRule="auto"/>
        <w:rPr>
          <w:b/>
          <w:szCs w:val="22"/>
        </w:rPr>
      </w:pPr>
      <w:r w:rsidRPr="006077C0">
        <w:rPr>
          <w:b/>
          <w:szCs w:val="22"/>
        </w:rPr>
        <w:t>Bildunterschrift</w:t>
      </w:r>
      <w:r w:rsidR="00F10894">
        <w:rPr>
          <w:b/>
          <w:szCs w:val="22"/>
        </w:rPr>
        <w:t>en</w:t>
      </w:r>
      <w:r w:rsidRPr="006077C0">
        <w:rPr>
          <w:b/>
          <w:szCs w:val="22"/>
        </w:rPr>
        <w:t>:</w:t>
      </w:r>
    </w:p>
    <w:p w14:paraId="375BC79F" w14:textId="30B00578" w:rsidR="00AB0D1C" w:rsidRPr="006077C0" w:rsidRDefault="00AB0D1C" w:rsidP="00AB0D1C">
      <w:pPr>
        <w:suppressAutoHyphens/>
        <w:spacing w:line="360" w:lineRule="auto"/>
      </w:pPr>
    </w:p>
    <w:p w14:paraId="712F085B" w14:textId="5495A97A" w:rsidR="78A3D36D" w:rsidRDefault="78A3D36D" w:rsidP="50D4FBFE">
      <w:pPr>
        <w:spacing w:line="360" w:lineRule="auto"/>
      </w:pPr>
      <w:r>
        <w:rPr>
          <w:noProof/>
          <w:color w:val="2B579A"/>
          <w:shd w:val="clear" w:color="auto" w:fill="E6E6E6"/>
        </w:rPr>
        <w:drawing>
          <wp:inline distT="0" distB="0" distL="0" distR="0" wp14:anchorId="632876EB" wp14:editId="1CD3A06D">
            <wp:extent cx="2880000" cy="1620000"/>
            <wp:effectExtent l="0" t="0" r="0" b="0"/>
            <wp:docPr id="467710229" name="Picture 46771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880000" cy="1620000"/>
                    </a:xfrm>
                    <a:prstGeom prst="rect">
                      <a:avLst/>
                    </a:prstGeom>
                  </pic:spPr>
                </pic:pic>
              </a:graphicData>
            </a:graphic>
          </wp:inline>
        </w:drawing>
      </w:r>
    </w:p>
    <w:p w14:paraId="5705F048" w14:textId="5C4849EE" w:rsidR="00AB0D1C" w:rsidRPr="00CE4A93" w:rsidRDefault="00AB0D1C" w:rsidP="00AB0D1C">
      <w:pPr>
        <w:suppressAutoHyphens/>
        <w:spacing w:line="360" w:lineRule="auto"/>
        <w:rPr>
          <w:rFonts w:cs="Arial"/>
          <w:b/>
        </w:rPr>
      </w:pPr>
      <w:r w:rsidRPr="00CE4A93">
        <w:rPr>
          <w:rFonts w:cs="Arial"/>
          <w:b/>
        </w:rPr>
        <w:t xml:space="preserve">Bild </w:t>
      </w:r>
      <w:r w:rsidR="000C41B2" w:rsidRPr="00CE4A93">
        <w:rPr>
          <w:rFonts w:cs="Arial"/>
          <w:b/>
          <w:bCs/>
        </w:rPr>
        <w:t>PM</w:t>
      </w:r>
      <w:r w:rsidR="00AB58DC">
        <w:rPr>
          <w:rFonts w:cs="Arial"/>
          <w:b/>
          <w:bCs/>
        </w:rPr>
        <w:t>71</w:t>
      </w:r>
      <w:r w:rsidR="7D431520" w:rsidRPr="00CE4A93">
        <w:rPr>
          <w:rFonts w:cs="Arial"/>
          <w:b/>
          <w:bCs/>
        </w:rPr>
        <w:t>22</w:t>
      </w:r>
      <w:r w:rsidRPr="00CE4A93">
        <w:rPr>
          <w:rFonts w:cs="Arial"/>
          <w:b/>
        </w:rPr>
        <w:t>-1</w:t>
      </w:r>
    </w:p>
    <w:bookmarkEnd w:id="0"/>
    <w:p w14:paraId="19DFEBFA" w14:textId="658D5E37" w:rsidR="00E01E24" w:rsidRPr="006077C0" w:rsidRDefault="4CA0462C" w:rsidP="007E3E94">
      <w:pPr>
        <w:suppressAutoHyphens/>
        <w:spacing w:line="360" w:lineRule="auto"/>
      </w:pPr>
      <w:r w:rsidRPr="00CE4A93">
        <w:t xml:space="preserve">Mit dem </w:t>
      </w:r>
      <w:proofErr w:type="spellStart"/>
      <w:r w:rsidRPr="00CE4A93">
        <w:t>iguversum</w:t>
      </w:r>
      <w:proofErr w:type="spellEnd"/>
      <w:r w:rsidRPr="00CE4A93">
        <w:t xml:space="preserve"> schafft igus eine digitale Welt, d</w:t>
      </w:r>
      <w:r w:rsidR="0CF35FF6" w:rsidRPr="00CE4A93">
        <w:t>ie</w:t>
      </w:r>
      <w:r w:rsidRPr="00CE4A93">
        <w:t xml:space="preserve"> Vertrieb und Engineering auf das Metaverse vorbereitet.</w:t>
      </w:r>
      <w:r w:rsidR="00AB0D1C" w:rsidRPr="00CE4A93">
        <w:t xml:space="preserve"> </w:t>
      </w:r>
      <w:r w:rsidR="00AB0D1C">
        <w:t>(Quelle: igus Gmb</w:t>
      </w:r>
      <w:r w:rsidR="00AB44AE">
        <w:t>H)</w:t>
      </w:r>
    </w:p>
    <w:p w14:paraId="3E6C85ED" w14:textId="77777777" w:rsidR="00BE5B55" w:rsidRPr="006077C0" w:rsidRDefault="00BE5B55" w:rsidP="007E3E94">
      <w:pPr>
        <w:suppressAutoHyphens/>
        <w:spacing w:line="360" w:lineRule="auto"/>
      </w:pPr>
    </w:p>
    <w:p w14:paraId="172846FA" w14:textId="2A9413C7" w:rsidR="68C85DF2" w:rsidRDefault="00126821" w:rsidP="50D4FBFE">
      <w:pPr>
        <w:spacing w:line="360" w:lineRule="auto"/>
      </w:pPr>
      <w:r>
        <w:rPr>
          <w:noProof/>
        </w:rPr>
        <w:drawing>
          <wp:inline distT="0" distB="0" distL="0" distR="0" wp14:anchorId="0DC783C6" wp14:editId="042B495C">
            <wp:extent cx="2880000" cy="16607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1660713"/>
                    </a:xfrm>
                    <a:prstGeom prst="rect">
                      <a:avLst/>
                    </a:prstGeom>
                    <a:noFill/>
                    <a:ln>
                      <a:noFill/>
                    </a:ln>
                  </pic:spPr>
                </pic:pic>
              </a:graphicData>
            </a:graphic>
          </wp:inline>
        </w:drawing>
      </w:r>
    </w:p>
    <w:p w14:paraId="6A169B23" w14:textId="3166E5B4" w:rsidR="68C85DF2" w:rsidRDefault="68C85DF2" w:rsidP="50D4FBFE">
      <w:pPr>
        <w:spacing w:line="360" w:lineRule="auto"/>
        <w:rPr>
          <w:b/>
          <w:bCs/>
        </w:rPr>
      </w:pPr>
      <w:r w:rsidRPr="50D4FBFE">
        <w:rPr>
          <w:b/>
          <w:bCs/>
        </w:rPr>
        <w:t>Bild PM</w:t>
      </w:r>
      <w:r w:rsidR="00AB58DC">
        <w:rPr>
          <w:b/>
          <w:bCs/>
        </w:rPr>
        <w:t>71</w:t>
      </w:r>
      <w:r w:rsidRPr="50D4FBFE">
        <w:rPr>
          <w:b/>
          <w:bCs/>
        </w:rPr>
        <w:t>22-2</w:t>
      </w:r>
    </w:p>
    <w:p w14:paraId="6F5300C2" w14:textId="2090723A" w:rsidR="50D4FBFE" w:rsidRDefault="00126821" w:rsidP="50D4FBFE">
      <w:pPr>
        <w:spacing w:line="360" w:lineRule="auto"/>
      </w:pPr>
      <w:r>
        <w:t>Per</w:t>
      </w:r>
      <w:r w:rsidRPr="00126821">
        <w:t xml:space="preserve"> </w:t>
      </w:r>
      <w:proofErr w:type="spellStart"/>
      <w:r w:rsidRPr="00126821">
        <w:t>Augmented</w:t>
      </w:r>
      <w:proofErr w:type="spellEnd"/>
      <w:r w:rsidRPr="00126821">
        <w:t xml:space="preserve"> Reality können Kunden</w:t>
      </w:r>
      <w:r>
        <w:t xml:space="preserve"> eine</w:t>
      </w:r>
      <w:r w:rsidR="00F10894">
        <w:t>n</w:t>
      </w:r>
      <w:r>
        <w:t xml:space="preserve"> Röntgenblick ins Innere von Produkten und deren </w:t>
      </w:r>
      <w:r w:rsidRPr="00126821">
        <w:rPr>
          <w:color w:val="000000" w:themeColor="text1"/>
        </w:rPr>
        <w:t>Mechanik werfen.</w:t>
      </w:r>
      <w:r>
        <w:rPr>
          <w:color w:val="000000" w:themeColor="text1"/>
        </w:rPr>
        <w:t xml:space="preserve"> </w:t>
      </w:r>
      <w:r w:rsidRPr="252E9298">
        <w:rPr>
          <w:rFonts w:cs="Arial"/>
        </w:rPr>
        <w:t xml:space="preserve">Ein Beispiel hierfür: die Energiekette der Serie </w:t>
      </w:r>
      <w:proofErr w:type="spellStart"/>
      <w:r w:rsidRPr="252E9298">
        <w:rPr>
          <w:rFonts w:cs="Arial"/>
        </w:rPr>
        <w:t>triflex</w:t>
      </w:r>
      <w:proofErr w:type="spellEnd"/>
      <w:r w:rsidRPr="252E9298">
        <w:rPr>
          <w:rFonts w:cs="Arial"/>
        </w:rPr>
        <w:t xml:space="preserve"> TRX.</w:t>
      </w:r>
      <w:r w:rsidRPr="00126821">
        <w:rPr>
          <w:color w:val="000000" w:themeColor="text1"/>
        </w:rPr>
        <w:t xml:space="preserve"> (Quelle: igus GmbH)</w:t>
      </w:r>
    </w:p>
    <w:p w14:paraId="367CB634" w14:textId="42E39AB5" w:rsidR="50D4FBFE" w:rsidRDefault="50D4FBFE" w:rsidP="50D4FBFE">
      <w:pPr>
        <w:spacing w:line="360" w:lineRule="auto"/>
      </w:pPr>
    </w:p>
    <w:p w14:paraId="645AA019" w14:textId="0BAA0F77" w:rsidR="00F10894" w:rsidRDefault="00F10894">
      <w:pPr>
        <w:overflowPunct/>
        <w:autoSpaceDE/>
        <w:autoSpaceDN/>
        <w:adjustRightInd/>
        <w:jc w:val="left"/>
        <w:textAlignment w:val="auto"/>
        <w:rPr>
          <w:szCs w:val="22"/>
        </w:rPr>
      </w:pPr>
      <w:bookmarkStart w:id="1" w:name="_Hlk54684034"/>
      <w:r>
        <w:rPr>
          <w:szCs w:val="22"/>
        </w:rPr>
        <w:br w:type="page"/>
      </w:r>
    </w:p>
    <w:bookmarkEnd w:id="1"/>
    <w:p w14:paraId="47A8FCD7" w14:textId="77777777" w:rsidR="00126821" w:rsidRPr="0004447E" w:rsidRDefault="00126821" w:rsidP="00126821">
      <w:pPr>
        <w:rPr>
          <w:b/>
          <w:bCs/>
          <w:sz w:val="18"/>
          <w:szCs w:val="18"/>
        </w:rPr>
      </w:pPr>
      <w:r w:rsidRPr="3169C9F8">
        <w:rPr>
          <w:b/>
          <w:bCs/>
          <w:sz w:val="18"/>
          <w:szCs w:val="18"/>
        </w:rPr>
        <w:lastRenderedPageBreak/>
        <w:t xml:space="preserve">ÜBER IGUS: </w:t>
      </w:r>
    </w:p>
    <w:p w14:paraId="38F895EE" w14:textId="77777777" w:rsidR="00126821" w:rsidRPr="0004447E" w:rsidRDefault="00126821" w:rsidP="00126821">
      <w:pPr>
        <w:overflowPunct/>
        <w:autoSpaceDE/>
        <w:autoSpaceDN/>
        <w:adjustRightInd/>
        <w:jc w:val="left"/>
        <w:textAlignment w:val="auto"/>
      </w:pPr>
    </w:p>
    <w:p w14:paraId="339C8C6D" w14:textId="77777777" w:rsidR="00126821" w:rsidRPr="0004447E" w:rsidRDefault="00126821" w:rsidP="00126821">
      <w:pPr>
        <w:overflowPunct/>
        <w:autoSpaceDE/>
        <w:autoSpaceDN/>
        <w:adjustRightInd/>
        <w:textAlignment w:val="auto"/>
        <w:rPr>
          <w:sz w:val="18"/>
          <w:szCs w:val="18"/>
        </w:rPr>
      </w:pPr>
      <w:r w:rsidRPr="3169C9F8">
        <w:rPr>
          <w:sz w:val="18"/>
          <w:szCs w:val="18"/>
        </w:rPr>
        <w:t xml:space="preserve">Die igus GmbH entwickelt und produziert </w:t>
      </w:r>
      <w:proofErr w:type="spellStart"/>
      <w:r w:rsidRPr="3169C9F8">
        <w:rPr>
          <w:sz w:val="18"/>
          <w:szCs w:val="18"/>
        </w:rPr>
        <w:t>motion</w:t>
      </w:r>
      <w:proofErr w:type="spellEnd"/>
      <w:r w:rsidRPr="3169C9F8">
        <w:rPr>
          <w:sz w:val="18"/>
          <w:szCs w:val="18"/>
        </w:rPr>
        <w:t xml:space="preserve"> </w:t>
      </w:r>
      <w:proofErr w:type="spellStart"/>
      <w:r w:rsidRPr="3169C9F8">
        <w:rPr>
          <w:sz w:val="18"/>
          <w:szCs w:val="18"/>
        </w:rPr>
        <w:t>plastics</w:t>
      </w:r>
      <w:proofErr w:type="spellEnd"/>
      <w:r w:rsidRPr="3169C9F8">
        <w:rPr>
          <w:sz w:val="18"/>
          <w:szCs w:val="18"/>
        </w:rPr>
        <w:t xml:space="preserve">. Diese schmierfreien Hochleistungskunststoffe verbessern die Technik und senken Kosten überall dort, wo sich etwas bewegt. Bei Energiezuführungen, hochflexiblen Kabeln, Gleit- und Linearlagern sowie der Gewindetechnik aus </w:t>
      </w:r>
      <w:proofErr w:type="spellStart"/>
      <w:r w:rsidRPr="3169C9F8">
        <w:rPr>
          <w:sz w:val="18"/>
          <w:szCs w:val="18"/>
        </w:rPr>
        <w:t>Tribopolymeren</w:t>
      </w:r>
      <w:proofErr w:type="spellEnd"/>
      <w:r w:rsidRPr="3169C9F8">
        <w:rPr>
          <w:sz w:val="18"/>
          <w:szCs w:val="18"/>
        </w:rPr>
        <w:t xml:space="preserve"> führt igus weltweit die Märkte an. Das Familienunternehmen mit Sitz in Köln ist in 31 Ländern vertreten und beschäftigt weltweit über 4.500 Mitarbeiter. 2021 erwirtschaftete igus einen Umsatz von 961 Millionen Euro. Die Forschung in den größten Testlabors der Branche produziert laufend Innovationen und mehr Sicherheit für die Anwender. 234.000 Artikel sind ab Lager lieferbar und die Lebensdauer ist online berechenbar. In den letzten Jahren expandierte das Unternehmen auch durch interne Start-ups, zum Beispiel für Kugellager, Robotergetriebe, 3D-Druck, die Plattform RBTX für Low </w:t>
      </w:r>
      <w:proofErr w:type="spellStart"/>
      <w:r w:rsidRPr="3169C9F8">
        <w:rPr>
          <w:sz w:val="18"/>
          <w:szCs w:val="18"/>
        </w:rPr>
        <w:t>Cost</w:t>
      </w:r>
      <w:proofErr w:type="spellEnd"/>
      <w:r w:rsidRPr="3169C9F8">
        <w:rPr>
          <w:sz w:val="18"/>
          <w:szCs w:val="18"/>
        </w:rPr>
        <w:t xml:space="preserve"> Robotics und intelligente „smart </w:t>
      </w:r>
      <w:proofErr w:type="spellStart"/>
      <w:r w:rsidRPr="3169C9F8">
        <w:rPr>
          <w:sz w:val="18"/>
          <w:szCs w:val="18"/>
        </w:rPr>
        <w:t>plastics</w:t>
      </w:r>
      <w:proofErr w:type="spellEnd"/>
      <w:r w:rsidRPr="3169C9F8">
        <w:rPr>
          <w:sz w:val="18"/>
          <w:szCs w:val="18"/>
        </w:rPr>
        <w:t>“ für die Industrie 4.0. Zu den wichtigsten Umweltinvestitionen zählen das „</w:t>
      </w:r>
      <w:proofErr w:type="spellStart"/>
      <w:r w:rsidRPr="3169C9F8">
        <w:rPr>
          <w:sz w:val="18"/>
          <w:szCs w:val="18"/>
        </w:rPr>
        <w:t>chainge</w:t>
      </w:r>
      <w:proofErr w:type="spellEnd"/>
      <w:r w:rsidRPr="3169C9F8">
        <w:rPr>
          <w:sz w:val="18"/>
          <w:szCs w:val="18"/>
        </w:rPr>
        <w:t>“ Programm – das Recycling von gebrauchten e-ketten – und die Beteiligung an einer Firma, die aus Plastikmüll wieder Öl gewinnt.</w:t>
      </w:r>
    </w:p>
    <w:p w14:paraId="17C3F795" w14:textId="77777777" w:rsidR="00126821" w:rsidRPr="0004447E" w:rsidRDefault="00126821" w:rsidP="00126821"/>
    <w:tbl>
      <w:tblPr>
        <w:tblpPr w:leftFromText="141" w:rightFromText="141" w:vertAnchor="text" w:horzAnchor="margin" w:tblpY="186"/>
        <w:tblW w:w="19401" w:type="dxa"/>
        <w:tblLayout w:type="fixed"/>
        <w:tblCellMar>
          <w:left w:w="70" w:type="dxa"/>
          <w:right w:w="70" w:type="dxa"/>
        </w:tblCellMar>
        <w:tblLook w:val="04A0" w:firstRow="1" w:lastRow="0" w:firstColumn="1" w:lastColumn="0" w:noHBand="0" w:noVBand="1"/>
      </w:tblPr>
      <w:tblGrid>
        <w:gridCol w:w="2410"/>
        <w:gridCol w:w="2693"/>
        <w:gridCol w:w="2139"/>
        <w:gridCol w:w="4053"/>
        <w:gridCol w:w="4053"/>
        <w:gridCol w:w="4053"/>
      </w:tblGrid>
      <w:tr w:rsidR="00126821" w14:paraId="341D2839" w14:textId="77777777" w:rsidTr="00093B89">
        <w:trPr>
          <w:trHeight w:val="2251"/>
        </w:trPr>
        <w:tc>
          <w:tcPr>
            <w:tcW w:w="2410" w:type="dxa"/>
          </w:tcPr>
          <w:p w14:paraId="53FDDBA1" w14:textId="77777777" w:rsidR="00126821" w:rsidRDefault="00126821" w:rsidP="00093B89">
            <w:pPr>
              <w:rPr>
                <w:b/>
                <w:bCs/>
                <w:sz w:val="18"/>
                <w:szCs w:val="18"/>
              </w:rPr>
            </w:pPr>
            <w:r w:rsidRPr="3169C9F8">
              <w:rPr>
                <w:b/>
                <w:bCs/>
                <w:sz w:val="18"/>
                <w:szCs w:val="18"/>
              </w:rPr>
              <w:t>PRESSEKONTAKTE:</w:t>
            </w:r>
          </w:p>
          <w:p w14:paraId="4CDF9AC9" w14:textId="77777777" w:rsidR="00126821" w:rsidRDefault="00126821" w:rsidP="00093B89">
            <w:pPr>
              <w:rPr>
                <w:sz w:val="18"/>
                <w:szCs w:val="18"/>
              </w:rPr>
            </w:pPr>
          </w:p>
          <w:p w14:paraId="3941EF0E" w14:textId="77777777" w:rsidR="00126821" w:rsidRDefault="00126821" w:rsidP="00093B89">
            <w:pPr>
              <w:rPr>
                <w:sz w:val="18"/>
                <w:szCs w:val="18"/>
              </w:rPr>
            </w:pPr>
            <w:r w:rsidRPr="3169C9F8">
              <w:rPr>
                <w:sz w:val="18"/>
                <w:szCs w:val="18"/>
              </w:rPr>
              <w:t>Oliver Cyrus</w:t>
            </w:r>
          </w:p>
          <w:p w14:paraId="317CC45A" w14:textId="77777777" w:rsidR="00126821" w:rsidRDefault="00126821" w:rsidP="00093B89">
            <w:pPr>
              <w:rPr>
                <w:sz w:val="18"/>
                <w:szCs w:val="18"/>
              </w:rPr>
            </w:pPr>
            <w:r w:rsidRPr="3169C9F8">
              <w:rPr>
                <w:sz w:val="18"/>
                <w:szCs w:val="18"/>
              </w:rPr>
              <w:t>Leiter Presse &amp; Werbung</w:t>
            </w:r>
          </w:p>
          <w:p w14:paraId="1A85897D" w14:textId="77777777" w:rsidR="00126821" w:rsidRDefault="00126821" w:rsidP="00093B89">
            <w:pPr>
              <w:rPr>
                <w:sz w:val="18"/>
                <w:szCs w:val="18"/>
              </w:rPr>
            </w:pPr>
          </w:p>
          <w:p w14:paraId="0FF83D41" w14:textId="77777777" w:rsidR="00126821" w:rsidRDefault="00126821" w:rsidP="00093B89">
            <w:pPr>
              <w:rPr>
                <w:sz w:val="18"/>
                <w:szCs w:val="18"/>
              </w:rPr>
            </w:pPr>
            <w:r w:rsidRPr="3169C9F8">
              <w:rPr>
                <w:sz w:val="18"/>
                <w:szCs w:val="18"/>
              </w:rPr>
              <w:t>igus</w:t>
            </w:r>
            <w:r w:rsidRPr="3169C9F8">
              <w:rPr>
                <w:sz w:val="18"/>
                <w:szCs w:val="18"/>
                <w:vertAlign w:val="superscript"/>
              </w:rPr>
              <w:t>®</w:t>
            </w:r>
            <w:r w:rsidRPr="3169C9F8">
              <w:rPr>
                <w:sz w:val="18"/>
                <w:szCs w:val="18"/>
              </w:rPr>
              <w:t xml:space="preserve"> GmbH</w:t>
            </w:r>
          </w:p>
          <w:p w14:paraId="4152ACF9" w14:textId="77777777" w:rsidR="00126821" w:rsidRDefault="00126821" w:rsidP="00093B89">
            <w:pPr>
              <w:rPr>
                <w:sz w:val="18"/>
                <w:szCs w:val="18"/>
              </w:rPr>
            </w:pPr>
            <w:r w:rsidRPr="3169C9F8">
              <w:rPr>
                <w:sz w:val="18"/>
                <w:szCs w:val="18"/>
              </w:rPr>
              <w:t>Spicher Str. 1a</w:t>
            </w:r>
          </w:p>
          <w:p w14:paraId="1BC29571" w14:textId="77777777" w:rsidR="00126821" w:rsidRDefault="00126821" w:rsidP="00093B89">
            <w:pPr>
              <w:rPr>
                <w:sz w:val="18"/>
                <w:szCs w:val="18"/>
              </w:rPr>
            </w:pPr>
            <w:r w:rsidRPr="3169C9F8">
              <w:rPr>
                <w:sz w:val="18"/>
                <w:szCs w:val="18"/>
              </w:rPr>
              <w:t>51147 Köln</w:t>
            </w:r>
          </w:p>
          <w:p w14:paraId="12EBC062" w14:textId="77777777" w:rsidR="00126821" w:rsidRDefault="00126821" w:rsidP="00093B89">
            <w:pPr>
              <w:rPr>
                <w:sz w:val="18"/>
                <w:szCs w:val="18"/>
              </w:rPr>
            </w:pPr>
            <w:r w:rsidRPr="3169C9F8">
              <w:rPr>
                <w:sz w:val="18"/>
                <w:szCs w:val="18"/>
              </w:rPr>
              <w:t xml:space="preserve">Tel. 0 22 03 / 96 49-459 </w:t>
            </w:r>
          </w:p>
          <w:p w14:paraId="79402925" w14:textId="77777777" w:rsidR="00126821" w:rsidRDefault="00126821" w:rsidP="00093B89">
            <w:pPr>
              <w:rPr>
                <w:sz w:val="18"/>
                <w:szCs w:val="18"/>
                <w:lang w:val="fr-FR"/>
              </w:rPr>
            </w:pPr>
            <w:r w:rsidRPr="3169C9F8">
              <w:rPr>
                <w:sz w:val="18"/>
                <w:szCs w:val="18"/>
                <w:lang w:val="fr-FR"/>
              </w:rPr>
              <w:t>ocyrus@igus.net</w:t>
            </w:r>
          </w:p>
          <w:p w14:paraId="2D775D77" w14:textId="77777777" w:rsidR="00126821" w:rsidRDefault="00126821" w:rsidP="00093B89">
            <w:pPr>
              <w:rPr>
                <w:sz w:val="18"/>
                <w:szCs w:val="18"/>
                <w:lang w:val="fr-FR"/>
              </w:rPr>
            </w:pPr>
            <w:r w:rsidRPr="3169C9F8">
              <w:rPr>
                <w:sz w:val="18"/>
                <w:szCs w:val="18"/>
                <w:lang w:val="fr-FR"/>
              </w:rPr>
              <w:t>www.igus.de/presse</w:t>
            </w:r>
          </w:p>
        </w:tc>
        <w:tc>
          <w:tcPr>
            <w:tcW w:w="2693" w:type="dxa"/>
          </w:tcPr>
          <w:p w14:paraId="57495CCB" w14:textId="77777777" w:rsidR="00126821" w:rsidRDefault="00126821" w:rsidP="00093B89">
            <w:pPr>
              <w:rPr>
                <w:b/>
                <w:bCs/>
                <w:sz w:val="18"/>
                <w:szCs w:val="18"/>
              </w:rPr>
            </w:pPr>
          </w:p>
          <w:p w14:paraId="3479CB49" w14:textId="77777777" w:rsidR="00126821" w:rsidRDefault="00126821" w:rsidP="00093B89">
            <w:pPr>
              <w:rPr>
                <w:sz w:val="18"/>
                <w:szCs w:val="18"/>
              </w:rPr>
            </w:pPr>
          </w:p>
          <w:p w14:paraId="3F788CCE" w14:textId="77777777" w:rsidR="00126821" w:rsidRPr="00B17FC0" w:rsidRDefault="00126821" w:rsidP="00093B89">
            <w:pPr>
              <w:tabs>
                <w:tab w:val="left" w:pos="3180"/>
              </w:tabs>
              <w:rPr>
                <w:sz w:val="18"/>
                <w:szCs w:val="18"/>
              </w:rPr>
            </w:pPr>
            <w:r w:rsidRPr="3169C9F8">
              <w:rPr>
                <w:sz w:val="18"/>
                <w:szCs w:val="18"/>
              </w:rPr>
              <w:t>Selina Pappers</w:t>
            </w:r>
          </w:p>
          <w:p w14:paraId="0EBE9A26" w14:textId="77777777" w:rsidR="00126821" w:rsidRDefault="00126821" w:rsidP="00093B89">
            <w:pPr>
              <w:rPr>
                <w:sz w:val="18"/>
                <w:szCs w:val="18"/>
              </w:rPr>
            </w:pPr>
            <w:r w:rsidRPr="3169C9F8">
              <w:rPr>
                <w:sz w:val="18"/>
                <w:szCs w:val="18"/>
              </w:rPr>
              <w:t>Managerin Presse &amp; Werbung</w:t>
            </w:r>
          </w:p>
          <w:p w14:paraId="412C5914" w14:textId="77777777" w:rsidR="00126821" w:rsidRDefault="00126821" w:rsidP="00093B89">
            <w:pPr>
              <w:rPr>
                <w:sz w:val="18"/>
                <w:szCs w:val="18"/>
              </w:rPr>
            </w:pPr>
          </w:p>
          <w:p w14:paraId="5D6233B9" w14:textId="77777777" w:rsidR="00126821" w:rsidRDefault="00126821" w:rsidP="00093B89">
            <w:pPr>
              <w:rPr>
                <w:sz w:val="18"/>
                <w:szCs w:val="18"/>
              </w:rPr>
            </w:pPr>
            <w:r w:rsidRPr="3169C9F8">
              <w:rPr>
                <w:sz w:val="18"/>
                <w:szCs w:val="18"/>
              </w:rPr>
              <w:t>igus</w:t>
            </w:r>
            <w:r w:rsidRPr="3169C9F8">
              <w:rPr>
                <w:sz w:val="18"/>
                <w:szCs w:val="18"/>
                <w:vertAlign w:val="superscript"/>
              </w:rPr>
              <w:t>®</w:t>
            </w:r>
            <w:r w:rsidRPr="3169C9F8">
              <w:rPr>
                <w:sz w:val="18"/>
                <w:szCs w:val="18"/>
              </w:rPr>
              <w:t xml:space="preserve"> GmbH</w:t>
            </w:r>
          </w:p>
          <w:p w14:paraId="1B6729C9" w14:textId="77777777" w:rsidR="00126821" w:rsidRDefault="00126821" w:rsidP="00093B89">
            <w:pPr>
              <w:rPr>
                <w:sz w:val="18"/>
                <w:szCs w:val="18"/>
              </w:rPr>
            </w:pPr>
            <w:r w:rsidRPr="3169C9F8">
              <w:rPr>
                <w:sz w:val="18"/>
                <w:szCs w:val="18"/>
              </w:rPr>
              <w:t>Spicher Str. 1a</w:t>
            </w:r>
          </w:p>
          <w:p w14:paraId="5FBAB4DF" w14:textId="77777777" w:rsidR="00126821" w:rsidRDefault="00126821" w:rsidP="00093B89">
            <w:pPr>
              <w:rPr>
                <w:sz w:val="18"/>
                <w:szCs w:val="18"/>
              </w:rPr>
            </w:pPr>
            <w:r w:rsidRPr="3169C9F8">
              <w:rPr>
                <w:sz w:val="18"/>
                <w:szCs w:val="18"/>
              </w:rPr>
              <w:t>51147 Köln</w:t>
            </w:r>
          </w:p>
          <w:p w14:paraId="18B9B956" w14:textId="77777777" w:rsidR="00126821" w:rsidRDefault="00126821" w:rsidP="00093B89">
            <w:pPr>
              <w:rPr>
                <w:sz w:val="18"/>
                <w:szCs w:val="18"/>
              </w:rPr>
            </w:pPr>
            <w:r w:rsidRPr="3169C9F8">
              <w:rPr>
                <w:sz w:val="18"/>
                <w:szCs w:val="18"/>
              </w:rPr>
              <w:t>Tel. 0 22 03 / 96 49-7276</w:t>
            </w:r>
          </w:p>
          <w:p w14:paraId="2807E86B" w14:textId="77777777" w:rsidR="00126821" w:rsidRDefault="00126821" w:rsidP="00093B89">
            <w:pPr>
              <w:rPr>
                <w:sz w:val="18"/>
                <w:szCs w:val="18"/>
                <w:lang w:val="fr-FR"/>
              </w:rPr>
            </w:pPr>
            <w:r w:rsidRPr="3169C9F8">
              <w:rPr>
                <w:sz w:val="18"/>
                <w:szCs w:val="18"/>
                <w:lang w:val="fr-FR"/>
              </w:rPr>
              <w:t>spappers@igus.net</w:t>
            </w:r>
          </w:p>
          <w:p w14:paraId="526C11FC" w14:textId="77777777" w:rsidR="00126821" w:rsidRDefault="00126821" w:rsidP="00093B89">
            <w:pPr>
              <w:rPr>
                <w:sz w:val="18"/>
                <w:szCs w:val="18"/>
              </w:rPr>
            </w:pPr>
            <w:r w:rsidRPr="3169C9F8">
              <w:rPr>
                <w:sz w:val="18"/>
                <w:szCs w:val="18"/>
                <w:lang w:val="fr-FR"/>
              </w:rPr>
              <w:t>www.igus.de/presse</w:t>
            </w:r>
          </w:p>
        </w:tc>
        <w:tc>
          <w:tcPr>
            <w:tcW w:w="6192" w:type="dxa"/>
            <w:gridSpan w:val="2"/>
          </w:tcPr>
          <w:p w14:paraId="16FAC478" w14:textId="77777777" w:rsidR="00126821" w:rsidRDefault="00126821" w:rsidP="00093B89">
            <w:pPr>
              <w:rPr>
                <w:b/>
                <w:bCs/>
                <w:sz w:val="18"/>
                <w:szCs w:val="18"/>
              </w:rPr>
            </w:pPr>
          </w:p>
          <w:p w14:paraId="2D4FF3DB" w14:textId="77777777" w:rsidR="00126821" w:rsidRDefault="00126821" w:rsidP="00093B89">
            <w:pPr>
              <w:rPr>
                <w:b/>
                <w:bCs/>
                <w:sz w:val="18"/>
                <w:szCs w:val="18"/>
              </w:rPr>
            </w:pPr>
          </w:p>
          <w:p w14:paraId="6F4ADE3D" w14:textId="77777777" w:rsidR="00126821" w:rsidRPr="00252B5B" w:rsidRDefault="00126821" w:rsidP="00093B89">
            <w:pPr>
              <w:rPr>
                <w:sz w:val="18"/>
                <w:szCs w:val="18"/>
              </w:rPr>
            </w:pPr>
            <w:r w:rsidRPr="3169C9F8">
              <w:rPr>
                <w:sz w:val="18"/>
                <w:szCs w:val="18"/>
              </w:rPr>
              <w:t>Anja Görtz-Olscher</w:t>
            </w:r>
          </w:p>
          <w:p w14:paraId="263CC784" w14:textId="77777777" w:rsidR="00126821" w:rsidRDefault="00126821" w:rsidP="00093B89">
            <w:pPr>
              <w:rPr>
                <w:sz w:val="18"/>
                <w:szCs w:val="18"/>
              </w:rPr>
            </w:pPr>
            <w:r w:rsidRPr="3169C9F8">
              <w:rPr>
                <w:sz w:val="18"/>
                <w:szCs w:val="18"/>
              </w:rPr>
              <w:t>Managerin Presse &amp; Werbung</w:t>
            </w:r>
          </w:p>
          <w:p w14:paraId="04BEE873" w14:textId="77777777" w:rsidR="00126821" w:rsidRDefault="00126821" w:rsidP="00093B89">
            <w:pPr>
              <w:rPr>
                <w:sz w:val="18"/>
                <w:szCs w:val="18"/>
              </w:rPr>
            </w:pPr>
          </w:p>
          <w:p w14:paraId="2AE840EC" w14:textId="77777777" w:rsidR="00126821" w:rsidRDefault="00126821" w:rsidP="00093B89">
            <w:pPr>
              <w:rPr>
                <w:sz w:val="18"/>
                <w:szCs w:val="18"/>
              </w:rPr>
            </w:pPr>
            <w:r w:rsidRPr="3169C9F8">
              <w:rPr>
                <w:sz w:val="18"/>
                <w:szCs w:val="18"/>
              </w:rPr>
              <w:t>igus</w:t>
            </w:r>
            <w:r w:rsidRPr="3169C9F8">
              <w:rPr>
                <w:sz w:val="18"/>
                <w:szCs w:val="18"/>
                <w:vertAlign w:val="superscript"/>
              </w:rPr>
              <w:t>®</w:t>
            </w:r>
            <w:r w:rsidRPr="3169C9F8">
              <w:rPr>
                <w:sz w:val="18"/>
                <w:szCs w:val="18"/>
              </w:rPr>
              <w:t xml:space="preserve"> GmbH</w:t>
            </w:r>
          </w:p>
          <w:p w14:paraId="2B0F599B" w14:textId="77777777" w:rsidR="00126821" w:rsidRDefault="00126821" w:rsidP="00093B89">
            <w:pPr>
              <w:rPr>
                <w:sz w:val="18"/>
                <w:szCs w:val="18"/>
              </w:rPr>
            </w:pPr>
            <w:r w:rsidRPr="3169C9F8">
              <w:rPr>
                <w:sz w:val="18"/>
                <w:szCs w:val="18"/>
              </w:rPr>
              <w:t>Spicher Str. 1a</w:t>
            </w:r>
          </w:p>
          <w:p w14:paraId="06ED47CF" w14:textId="77777777" w:rsidR="00126821" w:rsidRDefault="00126821" w:rsidP="00093B89">
            <w:pPr>
              <w:rPr>
                <w:sz w:val="18"/>
                <w:szCs w:val="18"/>
              </w:rPr>
            </w:pPr>
            <w:r w:rsidRPr="3169C9F8">
              <w:rPr>
                <w:sz w:val="18"/>
                <w:szCs w:val="18"/>
              </w:rPr>
              <w:t>51147 Köln</w:t>
            </w:r>
          </w:p>
          <w:p w14:paraId="57E88207" w14:textId="77777777" w:rsidR="00126821" w:rsidRDefault="00126821" w:rsidP="00093B89">
            <w:pPr>
              <w:rPr>
                <w:sz w:val="18"/>
                <w:szCs w:val="18"/>
              </w:rPr>
            </w:pPr>
            <w:r w:rsidRPr="3169C9F8">
              <w:rPr>
                <w:sz w:val="18"/>
                <w:szCs w:val="18"/>
              </w:rPr>
              <w:t>Tel. 0 22 03 / 96 49-7153</w:t>
            </w:r>
          </w:p>
          <w:p w14:paraId="0DD1185E" w14:textId="77777777" w:rsidR="00126821" w:rsidRDefault="00126821" w:rsidP="00093B89">
            <w:pPr>
              <w:rPr>
                <w:sz w:val="18"/>
                <w:szCs w:val="18"/>
                <w:lang w:val="fr-FR"/>
              </w:rPr>
            </w:pPr>
            <w:r w:rsidRPr="3169C9F8">
              <w:rPr>
                <w:sz w:val="18"/>
                <w:szCs w:val="18"/>
                <w:lang w:val="fr-FR"/>
              </w:rPr>
              <w:t>agoertz@igus.net</w:t>
            </w:r>
          </w:p>
          <w:p w14:paraId="29A08F1D" w14:textId="77777777" w:rsidR="00126821" w:rsidRPr="00252B5B" w:rsidRDefault="00126821" w:rsidP="00093B89">
            <w:pPr>
              <w:rPr>
                <w:sz w:val="18"/>
                <w:szCs w:val="18"/>
              </w:rPr>
            </w:pPr>
            <w:r w:rsidRPr="3169C9F8">
              <w:rPr>
                <w:sz w:val="18"/>
                <w:szCs w:val="18"/>
                <w:lang w:val="fr-FR"/>
              </w:rPr>
              <w:t>www.igus.de/presse</w:t>
            </w:r>
          </w:p>
        </w:tc>
        <w:tc>
          <w:tcPr>
            <w:tcW w:w="4053" w:type="dxa"/>
          </w:tcPr>
          <w:p w14:paraId="0F9F1185" w14:textId="77777777" w:rsidR="00126821" w:rsidRDefault="00126821" w:rsidP="00093B89">
            <w:pPr>
              <w:rPr>
                <w:b/>
                <w:bCs/>
                <w:sz w:val="18"/>
                <w:szCs w:val="18"/>
              </w:rPr>
            </w:pPr>
          </w:p>
        </w:tc>
        <w:tc>
          <w:tcPr>
            <w:tcW w:w="4053" w:type="dxa"/>
          </w:tcPr>
          <w:p w14:paraId="646FE7D1" w14:textId="77777777" w:rsidR="00126821" w:rsidRDefault="00126821" w:rsidP="00093B89">
            <w:pPr>
              <w:rPr>
                <w:b/>
                <w:bCs/>
                <w:sz w:val="18"/>
                <w:szCs w:val="18"/>
              </w:rPr>
            </w:pPr>
          </w:p>
        </w:tc>
      </w:tr>
      <w:tr w:rsidR="00126821" w14:paraId="6EE06560" w14:textId="77777777" w:rsidTr="00093B89">
        <w:trPr>
          <w:trHeight w:val="206"/>
        </w:trPr>
        <w:tc>
          <w:tcPr>
            <w:tcW w:w="2410" w:type="dxa"/>
          </w:tcPr>
          <w:p w14:paraId="5D9CF0BE" w14:textId="77777777" w:rsidR="00126821" w:rsidRDefault="00126821" w:rsidP="00093B89">
            <w:pPr>
              <w:rPr>
                <w:b/>
                <w:bCs/>
                <w:sz w:val="18"/>
                <w:szCs w:val="18"/>
              </w:rPr>
            </w:pPr>
          </w:p>
        </w:tc>
        <w:tc>
          <w:tcPr>
            <w:tcW w:w="4832" w:type="dxa"/>
            <w:gridSpan w:val="2"/>
          </w:tcPr>
          <w:p w14:paraId="68CC8149" w14:textId="77777777" w:rsidR="00126821" w:rsidRDefault="00126821" w:rsidP="00093B89">
            <w:pPr>
              <w:rPr>
                <w:b/>
                <w:bCs/>
                <w:sz w:val="18"/>
                <w:szCs w:val="18"/>
              </w:rPr>
            </w:pPr>
          </w:p>
        </w:tc>
        <w:tc>
          <w:tcPr>
            <w:tcW w:w="4053" w:type="dxa"/>
          </w:tcPr>
          <w:p w14:paraId="0888CCAD" w14:textId="77777777" w:rsidR="00126821" w:rsidRDefault="00126821" w:rsidP="00093B89">
            <w:pPr>
              <w:rPr>
                <w:b/>
                <w:bCs/>
                <w:sz w:val="18"/>
                <w:szCs w:val="18"/>
              </w:rPr>
            </w:pPr>
          </w:p>
        </w:tc>
        <w:tc>
          <w:tcPr>
            <w:tcW w:w="4053" w:type="dxa"/>
          </w:tcPr>
          <w:p w14:paraId="0320C5B2" w14:textId="77777777" w:rsidR="00126821" w:rsidRDefault="00126821" w:rsidP="00093B89">
            <w:pPr>
              <w:rPr>
                <w:b/>
                <w:bCs/>
                <w:sz w:val="18"/>
                <w:szCs w:val="18"/>
              </w:rPr>
            </w:pPr>
          </w:p>
        </w:tc>
        <w:tc>
          <w:tcPr>
            <w:tcW w:w="4053" w:type="dxa"/>
          </w:tcPr>
          <w:p w14:paraId="1B4CDDA9" w14:textId="77777777" w:rsidR="00126821" w:rsidRDefault="00126821" w:rsidP="00093B89">
            <w:pPr>
              <w:rPr>
                <w:b/>
                <w:bCs/>
                <w:sz w:val="18"/>
                <w:szCs w:val="18"/>
              </w:rPr>
            </w:pPr>
          </w:p>
        </w:tc>
      </w:tr>
    </w:tbl>
    <w:p w14:paraId="319E0192" w14:textId="77777777" w:rsidR="00126821" w:rsidRPr="0004447E" w:rsidRDefault="00126821" w:rsidP="00126821">
      <w:pPr>
        <w:spacing w:line="300" w:lineRule="exact"/>
        <w:ind w:right="-284"/>
        <w:rPr>
          <w:color w:val="C0C0C0"/>
          <w:sz w:val="16"/>
          <w:szCs w:val="16"/>
        </w:rPr>
      </w:pPr>
    </w:p>
    <w:p w14:paraId="15AF14E2" w14:textId="77777777" w:rsidR="00126821" w:rsidRPr="0004447E" w:rsidRDefault="00126821" w:rsidP="00126821">
      <w:pPr>
        <w:overflowPunct/>
        <w:autoSpaceDE/>
        <w:autoSpaceDN/>
        <w:adjustRightInd/>
        <w:spacing w:line="360" w:lineRule="auto"/>
        <w:textAlignment w:val="auto"/>
        <w:rPr>
          <w:color w:val="C0C0C0"/>
          <w:sz w:val="16"/>
          <w:szCs w:val="16"/>
        </w:rPr>
      </w:pPr>
      <w:r w:rsidRPr="3169C9F8">
        <w:rPr>
          <w:color w:val="C0C0C0"/>
          <w:sz w:val="16"/>
          <w:szCs w:val="16"/>
        </w:rPr>
        <w:t>Die Begriffe "igus", “</w:t>
      </w:r>
      <w:proofErr w:type="spellStart"/>
      <w:r w:rsidRPr="3169C9F8">
        <w:rPr>
          <w:color w:val="C0C0C0"/>
          <w:sz w:val="16"/>
          <w:szCs w:val="16"/>
        </w:rPr>
        <w:t>Apiro</w:t>
      </w:r>
      <w:proofErr w:type="spellEnd"/>
      <w:r w:rsidRPr="3169C9F8">
        <w:rPr>
          <w:color w:val="C0C0C0"/>
          <w:sz w:val="16"/>
          <w:szCs w:val="16"/>
        </w:rPr>
        <w:t>”, "chainflex", "CFRIP", "</w:t>
      </w:r>
      <w:proofErr w:type="spellStart"/>
      <w:r w:rsidRPr="3169C9F8">
        <w:rPr>
          <w:color w:val="C0C0C0"/>
          <w:sz w:val="16"/>
          <w:szCs w:val="16"/>
        </w:rPr>
        <w:t>conprotect</w:t>
      </w:r>
      <w:proofErr w:type="spellEnd"/>
      <w:r w:rsidRPr="3169C9F8">
        <w:rPr>
          <w:color w:val="C0C0C0"/>
          <w:sz w:val="16"/>
          <w:szCs w:val="16"/>
        </w:rPr>
        <w:t>", "CTD", "</w:t>
      </w:r>
      <w:proofErr w:type="spellStart"/>
      <w:r w:rsidRPr="3169C9F8">
        <w:rPr>
          <w:color w:val="C0C0C0"/>
          <w:sz w:val="16"/>
          <w:szCs w:val="16"/>
        </w:rPr>
        <w:t>drygear</w:t>
      </w:r>
      <w:proofErr w:type="spellEnd"/>
      <w:r w:rsidRPr="3169C9F8">
        <w:rPr>
          <w:color w:val="C0C0C0"/>
          <w:sz w:val="16"/>
          <w:szCs w:val="16"/>
        </w:rPr>
        <w:t>“, "drylin", "dry-</w:t>
      </w:r>
      <w:proofErr w:type="spellStart"/>
      <w:r w:rsidRPr="3169C9F8">
        <w:rPr>
          <w:color w:val="C0C0C0"/>
          <w:sz w:val="16"/>
          <w:szCs w:val="16"/>
        </w:rPr>
        <w:t>tech</w:t>
      </w:r>
      <w:proofErr w:type="spellEnd"/>
      <w:r w:rsidRPr="3169C9F8">
        <w:rPr>
          <w:color w:val="C0C0C0"/>
          <w:sz w:val="16"/>
          <w:szCs w:val="16"/>
        </w:rPr>
        <w:t>", "</w:t>
      </w:r>
      <w:proofErr w:type="spellStart"/>
      <w:r w:rsidRPr="3169C9F8">
        <w:rPr>
          <w:color w:val="C0C0C0"/>
          <w:sz w:val="16"/>
          <w:szCs w:val="16"/>
        </w:rPr>
        <w:t>dryspin</w:t>
      </w:r>
      <w:proofErr w:type="spellEnd"/>
      <w:r w:rsidRPr="3169C9F8">
        <w:rPr>
          <w:color w:val="C0C0C0"/>
          <w:sz w:val="16"/>
          <w:szCs w:val="16"/>
        </w:rPr>
        <w:t xml:space="preserve">", "easy </w:t>
      </w:r>
      <w:proofErr w:type="spellStart"/>
      <w:r w:rsidRPr="3169C9F8">
        <w:rPr>
          <w:color w:val="C0C0C0"/>
          <w:sz w:val="16"/>
          <w:szCs w:val="16"/>
        </w:rPr>
        <w:t>chain</w:t>
      </w:r>
      <w:proofErr w:type="spellEnd"/>
      <w:r w:rsidRPr="3169C9F8">
        <w:rPr>
          <w:color w:val="C0C0C0"/>
          <w:sz w:val="16"/>
          <w:szCs w:val="16"/>
        </w:rPr>
        <w:t>", "e-</w:t>
      </w:r>
      <w:proofErr w:type="spellStart"/>
      <w:r w:rsidRPr="3169C9F8">
        <w:rPr>
          <w:color w:val="C0C0C0"/>
          <w:sz w:val="16"/>
          <w:szCs w:val="16"/>
        </w:rPr>
        <w:t>chain</w:t>
      </w:r>
      <w:proofErr w:type="spellEnd"/>
      <w:r w:rsidRPr="3169C9F8">
        <w:rPr>
          <w:color w:val="C0C0C0"/>
          <w:sz w:val="16"/>
          <w:szCs w:val="16"/>
        </w:rPr>
        <w:t>", "e-</w:t>
      </w:r>
      <w:proofErr w:type="spellStart"/>
      <w:r w:rsidRPr="3169C9F8">
        <w:rPr>
          <w:color w:val="C0C0C0"/>
          <w:sz w:val="16"/>
          <w:szCs w:val="16"/>
        </w:rPr>
        <w:t>chain</w:t>
      </w:r>
      <w:proofErr w:type="spellEnd"/>
      <w:r w:rsidRPr="3169C9F8">
        <w:rPr>
          <w:color w:val="C0C0C0"/>
          <w:sz w:val="16"/>
          <w:szCs w:val="16"/>
        </w:rPr>
        <w:t xml:space="preserve"> </w:t>
      </w:r>
      <w:proofErr w:type="spellStart"/>
      <w:r w:rsidRPr="3169C9F8">
        <w:rPr>
          <w:color w:val="C0C0C0"/>
          <w:sz w:val="16"/>
          <w:szCs w:val="16"/>
        </w:rPr>
        <w:t>systems</w:t>
      </w:r>
      <w:proofErr w:type="spellEnd"/>
      <w:r w:rsidRPr="3169C9F8">
        <w:rPr>
          <w:color w:val="C0C0C0"/>
          <w:sz w:val="16"/>
          <w:szCs w:val="16"/>
        </w:rPr>
        <w:t>", "e-ketten", "e-</w:t>
      </w:r>
      <w:proofErr w:type="spellStart"/>
      <w:r w:rsidRPr="3169C9F8">
        <w:rPr>
          <w:color w:val="C0C0C0"/>
          <w:sz w:val="16"/>
          <w:szCs w:val="16"/>
        </w:rPr>
        <w:t>kettensysteme</w:t>
      </w:r>
      <w:proofErr w:type="spellEnd"/>
      <w:r w:rsidRPr="3169C9F8">
        <w:rPr>
          <w:color w:val="C0C0C0"/>
          <w:sz w:val="16"/>
          <w:szCs w:val="16"/>
        </w:rPr>
        <w:t>", "e-skin", "e-spool“, "</w:t>
      </w:r>
      <w:proofErr w:type="spellStart"/>
      <w:r w:rsidRPr="3169C9F8">
        <w:rPr>
          <w:color w:val="C0C0C0"/>
          <w:sz w:val="16"/>
          <w:szCs w:val="16"/>
        </w:rPr>
        <w:t>flizz</w:t>
      </w:r>
      <w:proofErr w:type="spellEnd"/>
      <w:r w:rsidRPr="3169C9F8">
        <w:rPr>
          <w:color w:val="C0C0C0"/>
          <w:sz w:val="16"/>
          <w:szCs w:val="16"/>
        </w:rPr>
        <w:t>", „</w:t>
      </w:r>
      <w:proofErr w:type="spellStart"/>
      <w:r w:rsidRPr="3169C9F8">
        <w:rPr>
          <w:color w:val="C0C0C0"/>
          <w:sz w:val="16"/>
          <w:szCs w:val="16"/>
        </w:rPr>
        <w:t>ibow</w:t>
      </w:r>
      <w:proofErr w:type="spellEnd"/>
      <w:r w:rsidRPr="3169C9F8">
        <w:rPr>
          <w:color w:val="C0C0C0"/>
          <w:sz w:val="16"/>
          <w:szCs w:val="16"/>
        </w:rPr>
        <w:t>“, „</w:t>
      </w:r>
      <w:proofErr w:type="spellStart"/>
      <w:r w:rsidRPr="3169C9F8">
        <w:rPr>
          <w:color w:val="C0C0C0"/>
          <w:sz w:val="16"/>
          <w:szCs w:val="16"/>
        </w:rPr>
        <w:t>igear</w:t>
      </w:r>
      <w:proofErr w:type="spellEnd"/>
      <w:r w:rsidRPr="3169C9F8">
        <w:rPr>
          <w:color w:val="C0C0C0"/>
          <w:sz w:val="16"/>
          <w:szCs w:val="16"/>
        </w:rPr>
        <w:t>“, "iglidur", "igubal", „</w:t>
      </w:r>
      <w:proofErr w:type="spellStart"/>
      <w:r w:rsidRPr="3169C9F8">
        <w:rPr>
          <w:color w:val="C0C0C0"/>
          <w:sz w:val="16"/>
          <w:szCs w:val="16"/>
        </w:rPr>
        <w:t>kineKIT</w:t>
      </w:r>
      <w:proofErr w:type="spellEnd"/>
      <w:r w:rsidRPr="3169C9F8">
        <w:rPr>
          <w:color w:val="C0C0C0"/>
          <w:sz w:val="16"/>
          <w:szCs w:val="16"/>
        </w:rPr>
        <w:t>“, "</w:t>
      </w:r>
      <w:proofErr w:type="spellStart"/>
      <w:r w:rsidRPr="3169C9F8">
        <w:rPr>
          <w:color w:val="C0C0C0"/>
          <w:sz w:val="16"/>
          <w:szCs w:val="16"/>
        </w:rPr>
        <w:t>manus</w:t>
      </w:r>
      <w:proofErr w:type="spellEnd"/>
      <w:r w:rsidRPr="3169C9F8">
        <w:rPr>
          <w:color w:val="C0C0C0"/>
          <w:sz w:val="16"/>
          <w:szCs w:val="16"/>
        </w:rPr>
        <w:t>", "</w:t>
      </w:r>
      <w:proofErr w:type="spellStart"/>
      <w:r w:rsidRPr="3169C9F8">
        <w:rPr>
          <w:color w:val="C0C0C0"/>
          <w:sz w:val="16"/>
          <w:szCs w:val="16"/>
        </w:rPr>
        <w:t>motion</w:t>
      </w:r>
      <w:proofErr w:type="spellEnd"/>
      <w:r w:rsidRPr="3169C9F8">
        <w:rPr>
          <w:color w:val="C0C0C0"/>
          <w:sz w:val="16"/>
          <w:szCs w:val="16"/>
        </w:rPr>
        <w:t xml:space="preserve"> </w:t>
      </w:r>
      <w:proofErr w:type="spellStart"/>
      <w:r w:rsidRPr="3169C9F8">
        <w:rPr>
          <w:color w:val="C0C0C0"/>
          <w:sz w:val="16"/>
          <w:szCs w:val="16"/>
        </w:rPr>
        <w:t>plastics</w:t>
      </w:r>
      <w:proofErr w:type="spellEnd"/>
      <w:r w:rsidRPr="3169C9F8">
        <w:rPr>
          <w:color w:val="C0C0C0"/>
          <w:sz w:val="16"/>
          <w:szCs w:val="16"/>
        </w:rPr>
        <w:t>", "</w:t>
      </w:r>
      <w:proofErr w:type="spellStart"/>
      <w:r w:rsidRPr="3169C9F8">
        <w:rPr>
          <w:color w:val="C0C0C0"/>
          <w:sz w:val="16"/>
          <w:szCs w:val="16"/>
        </w:rPr>
        <w:t>pikchain</w:t>
      </w:r>
      <w:proofErr w:type="spellEnd"/>
      <w:r w:rsidRPr="3169C9F8">
        <w:rPr>
          <w:color w:val="C0C0C0"/>
          <w:sz w:val="16"/>
          <w:szCs w:val="16"/>
        </w:rPr>
        <w:t>", „</w:t>
      </w:r>
      <w:proofErr w:type="spellStart"/>
      <w:r w:rsidRPr="3169C9F8">
        <w:rPr>
          <w:color w:val="C0C0C0"/>
          <w:sz w:val="16"/>
          <w:szCs w:val="16"/>
        </w:rPr>
        <w:t>plastics</w:t>
      </w:r>
      <w:proofErr w:type="spellEnd"/>
      <w:r w:rsidRPr="3169C9F8">
        <w:rPr>
          <w:color w:val="C0C0C0"/>
          <w:sz w:val="16"/>
          <w:szCs w:val="16"/>
        </w:rPr>
        <w:t xml:space="preserve"> </w:t>
      </w:r>
      <w:proofErr w:type="spellStart"/>
      <w:r w:rsidRPr="3169C9F8">
        <w:rPr>
          <w:color w:val="C0C0C0"/>
          <w:sz w:val="16"/>
          <w:szCs w:val="16"/>
        </w:rPr>
        <w:t>for</w:t>
      </w:r>
      <w:proofErr w:type="spellEnd"/>
      <w:r w:rsidRPr="3169C9F8">
        <w:rPr>
          <w:color w:val="C0C0C0"/>
          <w:sz w:val="16"/>
          <w:szCs w:val="16"/>
        </w:rPr>
        <w:t xml:space="preserve"> </w:t>
      </w:r>
      <w:proofErr w:type="spellStart"/>
      <w:r w:rsidRPr="3169C9F8">
        <w:rPr>
          <w:color w:val="C0C0C0"/>
          <w:sz w:val="16"/>
          <w:szCs w:val="16"/>
        </w:rPr>
        <w:t>longer</w:t>
      </w:r>
      <w:proofErr w:type="spellEnd"/>
      <w:r w:rsidRPr="3169C9F8">
        <w:rPr>
          <w:color w:val="C0C0C0"/>
          <w:sz w:val="16"/>
          <w:szCs w:val="16"/>
        </w:rPr>
        <w:t xml:space="preserve"> </w:t>
      </w:r>
      <w:proofErr w:type="spellStart"/>
      <w:r w:rsidRPr="3169C9F8">
        <w:rPr>
          <w:color w:val="C0C0C0"/>
          <w:sz w:val="16"/>
          <w:szCs w:val="16"/>
        </w:rPr>
        <w:t>life</w:t>
      </w:r>
      <w:proofErr w:type="spellEnd"/>
      <w:r w:rsidRPr="3169C9F8">
        <w:rPr>
          <w:color w:val="C0C0C0"/>
          <w:sz w:val="16"/>
          <w:szCs w:val="16"/>
        </w:rPr>
        <w:t>“, "</w:t>
      </w:r>
      <w:proofErr w:type="spellStart"/>
      <w:r w:rsidRPr="3169C9F8">
        <w:rPr>
          <w:color w:val="C0C0C0"/>
          <w:sz w:val="16"/>
          <w:szCs w:val="16"/>
        </w:rPr>
        <w:t>readychain</w:t>
      </w:r>
      <w:proofErr w:type="spellEnd"/>
      <w:r w:rsidRPr="3169C9F8">
        <w:rPr>
          <w:color w:val="C0C0C0"/>
          <w:sz w:val="16"/>
          <w:szCs w:val="16"/>
        </w:rPr>
        <w:t>", "readycable", „</w:t>
      </w:r>
      <w:proofErr w:type="spellStart"/>
      <w:r w:rsidRPr="3169C9F8">
        <w:rPr>
          <w:color w:val="C0C0C0"/>
          <w:sz w:val="16"/>
          <w:szCs w:val="16"/>
        </w:rPr>
        <w:t>ReBeL</w:t>
      </w:r>
      <w:proofErr w:type="spellEnd"/>
      <w:r w:rsidRPr="3169C9F8">
        <w:rPr>
          <w:color w:val="C0C0C0"/>
          <w:sz w:val="16"/>
          <w:szCs w:val="16"/>
        </w:rPr>
        <w:t>“, "</w:t>
      </w:r>
      <w:proofErr w:type="spellStart"/>
      <w:r w:rsidRPr="3169C9F8">
        <w:rPr>
          <w:color w:val="C0C0C0"/>
          <w:sz w:val="16"/>
          <w:szCs w:val="16"/>
        </w:rPr>
        <w:t>speedigus</w:t>
      </w:r>
      <w:proofErr w:type="spellEnd"/>
      <w:r w:rsidRPr="3169C9F8">
        <w:rPr>
          <w:color w:val="C0C0C0"/>
          <w:sz w:val="16"/>
          <w:szCs w:val="16"/>
        </w:rPr>
        <w:t>", "</w:t>
      </w:r>
      <w:proofErr w:type="spellStart"/>
      <w:r w:rsidRPr="3169C9F8">
        <w:rPr>
          <w:color w:val="C0C0C0"/>
          <w:sz w:val="16"/>
          <w:szCs w:val="16"/>
        </w:rPr>
        <w:t>triflex</w:t>
      </w:r>
      <w:proofErr w:type="spellEnd"/>
      <w:r w:rsidRPr="3169C9F8">
        <w:rPr>
          <w:color w:val="C0C0C0"/>
          <w:sz w:val="16"/>
          <w:szCs w:val="16"/>
        </w:rPr>
        <w:t>", "robolink" und "</w:t>
      </w:r>
      <w:proofErr w:type="spellStart"/>
      <w:r w:rsidRPr="3169C9F8">
        <w:rPr>
          <w:color w:val="C0C0C0"/>
          <w:sz w:val="16"/>
          <w:szCs w:val="16"/>
        </w:rPr>
        <w:t>xiros</w:t>
      </w:r>
      <w:proofErr w:type="spellEnd"/>
      <w:r w:rsidRPr="3169C9F8">
        <w:rPr>
          <w:color w:val="C0C0C0"/>
          <w:sz w:val="16"/>
          <w:szCs w:val="16"/>
        </w:rPr>
        <w:t>" sind gesetzlich geschützte Marken in der Bundesrepublik Deutschland und gegebenenfalls auch international.</w:t>
      </w:r>
    </w:p>
    <w:p w14:paraId="5C26D97A" w14:textId="04F860DF" w:rsidR="00BE5B55" w:rsidRPr="006077C0" w:rsidRDefault="00BE5B55" w:rsidP="00126821">
      <w:pPr>
        <w:rPr>
          <w:szCs w:val="22"/>
        </w:rPr>
      </w:pPr>
    </w:p>
    <w:sectPr w:rsidR="00BE5B55" w:rsidRPr="006077C0" w:rsidSect="00677DEE">
      <w:headerReference w:type="even" r:id="rId9"/>
      <w:headerReference w:type="default" r:id="rId10"/>
      <w:footerReference w:type="even" r:id="rId11"/>
      <w:footerReference w:type="default" r:id="rId12"/>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23392" w14:textId="77777777" w:rsidR="004D14E2" w:rsidRDefault="004D14E2">
      <w:r>
        <w:separator/>
      </w:r>
    </w:p>
  </w:endnote>
  <w:endnote w:type="continuationSeparator" w:id="0">
    <w:p w14:paraId="50EBC827" w14:textId="77777777" w:rsidR="004D14E2" w:rsidRDefault="004D14E2">
      <w:r>
        <w:continuationSeparator/>
      </w:r>
    </w:p>
  </w:endnote>
  <w:endnote w:type="continuationNotice" w:id="1">
    <w:p w14:paraId="0D98530B" w14:textId="77777777" w:rsidR="004D14E2" w:rsidRDefault="004D14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4D08" w14:textId="77777777" w:rsidR="00031762" w:rsidRDefault="0003176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2A58EFDE"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0B284AC5" w14:textId="77777777" w:rsidR="00031762" w:rsidRDefault="00031762" w:rsidP="00744D2B">
        <w:pPr>
          <w:pStyle w:val="Fuzeile"/>
          <w:jc w:val="center"/>
        </w:pPr>
        <w:r>
          <w:rPr>
            <w:color w:val="2B579A"/>
            <w:shd w:val="clear" w:color="auto" w:fill="E6E6E6"/>
          </w:rPr>
          <w:fldChar w:fldCharType="begin"/>
        </w:r>
        <w:r>
          <w:instrText>PAGE   \* MERGEFORMAT</w:instrText>
        </w:r>
        <w:r>
          <w:rPr>
            <w:color w:val="2B579A"/>
            <w:shd w:val="clear" w:color="auto" w:fill="E6E6E6"/>
          </w:rPr>
          <w:fldChar w:fldCharType="separate"/>
        </w:r>
        <w:r w:rsidR="00516431">
          <w:rPr>
            <w:noProof/>
          </w:rPr>
          <w:t>2</w:t>
        </w:r>
        <w:r>
          <w:rPr>
            <w:color w:val="2B579A"/>
            <w:shd w:val="clear" w:color="auto" w:fill="E6E6E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54380" w14:textId="77777777" w:rsidR="004D14E2" w:rsidRDefault="004D14E2">
      <w:r>
        <w:separator/>
      </w:r>
    </w:p>
  </w:footnote>
  <w:footnote w:type="continuationSeparator" w:id="0">
    <w:p w14:paraId="05A951DE" w14:textId="77777777" w:rsidR="004D14E2" w:rsidRDefault="004D14E2">
      <w:r>
        <w:continuationSeparator/>
      </w:r>
    </w:p>
  </w:footnote>
  <w:footnote w:type="continuationNotice" w:id="1">
    <w:p w14:paraId="2D7523C4" w14:textId="77777777" w:rsidR="004D14E2" w:rsidRDefault="004D14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4DE53" w14:textId="77777777" w:rsidR="00031762" w:rsidRDefault="00031762">
    <w:pPr>
      <w:pStyle w:val="Kopfzeile"/>
    </w:pPr>
    <w:r>
      <w:rPr>
        <w:noProof/>
        <w:color w:val="2B579A"/>
        <w:shd w:val="clear" w:color="auto" w:fill="E6E6E6"/>
      </w:rPr>
      <w:drawing>
        <wp:inline distT="0" distB="0" distL="0" distR="0" wp14:anchorId="442C3A26" wp14:editId="6FBF9AF2">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AA896" w14:textId="77777777" w:rsidR="00031762" w:rsidRPr="002007C5" w:rsidRDefault="00031762" w:rsidP="00411E58">
    <w:pPr>
      <w:pStyle w:val="Kopfzeile"/>
      <w:tabs>
        <w:tab w:val="clear" w:pos="4536"/>
        <w:tab w:val="clear" w:pos="9072"/>
        <w:tab w:val="right" w:pos="1276"/>
      </w:tabs>
    </w:pPr>
    <w:r w:rsidRPr="000F1248">
      <w:rPr>
        <w:noProof/>
        <w:color w:val="2B579A"/>
        <w:shd w:val="clear" w:color="auto" w:fill="E6E6E6"/>
      </w:rPr>
      <w:drawing>
        <wp:anchor distT="0" distB="0" distL="114300" distR="114300" simplePos="0" relativeHeight="251658240" behindDoc="1" locked="0" layoutInCell="1" allowOverlap="1" wp14:anchorId="24A81945" wp14:editId="5FDE4082">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261CE" w14:textId="77777777" w:rsidR="00031762" w:rsidRPr="000F1248" w:rsidRDefault="00031762" w:rsidP="00411E58">
    <w:pPr>
      <w:pStyle w:val="Kopfzeile"/>
      <w:tabs>
        <w:tab w:val="clear" w:pos="4536"/>
        <w:tab w:val="clear" w:pos="9072"/>
        <w:tab w:val="right" w:pos="1276"/>
      </w:tabs>
    </w:pPr>
  </w:p>
  <w:p w14:paraId="2C7ED11D" w14:textId="77777777" w:rsidR="00031762" w:rsidRDefault="00031762" w:rsidP="00411E58">
    <w:pPr>
      <w:pStyle w:val="Kopfzeile"/>
      <w:rPr>
        <w:rStyle w:val="Seitenzahl"/>
      </w:rPr>
    </w:pPr>
  </w:p>
  <w:p w14:paraId="1828FEA2"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6F8"/>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58FF"/>
    <w:rsid w:val="00075C36"/>
    <w:rsid w:val="000775B1"/>
    <w:rsid w:val="000776E1"/>
    <w:rsid w:val="000777DD"/>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381"/>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C2"/>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CBD"/>
    <w:rsid w:val="000D2D54"/>
    <w:rsid w:val="000D4182"/>
    <w:rsid w:val="000D4EF1"/>
    <w:rsid w:val="000D52F1"/>
    <w:rsid w:val="000D59E6"/>
    <w:rsid w:val="000D6D0E"/>
    <w:rsid w:val="000D7DCC"/>
    <w:rsid w:val="000E007C"/>
    <w:rsid w:val="000E0488"/>
    <w:rsid w:val="000E0CC5"/>
    <w:rsid w:val="000E0F4D"/>
    <w:rsid w:val="000E1886"/>
    <w:rsid w:val="000E2D17"/>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21"/>
    <w:rsid w:val="00126890"/>
    <w:rsid w:val="001270DD"/>
    <w:rsid w:val="00127856"/>
    <w:rsid w:val="001308AE"/>
    <w:rsid w:val="00131281"/>
    <w:rsid w:val="00132EA5"/>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6AE3"/>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598"/>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14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1F72AA"/>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3ED"/>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0C1E"/>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02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3C3"/>
    <w:rsid w:val="0032060F"/>
    <w:rsid w:val="003209A8"/>
    <w:rsid w:val="00320BE7"/>
    <w:rsid w:val="00320FA6"/>
    <w:rsid w:val="003212C5"/>
    <w:rsid w:val="00321328"/>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CC8"/>
    <w:rsid w:val="00333EE8"/>
    <w:rsid w:val="003346EE"/>
    <w:rsid w:val="00334D6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5A4"/>
    <w:rsid w:val="003625A5"/>
    <w:rsid w:val="00366677"/>
    <w:rsid w:val="00366EB9"/>
    <w:rsid w:val="00370073"/>
    <w:rsid w:val="0037087D"/>
    <w:rsid w:val="0037160D"/>
    <w:rsid w:val="00371A5B"/>
    <w:rsid w:val="00371D1F"/>
    <w:rsid w:val="003727D3"/>
    <w:rsid w:val="00373361"/>
    <w:rsid w:val="00373E70"/>
    <w:rsid w:val="00374113"/>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594"/>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684"/>
    <w:rsid w:val="00437B4B"/>
    <w:rsid w:val="00437E15"/>
    <w:rsid w:val="0044051B"/>
    <w:rsid w:val="004407B6"/>
    <w:rsid w:val="00440F83"/>
    <w:rsid w:val="004417FA"/>
    <w:rsid w:val="00443538"/>
    <w:rsid w:val="00443BC5"/>
    <w:rsid w:val="00444188"/>
    <w:rsid w:val="0044528E"/>
    <w:rsid w:val="004466B6"/>
    <w:rsid w:val="00447832"/>
    <w:rsid w:val="0045050B"/>
    <w:rsid w:val="00450A15"/>
    <w:rsid w:val="00450B5C"/>
    <w:rsid w:val="004518D1"/>
    <w:rsid w:val="00451DD3"/>
    <w:rsid w:val="00452511"/>
    <w:rsid w:val="00453D41"/>
    <w:rsid w:val="00453EEB"/>
    <w:rsid w:val="00454756"/>
    <w:rsid w:val="004562C6"/>
    <w:rsid w:val="00456513"/>
    <w:rsid w:val="00457F90"/>
    <w:rsid w:val="0046126D"/>
    <w:rsid w:val="00463C32"/>
    <w:rsid w:val="00463E4A"/>
    <w:rsid w:val="00464E40"/>
    <w:rsid w:val="004655AF"/>
    <w:rsid w:val="004659A5"/>
    <w:rsid w:val="00467025"/>
    <w:rsid w:val="004673A2"/>
    <w:rsid w:val="00470B29"/>
    <w:rsid w:val="0047163B"/>
    <w:rsid w:val="00472365"/>
    <w:rsid w:val="00473101"/>
    <w:rsid w:val="00474063"/>
    <w:rsid w:val="00475E24"/>
    <w:rsid w:val="00476820"/>
    <w:rsid w:val="00477059"/>
    <w:rsid w:val="0048097B"/>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529"/>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4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4C45"/>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0C9A"/>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3510"/>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450"/>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1EE"/>
    <w:rsid w:val="005C1876"/>
    <w:rsid w:val="005C22BB"/>
    <w:rsid w:val="005C299D"/>
    <w:rsid w:val="005C3A92"/>
    <w:rsid w:val="005C4DDA"/>
    <w:rsid w:val="005C4FD5"/>
    <w:rsid w:val="005C657D"/>
    <w:rsid w:val="005C78FF"/>
    <w:rsid w:val="005D06E2"/>
    <w:rsid w:val="005D150C"/>
    <w:rsid w:val="005D27D0"/>
    <w:rsid w:val="005D2E9C"/>
    <w:rsid w:val="005D3851"/>
    <w:rsid w:val="005D3FFC"/>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7C0"/>
    <w:rsid w:val="00607B49"/>
    <w:rsid w:val="00607D21"/>
    <w:rsid w:val="006105B9"/>
    <w:rsid w:val="006116E8"/>
    <w:rsid w:val="0061221E"/>
    <w:rsid w:val="00613515"/>
    <w:rsid w:val="00613845"/>
    <w:rsid w:val="00614CE4"/>
    <w:rsid w:val="00615662"/>
    <w:rsid w:val="006161E7"/>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6097"/>
    <w:rsid w:val="006362BB"/>
    <w:rsid w:val="00637377"/>
    <w:rsid w:val="006375EE"/>
    <w:rsid w:val="00637EEA"/>
    <w:rsid w:val="00642244"/>
    <w:rsid w:val="00642483"/>
    <w:rsid w:val="00642C56"/>
    <w:rsid w:val="00643C26"/>
    <w:rsid w:val="00644140"/>
    <w:rsid w:val="006445BE"/>
    <w:rsid w:val="00644C0B"/>
    <w:rsid w:val="00644E0F"/>
    <w:rsid w:val="006460F0"/>
    <w:rsid w:val="006464B2"/>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6A74"/>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EC5"/>
    <w:rsid w:val="006D3FE5"/>
    <w:rsid w:val="006D424D"/>
    <w:rsid w:val="006D52E6"/>
    <w:rsid w:val="006D5B26"/>
    <w:rsid w:val="006D66EA"/>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804"/>
    <w:rsid w:val="00713C59"/>
    <w:rsid w:val="00714F12"/>
    <w:rsid w:val="00715EB5"/>
    <w:rsid w:val="00716301"/>
    <w:rsid w:val="007164C9"/>
    <w:rsid w:val="00720AA8"/>
    <w:rsid w:val="00720B25"/>
    <w:rsid w:val="00720C99"/>
    <w:rsid w:val="00720FD0"/>
    <w:rsid w:val="00720FF0"/>
    <w:rsid w:val="00721156"/>
    <w:rsid w:val="007212A0"/>
    <w:rsid w:val="00721C8B"/>
    <w:rsid w:val="007221C3"/>
    <w:rsid w:val="00722459"/>
    <w:rsid w:val="0072266F"/>
    <w:rsid w:val="00722A2A"/>
    <w:rsid w:val="007240FE"/>
    <w:rsid w:val="007243AA"/>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5E03"/>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3500"/>
    <w:rsid w:val="0079360D"/>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66F8"/>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593"/>
    <w:rsid w:val="007D3918"/>
    <w:rsid w:val="007D4656"/>
    <w:rsid w:val="007D567A"/>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34E"/>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71422"/>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95F38"/>
    <w:rsid w:val="008A035B"/>
    <w:rsid w:val="008A11E2"/>
    <w:rsid w:val="008A218C"/>
    <w:rsid w:val="008A3459"/>
    <w:rsid w:val="008A3469"/>
    <w:rsid w:val="008A364F"/>
    <w:rsid w:val="008A3829"/>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D0277"/>
    <w:rsid w:val="008D063A"/>
    <w:rsid w:val="008D0666"/>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12ED"/>
    <w:rsid w:val="008F212C"/>
    <w:rsid w:val="008F230A"/>
    <w:rsid w:val="008F2591"/>
    <w:rsid w:val="008F275C"/>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21BF"/>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0BA8"/>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23DA"/>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3FFE"/>
    <w:rsid w:val="00AA4A04"/>
    <w:rsid w:val="00AA5F79"/>
    <w:rsid w:val="00AA6DF4"/>
    <w:rsid w:val="00AA7281"/>
    <w:rsid w:val="00AA74AD"/>
    <w:rsid w:val="00AB0D1C"/>
    <w:rsid w:val="00AB2D31"/>
    <w:rsid w:val="00AB33A4"/>
    <w:rsid w:val="00AB3E5C"/>
    <w:rsid w:val="00AB44AE"/>
    <w:rsid w:val="00AB475B"/>
    <w:rsid w:val="00AB49E4"/>
    <w:rsid w:val="00AB4A0F"/>
    <w:rsid w:val="00AB58DC"/>
    <w:rsid w:val="00AB654A"/>
    <w:rsid w:val="00AB7D00"/>
    <w:rsid w:val="00AC002C"/>
    <w:rsid w:val="00AC08BA"/>
    <w:rsid w:val="00AC09FB"/>
    <w:rsid w:val="00AC2347"/>
    <w:rsid w:val="00AC239F"/>
    <w:rsid w:val="00AC2C70"/>
    <w:rsid w:val="00AC2C8B"/>
    <w:rsid w:val="00AC384B"/>
    <w:rsid w:val="00AC69CB"/>
    <w:rsid w:val="00AD057F"/>
    <w:rsid w:val="00AD065E"/>
    <w:rsid w:val="00AD1696"/>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5448"/>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2703"/>
    <w:rsid w:val="00B33253"/>
    <w:rsid w:val="00B33C76"/>
    <w:rsid w:val="00B34511"/>
    <w:rsid w:val="00B3497D"/>
    <w:rsid w:val="00B349EA"/>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3AA"/>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47F6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77C30"/>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175"/>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360"/>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4A93"/>
    <w:rsid w:val="00CE50EA"/>
    <w:rsid w:val="00CE589E"/>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1D57"/>
    <w:rsid w:val="00D33BE7"/>
    <w:rsid w:val="00D33F87"/>
    <w:rsid w:val="00D3465F"/>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2820"/>
    <w:rsid w:val="00D636D7"/>
    <w:rsid w:val="00D647EB"/>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2D6C"/>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402A"/>
    <w:rsid w:val="00DD5669"/>
    <w:rsid w:val="00DD5E13"/>
    <w:rsid w:val="00DD713B"/>
    <w:rsid w:val="00DE003A"/>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383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092C"/>
    <w:rsid w:val="00E510F4"/>
    <w:rsid w:val="00E51137"/>
    <w:rsid w:val="00E517BD"/>
    <w:rsid w:val="00E55560"/>
    <w:rsid w:val="00E561D7"/>
    <w:rsid w:val="00E561FC"/>
    <w:rsid w:val="00E564E2"/>
    <w:rsid w:val="00E577DE"/>
    <w:rsid w:val="00E57DEE"/>
    <w:rsid w:val="00E60142"/>
    <w:rsid w:val="00E60CB7"/>
    <w:rsid w:val="00E6198B"/>
    <w:rsid w:val="00E61E64"/>
    <w:rsid w:val="00E6320E"/>
    <w:rsid w:val="00E635F5"/>
    <w:rsid w:val="00E63F1B"/>
    <w:rsid w:val="00E6445C"/>
    <w:rsid w:val="00E667DD"/>
    <w:rsid w:val="00E701BD"/>
    <w:rsid w:val="00E703A4"/>
    <w:rsid w:val="00E711AD"/>
    <w:rsid w:val="00E71938"/>
    <w:rsid w:val="00E71DEC"/>
    <w:rsid w:val="00E7242D"/>
    <w:rsid w:val="00E72FA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2E6"/>
    <w:rsid w:val="00EA54B3"/>
    <w:rsid w:val="00EA6383"/>
    <w:rsid w:val="00EA7270"/>
    <w:rsid w:val="00EA7BAE"/>
    <w:rsid w:val="00EB022D"/>
    <w:rsid w:val="00EB0B5C"/>
    <w:rsid w:val="00EB1A8D"/>
    <w:rsid w:val="00EB1F52"/>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894"/>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9AE"/>
    <w:rsid w:val="00F806B2"/>
    <w:rsid w:val="00F8119F"/>
    <w:rsid w:val="00F81973"/>
    <w:rsid w:val="00F839A2"/>
    <w:rsid w:val="00F83F0A"/>
    <w:rsid w:val="00F84578"/>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6D1"/>
    <w:rsid w:val="00FA086D"/>
    <w:rsid w:val="00FA117A"/>
    <w:rsid w:val="00FA1433"/>
    <w:rsid w:val="00FA19E3"/>
    <w:rsid w:val="00FA1CFB"/>
    <w:rsid w:val="00FA202F"/>
    <w:rsid w:val="00FA2297"/>
    <w:rsid w:val="00FA268E"/>
    <w:rsid w:val="00FA2ED4"/>
    <w:rsid w:val="00FA30BE"/>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1F59"/>
    <w:rsid w:val="00FD2470"/>
    <w:rsid w:val="00FD5220"/>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127FFE1"/>
    <w:rsid w:val="01AD86D1"/>
    <w:rsid w:val="01C2BDB7"/>
    <w:rsid w:val="01FCC0B5"/>
    <w:rsid w:val="02D9873B"/>
    <w:rsid w:val="03C081AB"/>
    <w:rsid w:val="04A038AD"/>
    <w:rsid w:val="05310EEE"/>
    <w:rsid w:val="05F3E920"/>
    <w:rsid w:val="06797010"/>
    <w:rsid w:val="06A898A1"/>
    <w:rsid w:val="06BCD9A0"/>
    <w:rsid w:val="06E9D722"/>
    <w:rsid w:val="0776134B"/>
    <w:rsid w:val="07A6E26D"/>
    <w:rsid w:val="07CDC004"/>
    <w:rsid w:val="083FB475"/>
    <w:rsid w:val="0860C95D"/>
    <w:rsid w:val="0900C207"/>
    <w:rsid w:val="0958AC89"/>
    <w:rsid w:val="0980B951"/>
    <w:rsid w:val="099AAAFC"/>
    <w:rsid w:val="0ABFD25F"/>
    <w:rsid w:val="0B13A645"/>
    <w:rsid w:val="0C77B942"/>
    <w:rsid w:val="0CF35FF6"/>
    <w:rsid w:val="0E14E26A"/>
    <w:rsid w:val="0E66943B"/>
    <w:rsid w:val="0E891148"/>
    <w:rsid w:val="0F29E507"/>
    <w:rsid w:val="0FDE7C1A"/>
    <w:rsid w:val="1023514B"/>
    <w:rsid w:val="105183F5"/>
    <w:rsid w:val="108F25D1"/>
    <w:rsid w:val="10AC5234"/>
    <w:rsid w:val="10F075E8"/>
    <w:rsid w:val="11626A59"/>
    <w:rsid w:val="11ABC1C2"/>
    <w:rsid w:val="11C6E299"/>
    <w:rsid w:val="11E7F149"/>
    <w:rsid w:val="1238D70A"/>
    <w:rsid w:val="12421F1E"/>
    <w:rsid w:val="12BCD09B"/>
    <w:rsid w:val="13D69971"/>
    <w:rsid w:val="13DA519C"/>
    <w:rsid w:val="13EEC5AF"/>
    <w:rsid w:val="1425FA79"/>
    <w:rsid w:val="14F22FE2"/>
    <w:rsid w:val="14F42820"/>
    <w:rsid w:val="15092C35"/>
    <w:rsid w:val="150C1220"/>
    <w:rsid w:val="15343179"/>
    <w:rsid w:val="156A599C"/>
    <w:rsid w:val="15DBE078"/>
    <w:rsid w:val="1722D9A1"/>
    <w:rsid w:val="1731BDCB"/>
    <w:rsid w:val="180348BC"/>
    <w:rsid w:val="182ED60B"/>
    <w:rsid w:val="18308E3F"/>
    <w:rsid w:val="18FC6123"/>
    <w:rsid w:val="1960F5F4"/>
    <w:rsid w:val="199D47FD"/>
    <w:rsid w:val="1B22D9A3"/>
    <w:rsid w:val="1B37D780"/>
    <w:rsid w:val="1B7B60A0"/>
    <w:rsid w:val="1B7E3668"/>
    <w:rsid w:val="1BC6A387"/>
    <w:rsid w:val="1BFC2F4D"/>
    <w:rsid w:val="1C3647E2"/>
    <w:rsid w:val="1C53084F"/>
    <w:rsid w:val="1C621F4A"/>
    <w:rsid w:val="1C8E1E9B"/>
    <w:rsid w:val="1D837004"/>
    <w:rsid w:val="1DB58DED"/>
    <w:rsid w:val="1DD91F35"/>
    <w:rsid w:val="1E0BD083"/>
    <w:rsid w:val="1E38CE05"/>
    <w:rsid w:val="1E49725F"/>
    <w:rsid w:val="1F0F3AB6"/>
    <w:rsid w:val="1F61ADD6"/>
    <w:rsid w:val="1F812F27"/>
    <w:rsid w:val="1F8A773B"/>
    <w:rsid w:val="1FA23DD7"/>
    <w:rsid w:val="2006E49D"/>
    <w:rsid w:val="20294A41"/>
    <w:rsid w:val="20E9119A"/>
    <w:rsid w:val="211D642F"/>
    <w:rsid w:val="21791F63"/>
    <w:rsid w:val="219E30B3"/>
    <w:rsid w:val="21CCFA7C"/>
    <w:rsid w:val="2286D401"/>
    <w:rsid w:val="23472702"/>
    <w:rsid w:val="2354BBB4"/>
    <w:rsid w:val="24D5E6F0"/>
    <w:rsid w:val="25045122"/>
    <w:rsid w:val="252E9298"/>
    <w:rsid w:val="2591129A"/>
    <w:rsid w:val="25BE1654"/>
    <w:rsid w:val="2698E3BB"/>
    <w:rsid w:val="26FA33D2"/>
    <w:rsid w:val="2721BA2D"/>
    <w:rsid w:val="276C2843"/>
    <w:rsid w:val="27B7B3E9"/>
    <w:rsid w:val="27F6C02D"/>
    <w:rsid w:val="2828EEB2"/>
    <w:rsid w:val="283E3106"/>
    <w:rsid w:val="284BDD08"/>
    <w:rsid w:val="28549A14"/>
    <w:rsid w:val="28C68E85"/>
    <w:rsid w:val="2A701F81"/>
    <w:rsid w:val="2AF8F874"/>
    <w:rsid w:val="2B9AACEE"/>
    <w:rsid w:val="2C2A889E"/>
    <w:rsid w:val="2C5792D3"/>
    <w:rsid w:val="2C8F0D91"/>
    <w:rsid w:val="2CA5A53D"/>
    <w:rsid w:val="2CD2CF58"/>
    <w:rsid w:val="2E11E866"/>
    <w:rsid w:val="2E2870A0"/>
    <w:rsid w:val="2EAB6AA5"/>
    <w:rsid w:val="2F5FEC48"/>
    <w:rsid w:val="2F671CA6"/>
    <w:rsid w:val="2FDB1AF0"/>
    <w:rsid w:val="305DB3BB"/>
    <w:rsid w:val="3117D8DA"/>
    <w:rsid w:val="3158C405"/>
    <w:rsid w:val="3187F452"/>
    <w:rsid w:val="338EC8B8"/>
    <w:rsid w:val="34158E6D"/>
    <w:rsid w:val="3456B9D4"/>
    <w:rsid w:val="349B155D"/>
    <w:rsid w:val="34BD8490"/>
    <w:rsid w:val="3518F8A0"/>
    <w:rsid w:val="353A0750"/>
    <w:rsid w:val="356704D2"/>
    <w:rsid w:val="357D70E0"/>
    <w:rsid w:val="358AED11"/>
    <w:rsid w:val="35AA6E62"/>
    <w:rsid w:val="364D9281"/>
    <w:rsid w:val="366ED5F3"/>
    <w:rsid w:val="368E5744"/>
    <w:rsid w:val="36F2CF84"/>
    <w:rsid w:val="3772B761"/>
    <w:rsid w:val="38C97E3F"/>
    <w:rsid w:val="3A83D3D2"/>
    <w:rsid w:val="3AEFA125"/>
    <w:rsid w:val="3B1E91A8"/>
    <w:rsid w:val="3B385082"/>
    <w:rsid w:val="3B39BAFD"/>
    <w:rsid w:val="3B9AD084"/>
    <w:rsid w:val="3C71CDCE"/>
    <w:rsid w:val="3D272B7B"/>
    <w:rsid w:val="3E5E57FE"/>
    <w:rsid w:val="3EAF9BF0"/>
    <w:rsid w:val="3ED04C6F"/>
    <w:rsid w:val="3EF15B1F"/>
    <w:rsid w:val="3F033E3E"/>
    <w:rsid w:val="3F5829C9"/>
    <w:rsid w:val="3F60440D"/>
    <w:rsid w:val="3FFF4C2B"/>
    <w:rsid w:val="40046C92"/>
    <w:rsid w:val="4154D5A3"/>
    <w:rsid w:val="418AE40C"/>
    <w:rsid w:val="419B8866"/>
    <w:rsid w:val="41AC0F62"/>
    <w:rsid w:val="41D9230F"/>
    <w:rsid w:val="426150BD"/>
    <w:rsid w:val="4297E4CF"/>
    <w:rsid w:val="42A9222A"/>
    <w:rsid w:val="42AF5CEF"/>
    <w:rsid w:val="42DC8D42"/>
    <w:rsid w:val="43183C1D"/>
    <w:rsid w:val="433DC44F"/>
    <w:rsid w:val="4345399F"/>
    <w:rsid w:val="43CECDEF"/>
    <w:rsid w:val="44893A0B"/>
    <w:rsid w:val="4541EE2D"/>
    <w:rsid w:val="45CF8591"/>
    <w:rsid w:val="45D8EA08"/>
    <w:rsid w:val="46313A7D"/>
    <w:rsid w:val="463317DD"/>
    <w:rsid w:val="4661BFF5"/>
    <w:rsid w:val="474A1351"/>
    <w:rsid w:val="476B55F2"/>
    <w:rsid w:val="47B2C0EC"/>
    <w:rsid w:val="48298E91"/>
    <w:rsid w:val="487EB061"/>
    <w:rsid w:val="49340E62"/>
    <w:rsid w:val="499886A2"/>
    <w:rsid w:val="4AE9CA36"/>
    <w:rsid w:val="4AEF0664"/>
    <w:rsid w:val="4B22B68A"/>
    <w:rsid w:val="4B96B9A7"/>
    <w:rsid w:val="4BA6B01B"/>
    <w:rsid w:val="4C15D694"/>
    <w:rsid w:val="4C18A48C"/>
    <w:rsid w:val="4C28BC06"/>
    <w:rsid w:val="4C745FC0"/>
    <w:rsid w:val="4CA0462C"/>
    <w:rsid w:val="4D51EEB3"/>
    <w:rsid w:val="4D6105AE"/>
    <w:rsid w:val="4E9D7B20"/>
    <w:rsid w:val="4F1555A1"/>
    <w:rsid w:val="4F2B8FCB"/>
    <w:rsid w:val="4FF7BB44"/>
    <w:rsid w:val="4FFC1BFA"/>
    <w:rsid w:val="508D91BC"/>
    <w:rsid w:val="50D4FBFE"/>
    <w:rsid w:val="513D20D6"/>
    <w:rsid w:val="51A48E6E"/>
    <w:rsid w:val="5306DC90"/>
    <w:rsid w:val="533DD551"/>
    <w:rsid w:val="535BC210"/>
    <w:rsid w:val="53AFC9C2"/>
    <w:rsid w:val="5493AB71"/>
    <w:rsid w:val="54DA0A59"/>
    <w:rsid w:val="54DB97B8"/>
    <w:rsid w:val="54FB1909"/>
    <w:rsid w:val="55BDF33B"/>
    <w:rsid w:val="55CC5440"/>
    <w:rsid w:val="55DF01EB"/>
    <w:rsid w:val="55EFDDF1"/>
    <w:rsid w:val="55F438D1"/>
    <w:rsid w:val="563421F3"/>
    <w:rsid w:val="564F68FD"/>
    <w:rsid w:val="56C77D59"/>
    <w:rsid w:val="56E0DEBF"/>
    <w:rsid w:val="573351DF"/>
    <w:rsid w:val="5795128D"/>
    <w:rsid w:val="57A54650"/>
    <w:rsid w:val="58215CF3"/>
    <w:rsid w:val="5864A664"/>
    <w:rsid w:val="58DD0318"/>
    <w:rsid w:val="59F75253"/>
    <w:rsid w:val="5B63AED1"/>
    <w:rsid w:val="5C1B9446"/>
    <w:rsid w:val="5C4E1F93"/>
    <w:rsid w:val="5C512059"/>
    <w:rsid w:val="5CAECA38"/>
    <w:rsid w:val="5CD7025D"/>
    <w:rsid w:val="5CF06B8A"/>
    <w:rsid w:val="5D297BB5"/>
    <w:rsid w:val="5D454CB9"/>
    <w:rsid w:val="5DCA85A7"/>
    <w:rsid w:val="5E9EDA59"/>
    <w:rsid w:val="5EBD01B5"/>
    <w:rsid w:val="5F9EF5A5"/>
    <w:rsid w:val="60216E73"/>
    <w:rsid w:val="60F840AE"/>
    <w:rsid w:val="6152CEE6"/>
    <w:rsid w:val="61B06E05"/>
    <w:rsid w:val="6313C789"/>
    <w:rsid w:val="63C44B8D"/>
    <w:rsid w:val="641FDC52"/>
    <w:rsid w:val="64279C12"/>
    <w:rsid w:val="64BB19C2"/>
    <w:rsid w:val="6605D9E4"/>
    <w:rsid w:val="6636A5EA"/>
    <w:rsid w:val="66974FA6"/>
    <w:rsid w:val="676DBC57"/>
    <w:rsid w:val="67C1903D"/>
    <w:rsid w:val="68C85DF2"/>
    <w:rsid w:val="68DCC908"/>
    <w:rsid w:val="694551FA"/>
    <w:rsid w:val="69A8E352"/>
    <w:rsid w:val="69F8E7C2"/>
    <w:rsid w:val="6ADFD332"/>
    <w:rsid w:val="6B8A0F49"/>
    <w:rsid w:val="6C5926E7"/>
    <w:rsid w:val="6C624262"/>
    <w:rsid w:val="6C862469"/>
    <w:rsid w:val="6CEA9CA9"/>
    <w:rsid w:val="6CFF6DED"/>
    <w:rsid w:val="6D4D7A1F"/>
    <w:rsid w:val="6DCF7073"/>
    <w:rsid w:val="6DDBAEAE"/>
    <w:rsid w:val="6E06908E"/>
    <w:rsid w:val="6E95DB41"/>
    <w:rsid w:val="6EE6C102"/>
    <w:rsid w:val="6EE96726"/>
    <w:rsid w:val="6F064253"/>
    <w:rsid w:val="6F6ABA93"/>
    <w:rsid w:val="6FEA2B35"/>
    <w:rsid w:val="7073DBFC"/>
    <w:rsid w:val="70FE345A"/>
    <w:rsid w:val="716FF42F"/>
    <w:rsid w:val="71FFC547"/>
    <w:rsid w:val="72143BF2"/>
    <w:rsid w:val="721D70A0"/>
    <w:rsid w:val="722107E8"/>
    <w:rsid w:val="72B88822"/>
    <w:rsid w:val="72E540B0"/>
    <w:rsid w:val="73D66DEE"/>
    <w:rsid w:val="747A6599"/>
    <w:rsid w:val="74942473"/>
    <w:rsid w:val="75F7224D"/>
    <w:rsid w:val="7627016C"/>
    <w:rsid w:val="76A49BB6"/>
    <w:rsid w:val="773F47A1"/>
    <w:rsid w:val="77C7A820"/>
    <w:rsid w:val="784D2F10"/>
    <w:rsid w:val="78A3D36D"/>
    <w:rsid w:val="79A17F04"/>
    <w:rsid w:val="79DF0375"/>
    <w:rsid w:val="7A0AD72C"/>
    <w:rsid w:val="7A3159FC"/>
    <w:rsid w:val="7A8567E6"/>
    <w:rsid w:val="7AB9BA7B"/>
    <w:rsid w:val="7AEEFD77"/>
    <w:rsid w:val="7B7372FA"/>
    <w:rsid w:val="7BAA13F7"/>
    <w:rsid w:val="7C0B30E0"/>
    <w:rsid w:val="7D0ECDE4"/>
    <w:rsid w:val="7D4277EE"/>
    <w:rsid w:val="7D431520"/>
    <w:rsid w:val="7D96FB92"/>
    <w:rsid w:val="7E02ACAE"/>
    <w:rsid w:val="7E7686DC"/>
    <w:rsid w:val="7E85CF63"/>
    <w:rsid w:val="7F48E1A5"/>
    <w:rsid w:val="7F515125"/>
    <w:rsid w:val="7F572D4B"/>
    <w:rsid w:val="7F6DAA4D"/>
    <w:rsid w:val="7F753E81"/>
    <w:rsid w:val="7FF64CF2"/>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13F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styleId="Kommentarzeichen">
    <w:name w:val="annotation reference"/>
    <w:basedOn w:val="Absatz-Standardschriftart"/>
    <w:semiHidden/>
    <w:unhideWhenUsed/>
    <w:rsid w:val="005C11EE"/>
    <w:rPr>
      <w:sz w:val="16"/>
      <w:szCs w:val="16"/>
    </w:rPr>
  </w:style>
  <w:style w:type="paragraph" w:styleId="Kommentartext">
    <w:name w:val="annotation text"/>
    <w:basedOn w:val="Standard"/>
    <w:link w:val="KommentartextZchn"/>
    <w:semiHidden/>
    <w:unhideWhenUsed/>
    <w:rsid w:val="005C11EE"/>
    <w:rPr>
      <w:sz w:val="20"/>
    </w:rPr>
  </w:style>
  <w:style w:type="character" w:customStyle="1" w:styleId="KommentartextZchn">
    <w:name w:val="Kommentartext Zchn"/>
    <w:basedOn w:val="Absatz-Standardschriftart"/>
    <w:link w:val="Kommentartext"/>
    <w:semiHidden/>
    <w:rsid w:val="005C11EE"/>
    <w:rPr>
      <w:rFonts w:ascii="Arial" w:hAnsi="Arial"/>
    </w:rPr>
  </w:style>
  <w:style w:type="paragraph" w:styleId="Kommentarthema">
    <w:name w:val="annotation subject"/>
    <w:basedOn w:val="Kommentartext"/>
    <w:next w:val="Kommentartext"/>
    <w:link w:val="KommentarthemaZchn"/>
    <w:semiHidden/>
    <w:unhideWhenUsed/>
    <w:rsid w:val="005C11EE"/>
    <w:rPr>
      <w:b/>
      <w:bCs/>
    </w:rPr>
  </w:style>
  <w:style w:type="character" w:customStyle="1" w:styleId="KommentarthemaZchn">
    <w:name w:val="Kommentarthema Zchn"/>
    <w:basedOn w:val="KommentartextZchn"/>
    <w:link w:val="Kommentarthema"/>
    <w:semiHidden/>
    <w:rsid w:val="005C11EE"/>
    <w:rPr>
      <w:rFonts w:ascii="Arial" w:hAnsi="Arial"/>
      <w:b/>
      <w:bCs/>
    </w:rPr>
  </w:style>
  <w:style w:type="character" w:styleId="Erwhnung">
    <w:name w:val="Mention"/>
    <w:basedOn w:val="Absatz-Standardschriftart"/>
    <w:uiPriority w:val="99"/>
    <w:unhideWhenUsed/>
    <w:rsid w:val="00290C1E"/>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892">
      <w:bodyDiv w:val="1"/>
      <w:marLeft w:val="0"/>
      <w:marRight w:val="0"/>
      <w:marTop w:val="0"/>
      <w:marBottom w:val="0"/>
      <w:divBdr>
        <w:top w:val="none" w:sz="0" w:space="0" w:color="auto"/>
        <w:left w:val="none" w:sz="0" w:space="0" w:color="auto"/>
        <w:bottom w:val="none" w:sz="0" w:space="0" w:color="auto"/>
        <w:right w:val="none" w:sz="0" w:space="0" w:color="auto"/>
      </w:divBdr>
      <w:divsChild>
        <w:div w:id="1413162970">
          <w:marLeft w:val="0"/>
          <w:marRight w:val="0"/>
          <w:marTop w:val="0"/>
          <w:marBottom w:val="0"/>
          <w:divBdr>
            <w:top w:val="none" w:sz="0" w:space="0" w:color="auto"/>
            <w:left w:val="none" w:sz="0" w:space="0" w:color="auto"/>
            <w:bottom w:val="none" w:sz="0" w:space="0" w:color="auto"/>
            <w:right w:val="none" w:sz="0" w:space="0" w:color="auto"/>
          </w:divBdr>
          <w:divsChild>
            <w:div w:id="1012102838">
              <w:marLeft w:val="0"/>
              <w:marRight w:val="0"/>
              <w:marTop w:val="0"/>
              <w:marBottom w:val="0"/>
              <w:divBdr>
                <w:top w:val="none" w:sz="0" w:space="0" w:color="auto"/>
                <w:left w:val="none" w:sz="0" w:space="0" w:color="auto"/>
                <w:bottom w:val="none" w:sz="0" w:space="0" w:color="auto"/>
                <w:right w:val="none" w:sz="0" w:space="0" w:color="auto"/>
              </w:divBdr>
              <w:divsChild>
                <w:div w:id="3595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34453">
      <w:bodyDiv w:val="1"/>
      <w:marLeft w:val="0"/>
      <w:marRight w:val="0"/>
      <w:marTop w:val="0"/>
      <w:marBottom w:val="0"/>
      <w:divBdr>
        <w:top w:val="none" w:sz="0" w:space="0" w:color="auto"/>
        <w:left w:val="none" w:sz="0" w:space="0" w:color="auto"/>
        <w:bottom w:val="none" w:sz="0" w:space="0" w:color="auto"/>
        <w:right w:val="none" w:sz="0" w:space="0" w:color="auto"/>
      </w:divBdr>
    </w:div>
    <w:div w:id="150485110">
      <w:bodyDiv w:val="1"/>
      <w:marLeft w:val="0"/>
      <w:marRight w:val="0"/>
      <w:marTop w:val="0"/>
      <w:marBottom w:val="0"/>
      <w:divBdr>
        <w:top w:val="none" w:sz="0" w:space="0" w:color="auto"/>
        <w:left w:val="none" w:sz="0" w:space="0" w:color="auto"/>
        <w:bottom w:val="none" w:sz="0" w:space="0" w:color="auto"/>
        <w:right w:val="none" w:sz="0" w:space="0" w:color="auto"/>
      </w:divBdr>
    </w:div>
    <w:div w:id="191696968">
      <w:bodyDiv w:val="1"/>
      <w:marLeft w:val="0"/>
      <w:marRight w:val="0"/>
      <w:marTop w:val="0"/>
      <w:marBottom w:val="0"/>
      <w:divBdr>
        <w:top w:val="none" w:sz="0" w:space="0" w:color="auto"/>
        <w:left w:val="none" w:sz="0" w:space="0" w:color="auto"/>
        <w:bottom w:val="none" w:sz="0" w:space="0" w:color="auto"/>
        <w:right w:val="none" w:sz="0" w:space="0" w:color="auto"/>
      </w:divBdr>
    </w:div>
    <w:div w:id="230700303">
      <w:bodyDiv w:val="1"/>
      <w:marLeft w:val="0"/>
      <w:marRight w:val="0"/>
      <w:marTop w:val="0"/>
      <w:marBottom w:val="0"/>
      <w:divBdr>
        <w:top w:val="none" w:sz="0" w:space="0" w:color="auto"/>
        <w:left w:val="none" w:sz="0" w:space="0" w:color="auto"/>
        <w:bottom w:val="none" w:sz="0" w:space="0" w:color="auto"/>
        <w:right w:val="none" w:sz="0" w:space="0" w:color="auto"/>
      </w:divBdr>
    </w:div>
    <w:div w:id="439180954">
      <w:bodyDiv w:val="1"/>
      <w:marLeft w:val="0"/>
      <w:marRight w:val="0"/>
      <w:marTop w:val="0"/>
      <w:marBottom w:val="0"/>
      <w:divBdr>
        <w:top w:val="none" w:sz="0" w:space="0" w:color="auto"/>
        <w:left w:val="none" w:sz="0" w:space="0" w:color="auto"/>
        <w:bottom w:val="none" w:sz="0" w:space="0" w:color="auto"/>
        <w:right w:val="none" w:sz="0" w:space="0" w:color="auto"/>
      </w:divBdr>
    </w:div>
    <w:div w:id="650988594">
      <w:bodyDiv w:val="1"/>
      <w:marLeft w:val="0"/>
      <w:marRight w:val="0"/>
      <w:marTop w:val="0"/>
      <w:marBottom w:val="0"/>
      <w:divBdr>
        <w:top w:val="none" w:sz="0" w:space="0" w:color="auto"/>
        <w:left w:val="none" w:sz="0" w:space="0" w:color="auto"/>
        <w:bottom w:val="none" w:sz="0" w:space="0" w:color="auto"/>
        <w:right w:val="none" w:sz="0" w:space="0" w:color="auto"/>
      </w:divBdr>
      <w:divsChild>
        <w:div w:id="840581725">
          <w:marLeft w:val="0"/>
          <w:marRight w:val="0"/>
          <w:marTop w:val="0"/>
          <w:marBottom w:val="0"/>
          <w:divBdr>
            <w:top w:val="none" w:sz="0" w:space="0" w:color="auto"/>
            <w:left w:val="none" w:sz="0" w:space="0" w:color="auto"/>
            <w:bottom w:val="none" w:sz="0" w:space="0" w:color="auto"/>
            <w:right w:val="none" w:sz="0" w:space="0" w:color="auto"/>
          </w:divBdr>
          <w:divsChild>
            <w:div w:id="1360550880">
              <w:marLeft w:val="0"/>
              <w:marRight w:val="0"/>
              <w:marTop w:val="0"/>
              <w:marBottom w:val="0"/>
              <w:divBdr>
                <w:top w:val="none" w:sz="0" w:space="0" w:color="auto"/>
                <w:left w:val="none" w:sz="0" w:space="0" w:color="auto"/>
                <w:bottom w:val="none" w:sz="0" w:space="0" w:color="auto"/>
                <w:right w:val="none" w:sz="0" w:space="0" w:color="auto"/>
              </w:divBdr>
              <w:divsChild>
                <w:div w:id="153453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607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198">
          <w:marLeft w:val="0"/>
          <w:marRight w:val="0"/>
          <w:marTop w:val="0"/>
          <w:marBottom w:val="0"/>
          <w:divBdr>
            <w:top w:val="none" w:sz="0" w:space="0" w:color="auto"/>
            <w:left w:val="none" w:sz="0" w:space="0" w:color="auto"/>
            <w:bottom w:val="none" w:sz="0" w:space="0" w:color="auto"/>
            <w:right w:val="none" w:sz="0" w:space="0" w:color="auto"/>
          </w:divBdr>
          <w:divsChild>
            <w:div w:id="901136400">
              <w:marLeft w:val="0"/>
              <w:marRight w:val="0"/>
              <w:marTop w:val="0"/>
              <w:marBottom w:val="0"/>
              <w:divBdr>
                <w:top w:val="none" w:sz="0" w:space="0" w:color="auto"/>
                <w:left w:val="none" w:sz="0" w:space="0" w:color="auto"/>
                <w:bottom w:val="none" w:sz="0" w:space="0" w:color="auto"/>
                <w:right w:val="none" w:sz="0" w:space="0" w:color="auto"/>
              </w:divBdr>
              <w:divsChild>
                <w:div w:id="330762455">
                  <w:marLeft w:val="0"/>
                  <w:marRight w:val="0"/>
                  <w:marTop w:val="0"/>
                  <w:marBottom w:val="0"/>
                  <w:divBdr>
                    <w:top w:val="single" w:sz="2" w:space="0" w:color="008000"/>
                    <w:left w:val="single" w:sz="2" w:space="0" w:color="008000"/>
                    <w:bottom w:val="single" w:sz="2" w:space="0" w:color="008000"/>
                    <w:right w:val="single" w:sz="2" w:space="0" w:color="008000"/>
                  </w:divBdr>
                </w:div>
                <w:div w:id="470487946">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1097680701">
      <w:bodyDiv w:val="1"/>
      <w:marLeft w:val="0"/>
      <w:marRight w:val="0"/>
      <w:marTop w:val="0"/>
      <w:marBottom w:val="0"/>
      <w:divBdr>
        <w:top w:val="none" w:sz="0" w:space="0" w:color="auto"/>
        <w:left w:val="none" w:sz="0" w:space="0" w:color="auto"/>
        <w:bottom w:val="none" w:sz="0" w:space="0" w:color="auto"/>
        <w:right w:val="none" w:sz="0" w:space="0" w:color="auto"/>
      </w:divBdr>
    </w:div>
    <w:div w:id="1152674426">
      <w:bodyDiv w:val="1"/>
      <w:marLeft w:val="0"/>
      <w:marRight w:val="0"/>
      <w:marTop w:val="0"/>
      <w:marBottom w:val="0"/>
      <w:divBdr>
        <w:top w:val="none" w:sz="0" w:space="0" w:color="auto"/>
        <w:left w:val="none" w:sz="0" w:space="0" w:color="auto"/>
        <w:bottom w:val="none" w:sz="0" w:space="0" w:color="auto"/>
        <w:right w:val="none" w:sz="0" w:space="0" w:color="auto"/>
      </w:divBdr>
    </w:div>
    <w:div w:id="1265109763">
      <w:bodyDiv w:val="1"/>
      <w:marLeft w:val="0"/>
      <w:marRight w:val="0"/>
      <w:marTop w:val="0"/>
      <w:marBottom w:val="0"/>
      <w:divBdr>
        <w:top w:val="none" w:sz="0" w:space="0" w:color="auto"/>
        <w:left w:val="none" w:sz="0" w:space="0" w:color="auto"/>
        <w:bottom w:val="none" w:sz="0" w:space="0" w:color="auto"/>
        <w:right w:val="none" w:sz="0" w:space="0" w:color="auto"/>
      </w:divBdr>
    </w:div>
    <w:div w:id="1318653742">
      <w:bodyDiv w:val="1"/>
      <w:marLeft w:val="0"/>
      <w:marRight w:val="0"/>
      <w:marTop w:val="0"/>
      <w:marBottom w:val="0"/>
      <w:divBdr>
        <w:top w:val="none" w:sz="0" w:space="0" w:color="auto"/>
        <w:left w:val="none" w:sz="0" w:space="0" w:color="auto"/>
        <w:bottom w:val="none" w:sz="0" w:space="0" w:color="auto"/>
        <w:right w:val="none" w:sz="0" w:space="0" w:color="auto"/>
      </w:divBdr>
    </w:div>
    <w:div w:id="1322852044">
      <w:bodyDiv w:val="1"/>
      <w:marLeft w:val="0"/>
      <w:marRight w:val="0"/>
      <w:marTop w:val="0"/>
      <w:marBottom w:val="0"/>
      <w:divBdr>
        <w:top w:val="none" w:sz="0" w:space="0" w:color="auto"/>
        <w:left w:val="none" w:sz="0" w:space="0" w:color="auto"/>
        <w:bottom w:val="none" w:sz="0" w:space="0" w:color="auto"/>
        <w:right w:val="none" w:sz="0" w:space="0" w:color="auto"/>
      </w:divBdr>
      <w:divsChild>
        <w:div w:id="903568887">
          <w:marLeft w:val="0"/>
          <w:marRight w:val="0"/>
          <w:marTop w:val="0"/>
          <w:marBottom w:val="0"/>
          <w:divBdr>
            <w:top w:val="none" w:sz="0" w:space="0" w:color="auto"/>
            <w:left w:val="none" w:sz="0" w:space="0" w:color="auto"/>
            <w:bottom w:val="none" w:sz="0" w:space="0" w:color="auto"/>
            <w:right w:val="none" w:sz="0" w:space="0" w:color="auto"/>
          </w:divBdr>
          <w:divsChild>
            <w:div w:id="126432678">
              <w:marLeft w:val="0"/>
              <w:marRight w:val="0"/>
              <w:marTop w:val="0"/>
              <w:marBottom w:val="0"/>
              <w:divBdr>
                <w:top w:val="none" w:sz="0" w:space="0" w:color="auto"/>
                <w:left w:val="none" w:sz="0" w:space="0" w:color="auto"/>
                <w:bottom w:val="none" w:sz="0" w:space="0" w:color="auto"/>
                <w:right w:val="none" w:sz="0" w:space="0" w:color="auto"/>
              </w:divBdr>
              <w:divsChild>
                <w:div w:id="57332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486431">
      <w:bodyDiv w:val="1"/>
      <w:marLeft w:val="0"/>
      <w:marRight w:val="0"/>
      <w:marTop w:val="0"/>
      <w:marBottom w:val="0"/>
      <w:divBdr>
        <w:top w:val="none" w:sz="0" w:space="0" w:color="auto"/>
        <w:left w:val="none" w:sz="0" w:space="0" w:color="auto"/>
        <w:bottom w:val="none" w:sz="0" w:space="0" w:color="auto"/>
        <w:right w:val="none" w:sz="0" w:space="0" w:color="auto"/>
      </w:divBdr>
    </w:div>
    <w:div w:id="1371761508">
      <w:bodyDiv w:val="1"/>
      <w:marLeft w:val="0"/>
      <w:marRight w:val="0"/>
      <w:marTop w:val="0"/>
      <w:marBottom w:val="0"/>
      <w:divBdr>
        <w:top w:val="none" w:sz="0" w:space="0" w:color="auto"/>
        <w:left w:val="none" w:sz="0" w:space="0" w:color="auto"/>
        <w:bottom w:val="none" w:sz="0" w:space="0" w:color="auto"/>
        <w:right w:val="none" w:sz="0" w:space="0" w:color="auto"/>
      </w:divBdr>
    </w:div>
    <w:div w:id="1606962418">
      <w:bodyDiv w:val="1"/>
      <w:marLeft w:val="0"/>
      <w:marRight w:val="0"/>
      <w:marTop w:val="0"/>
      <w:marBottom w:val="0"/>
      <w:divBdr>
        <w:top w:val="none" w:sz="0" w:space="0" w:color="auto"/>
        <w:left w:val="none" w:sz="0" w:space="0" w:color="auto"/>
        <w:bottom w:val="none" w:sz="0" w:space="0" w:color="auto"/>
        <w:right w:val="none" w:sz="0" w:space="0" w:color="auto"/>
      </w:divBdr>
      <w:divsChild>
        <w:div w:id="1900937705">
          <w:marLeft w:val="0"/>
          <w:marRight w:val="0"/>
          <w:marTop w:val="0"/>
          <w:marBottom w:val="0"/>
          <w:divBdr>
            <w:top w:val="none" w:sz="0" w:space="0" w:color="auto"/>
            <w:left w:val="none" w:sz="0" w:space="0" w:color="auto"/>
            <w:bottom w:val="none" w:sz="0" w:space="0" w:color="auto"/>
            <w:right w:val="none" w:sz="0" w:space="0" w:color="auto"/>
          </w:divBdr>
          <w:divsChild>
            <w:div w:id="171797845">
              <w:marLeft w:val="0"/>
              <w:marRight w:val="0"/>
              <w:marTop w:val="0"/>
              <w:marBottom w:val="0"/>
              <w:divBdr>
                <w:top w:val="none" w:sz="0" w:space="0" w:color="auto"/>
                <w:left w:val="none" w:sz="0" w:space="0" w:color="auto"/>
                <w:bottom w:val="none" w:sz="0" w:space="0" w:color="auto"/>
                <w:right w:val="none" w:sz="0" w:space="0" w:color="auto"/>
              </w:divBdr>
              <w:divsChild>
                <w:div w:id="21713082">
                  <w:marLeft w:val="0"/>
                  <w:marRight w:val="0"/>
                  <w:marTop w:val="0"/>
                  <w:marBottom w:val="0"/>
                  <w:divBdr>
                    <w:top w:val="single" w:sz="2" w:space="0" w:color="008000"/>
                    <w:left w:val="single" w:sz="2" w:space="0" w:color="008000"/>
                    <w:bottom w:val="single" w:sz="2" w:space="0" w:color="008000"/>
                    <w:right w:val="single" w:sz="2" w:space="0" w:color="008000"/>
                  </w:divBdr>
                </w:div>
                <w:div w:id="290207026">
                  <w:marLeft w:val="0"/>
                  <w:marRight w:val="0"/>
                  <w:marTop w:val="0"/>
                  <w:marBottom w:val="0"/>
                  <w:divBdr>
                    <w:top w:val="single" w:sz="2" w:space="0" w:color="008000"/>
                    <w:left w:val="single" w:sz="2" w:space="0" w:color="008000"/>
                    <w:bottom w:val="single" w:sz="2" w:space="0" w:color="008000"/>
                    <w:right w:val="single" w:sz="2" w:space="0" w:color="008000"/>
                  </w:divBdr>
                </w:div>
                <w:div w:id="339935703">
                  <w:marLeft w:val="0"/>
                  <w:marRight w:val="0"/>
                  <w:marTop w:val="0"/>
                  <w:marBottom w:val="0"/>
                  <w:divBdr>
                    <w:top w:val="single" w:sz="2" w:space="0" w:color="008000"/>
                    <w:left w:val="single" w:sz="2" w:space="0" w:color="008000"/>
                    <w:bottom w:val="single" w:sz="2" w:space="0" w:color="008000"/>
                    <w:right w:val="single" w:sz="2" w:space="0" w:color="008000"/>
                  </w:divBdr>
                </w:div>
                <w:div w:id="651494411">
                  <w:marLeft w:val="0"/>
                  <w:marRight w:val="0"/>
                  <w:marTop w:val="0"/>
                  <w:marBottom w:val="0"/>
                  <w:divBdr>
                    <w:top w:val="single" w:sz="2" w:space="0" w:color="008000"/>
                    <w:left w:val="single" w:sz="2" w:space="0" w:color="008000"/>
                    <w:bottom w:val="single" w:sz="2" w:space="0" w:color="008000"/>
                    <w:right w:val="single" w:sz="2" w:space="0" w:color="008000"/>
                  </w:divBdr>
                </w:div>
                <w:div w:id="746224175">
                  <w:marLeft w:val="0"/>
                  <w:marRight w:val="0"/>
                  <w:marTop w:val="0"/>
                  <w:marBottom w:val="0"/>
                  <w:divBdr>
                    <w:top w:val="single" w:sz="2" w:space="0" w:color="008000"/>
                    <w:left w:val="single" w:sz="2" w:space="0" w:color="008000"/>
                    <w:bottom w:val="single" w:sz="2" w:space="0" w:color="008000"/>
                    <w:right w:val="single" w:sz="2" w:space="0" w:color="008000"/>
                  </w:divBdr>
                </w:div>
                <w:div w:id="797724589">
                  <w:marLeft w:val="0"/>
                  <w:marRight w:val="0"/>
                  <w:marTop w:val="0"/>
                  <w:marBottom w:val="0"/>
                  <w:divBdr>
                    <w:top w:val="single" w:sz="2" w:space="0" w:color="008000"/>
                    <w:left w:val="single" w:sz="2" w:space="0" w:color="008000"/>
                    <w:bottom w:val="single" w:sz="2" w:space="0" w:color="008000"/>
                    <w:right w:val="single" w:sz="2" w:space="0" w:color="008000"/>
                  </w:divBdr>
                </w:div>
                <w:div w:id="896740715">
                  <w:marLeft w:val="0"/>
                  <w:marRight w:val="0"/>
                  <w:marTop w:val="0"/>
                  <w:marBottom w:val="0"/>
                  <w:divBdr>
                    <w:top w:val="single" w:sz="2" w:space="0" w:color="008000"/>
                    <w:left w:val="single" w:sz="2" w:space="0" w:color="008000"/>
                    <w:bottom w:val="single" w:sz="2" w:space="0" w:color="008000"/>
                    <w:right w:val="single" w:sz="2" w:space="0" w:color="008000"/>
                  </w:divBdr>
                </w:div>
                <w:div w:id="1038706135">
                  <w:marLeft w:val="0"/>
                  <w:marRight w:val="0"/>
                  <w:marTop w:val="0"/>
                  <w:marBottom w:val="0"/>
                  <w:divBdr>
                    <w:top w:val="single" w:sz="2" w:space="0" w:color="008000"/>
                    <w:left w:val="single" w:sz="2" w:space="0" w:color="008000"/>
                    <w:bottom w:val="single" w:sz="2" w:space="0" w:color="008000"/>
                    <w:right w:val="single" w:sz="2" w:space="0" w:color="008000"/>
                  </w:divBdr>
                </w:div>
                <w:div w:id="1188982141">
                  <w:marLeft w:val="0"/>
                  <w:marRight w:val="0"/>
                  <w:marTop w:val="0"/>
                  <w:marBottom w:val="0"/>
                  <w:divBdr>
                    <w:top w:val="single" w:sz="2" w:space="0" w:color="008000"/>
                    <w:left w:val="single" w:sz="2" w:space="0" w:color="008000"/>
                    <w:bottom w:val="single" w:sz="2" w:space="0" w:color="008000"/>
                    <w:right w:val="single" w:sz="2" w:space="0" w:color="008000"/>
                  </w:divBdr>
                </w:div>
                <w:div w:id="1974481651">
                  <w:marLeft w:val="0"/>
                  <w:marRight w:val="0"/>
                  <w:marTop w:val="0"/>
                  <w:marBottom w:val="0"/>
                  <w:divBdr>
                    <w:top w:val="single" w:sz="2" w:space="0" w:color="008000"/>
                    <w:left w:val="single" w:sz="2" w:space="0" w:color="008000"/>
                    <w:bottom w:val="single" w:sz="2" w:space="0" w:color="008000"/>
                    <w:right w:val="single" w:sz="2" w:space="0" w:color="008000"/>
                  </w:divBdr>
                </w:div>
              </w:divsChild>
            </w:div>
          </w:divsChild>
        </w:div>
      </w:divsChild>
    </w:div>
    <w:div w:id="2082823735">
      <w:bodyDiv w:val="1"/>
      <w:marLeft w:val="0"/>
      <w:marRight w:val="0"/>
      <w:marTop w:val="0"/>
      <w:marBottom w:val="0"/>
      <w:divBdr>
        <w:top w:val="none" w:sz="0" w:space="0" w:color="auto"/>
        <w:left w:val="none" w:sz="0" w:space="0" w:color="auto"/>
        <w:bottom w:val="none" w:sz="0" w:space="0" w:color="auto"/>
        <w:right w:val="none" w:sz="0" w:space="0" w:color="auto"/>
      </w:divBdr>
      <w:divsChild>
        <w:div w:id="313146307">
          <w:marLeft w:val="0"/>
          <w:marRight w:val="0"/>
          <w:marTop w:val="0"/>
          <w:marBottom w:val="0"/>
          <w:divBdr>
            <w:top w:val="none" w:sz="0" w:space="0" w:color="auto"/>
            <w:left w:val="none" w:sz="0" w:space="0" w:color="auto"/>
            <w:bottom w:val="none" w:sz="0" w:space="0" w:color="auto"/>
            <w:right w:val="none" w:sz="0" w:space="0" w:color="auto"/>
          </w:divBdr>
          <w:divsChild>
            <w:div w:id="214439741">
              <w:marLeft w:val="0"/>
              <w:marRight w:val="0"/>
              <w:marTop w:val="0"/>
              <w:marBottom w:val="0"/>
              <w:divBdr>
                <w:top w:val="none" w:sz="0" w:space="0" w:color="auto"/>
                <w:left w:val="none" w:sz="0" w:space="0" w:color="auto"/>
                <w:bottom w:val="none" w:sz="0" w:space="0" w:color="auto"/>
                <w:right w:val="none" w:sz="0" w:space="0" w:color="auto"/>
              </w:divBdr>
              <w:divsChild>
                <w:div w:id="2826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788243">
      <w:bodyDiv w:val="1"/>
      <w:marLeft w:val="0"/>
      <w:marRight w:val="0"/>
      <w:marTop w:val="0"/>
      <w:marBottom w:val="0"/>
      <w:divBdr>
        <w:top w:val="none" w:sz="0" w:space="0" w:color="auto"/>
        <w:left w:val="none" w:sz="0" w:space="0" w:color="auto"/>
        <w:bottom w:val="none" w:sz="0" w:space="0" w:color="auto"/>
        <w:right w:val="none" w:sz="0" w:space="0" w:color="auto"/>
      </w:divBdr>
      <w:divsChild>
        <w:div w:id="1157578413">
          <w:marLeft w:val="0"/>
          <w:marRight w:val="0"/>
          <w:marTop w:val="0"/>
          <w:marBottom w:val="0"/>
          <w:divBdr>
            <w:top w:val="none" w:sz="0" w:space="0" w:color="auto"/>
            <w:left w:val="none" w:sz="0" w:space="0" w:color="auto"/>
            <w:bottom w:val="none" w:sz="0" w:space="0" w:color="auto"/>
            <w:right w:val="none" w:sz="0" w:space="0" w:color="auto"/>
          </w:divBdr>
          <w:divsChild>
            <w:div w:id="1380469737">
              <w:marLeft w:val="0"/>
              <w:marRight w:val="0"/>
              <w:marTop w:val="0"/>
              <w:marBottom w:val="0"/>
              <w:divBdr>
                <w:top w:val="none" w:sz="0" w:space="0" w:color="auto"/>
                <w:left w:val="none" w:sz="0" w:space="0" w:color="auto"/>
                <w:bottom w:val="none" w:sz="0" w:space="0" w:color="auto"/>
                <w:right w:val="none" w:sz="0" w:space="0" w:color="auto"/>
              </w:divBdr>
              <w:divsChild>
                <w:div w:id="67387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158122">
      <w:bodyDiv w:val="1"/>
      <w:marLeft w:val="0"/>
      <w:marRight w:val="0"/>
      <w:marTop w:val="0"/>
      <w:marBottom w:val="0"/>
      <w:divBdr>
        <w:top w:val="none" w:sz="0" w:space="0" w:color="auto"/>
        <w:left w:val="none" w:sz="0" w:space="0" w:color="auto"/>
        <w:bottom w:val="none" w:sz="0" w:space="0" w:color="auto"/>
        <w:right w:val="none" w:sz="0" w:space="0" w:color="auto"/>
      </w:divBdr>
      <w:divsChild>
        <w:div w:id="61875511">
          <w:marLeft w:val="0"/>
          <w:marRight w:val="0"/>
          <w:marTop w:val="0"/>
          <w:marBottom w:val="0"/>
          <w:divBdr>
            <w:top w:val="none" w:sz="0" w:space="0" w:color="auto"/>
            <w:left w:val="none" w:sz="0" w:space="0" w:color="auto"/>
            <w:bottom w:val="none" w:sz="0" w:space="0" w:color="auto"/>
            <w:right w:val="none" w:sz="0" w:space="0" w:color="auto"/>
          </w:divBdr>
        </w:div>
        <w:div w:id="882139409">
          <w:marLeft w:val="0"/>
          <w:marRight w:val="0"/>
          <w:marTop w:val="0"/>
          <w:marBottom w:val="0"/>
          <w:divBdr>
            <w:top w:val="none" w:sz="0" w:space="0" w:color="auto"/>
            <w:left w:val="none" w:sz="0" w:space="0" w:color="auto"/>
            <w:bottom w:val="none" w:sz="0" w:space="0" w:color="auto"/>
            <w:right w:val="none" w:sz="0" w:space="0" w:color="auto"/>
          </w:divBdr>
        </w:div>
        <w:div w:id="1050377726">
          <w:marLeft w:val="0"/>
          <w:marRight w:val="0"/>
          <w:marTop w:val="0"/>
          <w:marBottom w:val="0"/>
          <w:divBdr>
            <w:top w:val="none" w:sz="0" w:space="0" w:color="auto"/>
            <w:left w:val="none" w:sz="0" w:space="0" w:color="auto"/>
            <w:bottom w:val="none" w:sz="0" w:space="0" w:color="auto"/>
            <w:right w:val="none" w:sz="0" w:space="0" w:color="auto"/>
          </w:divBdr>
        </w:div>
        <w:div w:id="196761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995</Words>
  <Characters>6501</Characters>
  <Application>Microsoft Office Word</Application>
  <DocSecurity>0</DocSecurity>
  <Lines>54</Lines>
  <Paragraphs>14</Paragraphs>
  <ScaleCrop>false</ScaleCrop>
  <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8</cp:revision>
  <cp:lastPrinted>2013-04-16T09:13:00Z</cp:lastPrinted>
  <dcterms:created xsi:type="dcterms:W3CDTF">2022-11-18T13:25:00Z</dcterms:created>
  <dcterms:modified xsi:type="dcterms:W3CDTF">2022-11-24T08:22:00Z</dcterms:modified>
</cp:coreProperties>
</file>