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CD02" w14:textId="77777777" w:rsidR="0066157C" w:rsidRDefault="003353C7" w:rsidP="0066157C">
      <w:pPr>
        <w:widowControl w:val="0"/>
        <w:suppressAutoHyphens/>
        <w:overflowPunct/>
        <w:spacing w:line="359" w:lineRule="auto"/>
        <w:jc w:val="left"/>
        <w:textAlignment w:val="auto"/>
        <w:rPr>
          <w:rFonts w:cs="Arial"/>
          <w:b/>
          <w:bCs/>
          <w:sz w:val="28"/>
          <w:szCs w:val="28"/>
        </w:rPr>
      </w:pPr>
      <w:bookmarkStart w:id="0" w:name="OLE_LINK1"/>
      <w:bookmarkStart w:id="1" w:name="_Hlk526413990"/>
      <w:r w:rsidRPr="325B4BDE">
        <w:rPr>
          <w:rFonts w:cs="Arial"/>
          <w:b/>
          <w:bCs/>
          <w:sz w:val="36"/>
          <w:szCs w:val="36"/>
        </w:rPr>
        <w:t>E-car wallboxes: no more tangled cables</w:t>
      </w:r>
      <w:r w:rsidRPr="325B4BDE">
        <w:rPr>
          <w:rFonts w:cs="Arial"/>
          <w:b/>
          <w:bCs/>
          <w:sz w:val="36"/>
          <w:szCs w:val="36"/>
        </w:rPr>
        <w:br/>
      </w:r>
      <w:bookmarkEnd w:id="0"/>
      <w:r w:rsidRPr="325B4BDE">
        <w:rPr>
          <w:rFonts w:cs="Arial"/>
          <w:b/>
          <w:bCs/>
          <w:sz w:val="24"/>
          <w:szCs w:val="24"/>
        </w:rPr>
        <w:t>igus presents design study for automatic and compact cable retraction system</w:t>
      </w:r>
      <w:r w:rsidRPr="325B4BDE">
        <w:rPr>
          <w:rFonts w:cs="Arial"/>
          <w:b/>
          <w:bCs/>
          <w:sz w:val="24"/>
          <w:szCs w:val="24"/>
        </w:rPr>
        <w:br/>
      </w:r>
    </w:p>
    <w:p w14:paraId="7C2DA6C1" w14:textId="77777777" w:rsidR="0066157C" w:rsidRDefault="003353C7" w:rsidP="0066157C">
      <w:pPr>
        <w:widowControl w:val="0"/>
        <w:suppressAutoHyphens/>
        <w:overflowPunct/>
        <w:spacing w:line="359" w:lineRule="auto"/>
        <w:textAlignment w:val="auto"/>
        <w:rPr>
          <w:rFonts w:cs="Arial"/>
          <w:b/>
          <w:bCs/>
          <w:szCs w:val="22"/>
        </w:rPr>
      </w:pPr>
      <w:r>
        <w:rPr>
          <w:rFonts w:cs="Arial"/>
          <w:b/>
          <w:bCs/>
          <w:szCs w:val="22"/>
        </w:rPr>
        <w:t>One quick tug and the power cable rolls up: with the e-tract 2.0 automatic retraction system, igus wants to make charging on wallboxes a bit more convenient for e-car owners. The special feature: thanks to the ingenious interplay of two guide rollers, long</w:t>
      </w:r>
      <w:r>
        <w:rPr>
          <w:rFonts w:cs="Arial"/>
          <w:b/>
          <w:bCs/>
          <w:szCs w:val="22"/>
        </w:rPr>
        <w:t xml:space="preserve"> extension lengths are possible with limited installation space. </w:t>
      </w:r>
    </w:p>
    <w:p w14:paraId="7E6342EE" w14:textId="77777777" w:rsidR="0066157C" w:rsidRDefault="0066157C" w:rsidP="0066157C">
      <w:pPr>
        <w:widowControl w:val="0"/>
        <w:suppressAutoHyphens/>
        <w:overflowPunct/>
        <w:spacing w:line="359" w:lineRule="auto"/>
        <w:textAlignment w:val="auto"/>
        <w:rPr>
          <w:rFonts w:cs="Arial"/>
          <w:b/>
          <w:bCs/>
          <w:szCs w:val="22"/>
        </w:rPr>
      </w:pPr>
    </w:p>
    <w:p w14:paraId="410B9860" w14:textId="77777777" w:rsidR="008E07DE" w:rsidRPr="0016387D" w:rsidRDefault="0016387D" w:rsidP="74EF9A74">
      <w:pPr>
        <w:widowControl w:val="0"/>
        <w:suppressAutoHyphens/>
        <w:overflowPunct/>
        <w:spacing w:line="359" w:lineRule="auto"/>
        <w:textAlignment w:val="auto"/>
        <w:rPr>
          <w:rFonts w:cs="Arial"/>
          <w:color w:val="FF0000"/>
        </w:rPr>
      </w:pPr>
      <w:r>
        <w:rPr>
          <w:rFonts w:cs="Arial"/>
        </w:rPr>
        <w:t xml:space="preserve">Many e-car owners will be familiar with the dilemma: after charging the vehicle on the in-house wallbox, they would have to wind up the power cable by hand. But lethargy triumphs. The cable stays on the ground. Unprotected from wind and weather, it presents a tripping hazard and is unsecured. "We are therefore working on a compact retraction system that automatically retracts the cable - just as easy as with a vacuum cleaner," says Jörg Ottersbach, Head of Business Unit e-chains at igus. Although the system is currently still a design study, implementation is planned. Laboratory tests have already been carried out. "To offer a solution that is as simple and space-saving as possible, igus plans to integrate the wallbox electronics into the e-tract 2.0 system." </w:t>
      </w:r>
    </w:p>
    <w:p w14:paraId="74E174B6" w14:textId="77777777" w:rsidR="008E07DE" w:rsidRDefault="008E07DE" w:rsidP="0066157C">
      <w:pPr>
        <w:widowControl w:val="0"/>
        <w:suppressAutoHyphens/>
        <w:overflowPunct/>
        <w:spacing w:line="359" w:lineRule="auto"/>
        <w:textAlignment w:val="auto"/>
        <w:rPr>
          <w:rFonts w:cs="Arial"/>
          <w:szCs w:val="22"/>
        </w:rPr>
      </w:pPr>
    </w:p>
    <w:p w14:paraId="08476228" w14:textId="77777777" w:rsidR="0066157C" w:rsidRPr="008E07DE" w:rsidRDefault="003353C7" w:rsidP="0066157C">
      <w:pPr>
        <w:widowControl w:val="0"/>
        <w:suppressAutoHyphens/>
        <w:overflowPunct/>
        <w:spacing w:line="359" w:lineRule="auto"/>
        <w:textAlignment w:val="auto"/>
        <w:rPr>
          <w:rFonts w:cs="Arial"/>
          <w:szCs w:val="22"/>
        </w:rPr>
      </w:pPr>
      <w:r>
        <w:rPr>
          <w:rFonts w:cs="Arial"/>
          <w:b/>
          <w:bCs/>
          <w:szCs w:val="22"/>
        </w:rPr>
        <w:t xml:space="preserve">Long extension lengths with limited installation space </w:t>
      </w:r>
    </w:p>
    <w:p w14:paraId="358D4BB5" w14:textId="77777777" w:rsidR="0066157C" w:rsidRDefault="1AD743C9" w:rsidP="74EF9A74">
      <w:pPr>
        <w:widowControl w:val="0"/>
        <w:suppressAutoHyphens/>
        <w:overflowPunct/>
        <w:spacing w:line="359" w:lineRule="auto"/>
        <w:textAlignment w:val="auto"/>
        <w:rPr>
          <w:rFonts w:cs="Arial"/>
        </w:rPr>
      </w:pPr>
      <w:r w:rsidRPr="4CEA32D1">
        <w:rPr>
          <w:rFonts w:cs="Arial"/>
        </w:rPr>
        <w:t xml:space="preserve">The system is particularly compact thanks to the ingenious interplay of two guide rollers. The rollers sit at the ends of the rectangular housing. The cables are wound up in multiple tracks like with a pulley. If the user pulls the power cable, the lower guide roller moves towards the upper roller on a linear rail while unwinding. "This dynamic multiple deflection allows us to achieve long extension lengths with limited installation space," explains Ottersbach. The cable can be extended up to a length of five metres. The user can then conveniently attach the connector to the vehicle. To give the system full freedom of movement, the housing is mounted on a swivel base. After charging, a short tug is enough and the system automatically rewinds the cable. This means that the cables do not pose any risk to the users. </w:t>
      </w:r>
    </w:p>
    <w:p w14:paraId="089E3AEB" w14:textId="77777777" w:rsidR="0066157C" w:rsidRDefault="0066157C" w:rsidP="0066157C">
      <w:pPr>
        <w:widowControl w:val="0"/>
        <w:suppressAutoHyphens/>
        <w:overflowPunct/>
        <w:spacing w:line="359" w:lineRule="auto"/>
        <w:textAlignment w:val="auto"/>
        <w:rPr>
          <w:rFonts w:cs="Arial"/>
          <w:szCs w:val="22"/>
        </w:rPr>
      </w:pPr>
    </w:p>
    <w:p w14:paraId="5CD3C2D5" w14:textId="77777777" w:rsidR="003353C7" w:rsidRDefault="003353C7" w:rsidP="00E368FB">
      <w:pPr>
        <w:widowControl w:val="0"/>
        <w:suppressAutoHyphens/>
        <w:overflowPunct/>
        <w:spacing w:line="359" w:lineRule="auto"/>
        <w:textAlignment w:val="auto"/>
        <w:rPr>
          <w:rFonts w:cs="Arial"/>
          <w:b/>
          <w:bCs/>
          <w:szCs w:val="22"/>
        </w:rPr>
      </w:pPr>
    </w:p>
    <w:p w14:paraId="39470CE2" w14:textId="00B5E30B" w:rsidR="008E07DE" w:rsidRDefault="003353C7" w:rsidP="00E368FB">
      <w:pPr>
        <w:widowControl w:val="0"/>
        <w:suppressAutoHyphens/>
        <w:overflowPunct/>
        <w:spacing w:line="359" w:lineRule="auto"/>
        <w:textAlignment w:val="auto"/>
        <w:rPr>
          <w:rFonts w:cs="Arial"/>
          <w:b/>
          <w:bCs/>
          <w:szCs w:val="22"/>
        </w:rPr>
      </w:pPr>
      <w:r>
        <w:rPr>
          <w:rFonts w:cs="Arial"/>
          <w:b/>
          <w:bCs/>
          <w:szCs w:val="22"/>
        </w:rPr>
        <w:lastRenderedPageBreak/>
        <w:t xml:space="preserve">Usable for many years without maintenance </w:t>
      </w:r>
    </w:p>
    <w:p w14:paraId="75C606D3" w14:textId="77777777" w:rsidR="00AD4C6C" w:rsidRPr="008E07DE" w:rsidRDefault="79E527CE" w:rsidP="74EF9A74">
      <w:pPr>
        <w:widowControl w:val="0"/>
        <w:suppressAutoHyphens/>
        <w:overflowPunct/>
        <w:spacing w:line="359" w:lineRule="auto"/>
        <w:textAlignment w:val="auto"/>
        <w:rPr>
          <w:rFonts w:cs="Arial"/>
          <w:b/>
          <w:bCs/>
        </w:rPr>
      </w:pPr>
      <w:r w:rsidRPr="0B1057D9">
        <w:rPr>
          <w:rFonts w:cs="Arial"/>
        </w:rPr>
        <w:t xml:space="preserve">The retraction system is designed to last. Weatherproof and UV-resistant plastics are used in the housing, some of which are recyclates. The rollers are made of high-performance plastic that is gentle on cables. The cable itself also has a defined bend radius. Another special feature of the design: the power connection, which is connected to the wallbox, does not rotate during </w:t>
      </w:r>
      <w:r w:rsidR="4694A2C0" w:rsidRPr="0B1057D9">
        <w:rPr>
          <w:rFonts w:eastAsia="Arial" w:cs="Arial"/>
        </w:rPr>
        <w:t xml:space="preserve">unwinding. A slip ring, which is indispensable for classic cable drums, is therefore superfluous. "This design principle makes our retraction system more fail-safe," emphasises Ottersbach. "Wallbox owners will also be able to use the automatic retraction system outdoors for many years without maintenance." The same applies to many other areas of application, from control panels to wired tools on assembly lines and work tables. </w:t>
      </w:r>
    </w:p>
    <w:p w14:paraId="4900CCDB" w14:textId="77777777" w:rsidR="008E07DE" w:rsidRDefault="008E07DE" w:rsidP="00E368FB">
      <w:pPr>
        <w:widowControl w:val="0"/>
        <w:suppressAutoHyphens/>
        <w:overflowPunct/>
        <w:spacing w:line="359" w:lineRule="auto"/>
        <w:textAlignment w:val="auto"/>
        <w:rPr>
          <w:rFonts w:cs="Arial"/>
          <w:szCs w:val="22"/>
        </w:rPr>
      </w:pPr>
    </w:p>
    <w:p w14:paraId="3EBFBF4E" w14:textId="77777777" w:rsidR="008E07DE" w:rsidRDefault="008E07DE" w:rsidP="00E368FB">
      <w:pPr>
        <w:widowControl w:val="0"/>
        <w:suppressAutoHyphens/>
        <w:overflowPunct/>
        <w:spacing w:line="359" w:lineRule="auto"/>
        <w:textAlignment w:val="auto"/>
        <w:rPr>
          <w:rFonts w:cs="Arial"/>
          <w:szCs w:val="22"/>
        </w:rPr>
      </w:pPr>
    </w:p>
    <w:p w14:paraId="5D1AF3B1" w14:textId="77777777" w:rsidR="00AB0D1C" w:rsidRPr="005328A1" w:rsidRDefault="003353C7" w:rsidP="00AB0D1C">
      <w:pPr>
        <w:suppressAutoHyphens/>
        <w:spacing w:line="360" w:lineRule="auto"/>
        <w:rPr>
          <w:b/>
        </w:rPr>
      </w:pPr>
      <w:r w:rsidRPr="005328A1">
        <w:rPr>
          <w:b/>
        </w:rPr>
        <w:t>Caption:</w:t>
      </w:r>
    </w:p>
    <w:p w14:paraId="6E03BDC4" w14:textId="77777777" w:rsidR="00AB0D1C" w:rsidRPr="005328A1" w:rsidRDefault="003353C7" w:rsidP="00AB0D1C">
      <w:pPr>
        <w:suppressAutoHyphens/>
        <w:spacing w:line="360" w:lineRule="auto"/>
        <w:rPr>
          <w:b/>
        </w:rPr>
      </w:pPr>
      <w:r>
        <w:rPr>
          <w:noProof/>
        </w:rPr>
        <w:drawing>
          <wp:inline distT="0" distB="0" distL="0" distR="0" wp14:anchorId="0C970F15" wp14:editId="1A2A4969">
            <wp:extent cx="3686175" cy="256148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87327" cy="2562289"/>
                    </a:xfrm>
                    <a:prstGeom prst="rect">
                      <a:avLst/>
                    </a:prstGeom>
                    <a:noFill/>
                    <a:ln>
                      <a:noFill/>
                    </a:ln>
                  </pic:spPr>
                </pic:pic>
              </a:graphicData>
            </a:graphic>
          </wp:inline>
        </w:drawing>
      </w:r>
    </w:p>
    <w:p w14:paraId="2093FAB2" w14:textId="77777777" w:rsidR="00AB0D1C" w:rsidRPr="00E73A25" w:rsidRDefault="003353C7" w:rsidP="00AB0D1C">
      <w:pPr>
        <w:suppressAutoHyphens/>
        <w:spacing w:line="360" w:lineRule="auto"/>
        <w:rPr>
          <w:rFonts w:cs="Arial"/>
          <w:b/>
          <w:szCs w:val="22"/>
        </w:rPr>
      </w:pPr>
      <w:r w:rsidRPr="00E73A25">
        <w:rPr>
          <w:rFonts w:cs="Arial"/>
          <w:b/>
          <w:szCs w:val="22"/>
        </w:rPr>
        <w:t>Picture PM5822-1</w:t>
      </w:r>
    </w:p>
    <w:p w14:paraId="6805471E" w14:textId="77777777" w:rsidR="00E01E24" w:rsidRPr="005328A1" w:rsidRDefault="00AB0D1C" w:rsidP="007E3E94">
      <w:pPr>
        <w:suppressAutoHyphens/>
        <w:spacing w:line="360" w:lineRule="auto"/>
      </w:pPr>
      <w:r>
        <w:t>A tidy wallbox: the e-tract 2.0 system from igus protects the cables and makes it easy to roll up and unroll the cables. (Source: igus GmbH)</w:t>
      </w:r>
      <w:bookmarkEnd w:id="1"/>
    </w:p>
    <w:p w14:paraId="16972972" w14:textId="77777777" w:rsidR="003353C7" w:rsidRDefault="003353C7">
      <w:pPr>
        <w:overflowPunct/>
        <w:autoSpaceDE/>
        <w:autoSpaceDN/>
        <w:adjustRightInd/>
        <w:jc w:val="left"/>
        <w:textAlignment w:val="auto"/>
        <w:rPr>
          <w:b/>
          <w:sz w:val="18"/>
        </w:rPr>
      </w:pPr>
      <w:r>
        <w:rPr>
          <w:b/>
          <w:sz w:val="18"/>
        </w:rPr>
        <w:br w:type="page"/>
      </w:r>
    </w:p>
    <w:p w14:paraId="3174AF2F" w14:textId="596BC5FC" w:rsidR="003353C7" w:rsidRPr="00613A3C" w:rsidRDefault="003353C7" w:rsidP="003353C7">
      <w:pPr>
        <w:rPr>
          <w:b/>
          <w:sz w:val="18"/>
        </w:rPr>
      </w:pPr>
      <w:r w:rsidRPr="00613A3C">
        <w:rPr>
          <w:b/>
          <w:sz w:val="18"/>
        </w:rPr>
        <w:lastRenderedPageBreak/>
        <w:t>PRESS CONTACT:</w:t>
      </w:r>
    </w:p>
    <w:p w14:paraId="64716986" w14:textId="77777777" w:rsidR="003353C7" w:rsidRDefault="003353C7" w:rsidP="003353C7">
      <w:pPr>
        <w:spacing w:line="360" w:lineRule="auto"/>
        <w:ind w:right="-28"/>
        <w:rPr>
          <w:sz w:val="18"/>
          <w:szCs w:val="18"/>
        </w:rPr>
      </w:pPr>
    </w:p>
    <w:p w14:paraId="6DEA3682" w14:textId="77777777" w:rsidR="003353C7" w:rsidRPr="00D92A12" w:rsidRDefault="003353C7" w:rsidP="003353C7">
      <w:pPr>
        <w:rPr>
          <w:sz w:val="18"/>
          <w:lang w:val="en-US"/>
        </w:rPr>
      </w:pPr>
      <w:r w:rsidRPr="00D92A12">
        <w:rPr>
          <w:sz w:val="18"/>
          <w:lang w:val="en-US"/>
        </w:rPr>
        <w:t>Alexa Heinzelmann</w:t>
      </w:r>
      <w:r w:rsidRPr="00D92A12">
        <w:rPr>
          <w:sz w:val="18"/>
          <w:lang w:val="en-US"/>
        </w:rPr>
        <w:tab/>
      </w:r>
      <w:r w:rsidRPr="00D92A12">
        <w:rPr>
          <w:sz w:val="18"/>
          <w:lang w:val="en-US"/>
        </w:rPr>
        <w:tab/>
      </w:r>
    </w:p>
    <w:p w14:paraId="4D3A0A98" w14:textId="77777777" w:rsidR="003353C7" w:rsidRPr="006D01BC" w:rsidRDefault="003353C7" w:rsidP="003353C7">
      <w:pPr>
        <w:rPr>
          <w:sz w:val="18"/>
        </w:rPr>
      </w:pPr>
      <w:r w:rsidRPr="006D01BC">
        <w:rPr>
          <w:sz w:val="18"/>
        </w:rPr>
        <w:t xml:space="preserve">Head of </w:t>
      </w:r>
      <w:r>
        <w:rPr>
          <w:sz w:val="18"/>
        </w:rPr>
        <w:t>International Marketing</w:t>
      </w:r>
    </w:p>
    <w:p w14:paraId="46B53C50" w14:textId="77777777" w:rsidR="003353C7" w:rsidRPr="0074672A" w:rsidRDefault="003353C7" w:rsidP="003353C7">
      <w:pPr>
        <w:rPr>
          <w:sz w:val="18"/>
        </w:rPr>
      </w:pPr>
    </w:p>
    <w:p w14:paraId="31D7B3C3" w14:textId="77777777" w:rsidR="003353C7" w:rsidRPr="0074672A" w:rsidRDefault="003353C7" w:rsidP="003353C7">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3B180C7E" w14:textId="77777777" w:rsidR="003353C7" w:rsidRPr="007258D2" w:rsidRDefault="003353C7" w:rsidP="003353C7">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24A410A5" w14:textId="77777777" w:rsidR="003353C7" w:rsidRPr="007258D2" w:rsidRDefault="003353C7" w:rsidP="003353C7">
      <w:pPr>
        <w:rPr>
          <w:sz w:val="18"/>
          <w:lang w:val="en-US"/>
        </w:rPr>
      </w:pPr>
      <w:r w:rsidRPr="007258D2">
        <w:rPr>
          <w:sz w:val="18"/>
          <w:lang w:val="en-US"/>
        </w:rPr>
        <w:t>51147 Cologne</w:t>
      </w:r>
      <w:r>
        <w:rPr>
          <w:sz w:val="18"/>
          <w:lang w:val="en-US"/>
        </w:rPr>
        <w:tab/>
      </w:r>
    </w:p>
    <w:p w14:paraId="451F5FBC" w14:textId="77777777" w:rsidR="003353C7" w:rsidRPr="00DA2750" w:rsidRDefault="003353C7" w:rsidP="003353C7">
      <w:pPr>
        <w:rPr>
          <w:sz w:val="18"/>
          <w:lang w:val="de-DE"/>
        </w:rPr>
      </w:pPr>
      <w:r w:rsidRPr="00DA2750">
        <w:rPr>
          <w:sz w:val="18"/>
          <w:lang w:val="de-DE"/>
        </w:rPr>
        <w:t>Tel. 0 22 03 / 96 49-7272</w:t>
      </w:r>
    </w:p>
    <w:p w14:paraId="5FA8884F" w14:textId="77777777" w:rsidR="003353C7" w:rsidRDefault="003353C7" w:rsidP="003353C7">
      <w:pPr>
        <w:rPr>
          <w:sz w:val="18"/>
          <w:lang w:val="fr-FR"/>
        </w:rPr>
      </w:pPr>
      <w:hyperlink r:id="rId8" w:history="1">
        <w:r w:rsidRPr="00B957D7">
          <w:rPr>
            <w:rStyle w:val="Hyperlink"/>
            <w:sz w:val="18"/>
            <w:lang w:val="fr-FR"/>
          </w:rPr>
          <w:t>aheinzelmann@igus.net</w:t>
        </w:r>
      </w:hyperlink>
      <w:r>
        <w:rPr>
          <w:sz w:val="18"/>
          <w:lang w:val="fr-FR"/>
        </w:rPr>
        <w:tab/>
      </w:r>
      <w:r>
        <w:rPr>
          <w:sz w:val="18"/>
          <w:lang w:val="fr-FR"/>
        </w:rPr>
        <w:tab/>
      </w:r>
    </w:p>
    <w:p w14:paraId="5F8236CF" w14:textId="77777777" w:rsidR="003353C7" w:rsidRDefault="003353C7" w:rsidP="003353C7">
      <w:pPr>
        <w:suppressAutoHyphens/>
        <w:spacing w:line="360" w:lineRule="auto"/>
        <w:rPr>
          <w:lang w:val="fr-FR"/>
        </w:rPr>
      </w:pPr>
      <w:hyperlink r:id="rId9" w:history="1">
        <w:r w:rsidRPr="00B957D7">
          <w:rPr>
            <w:rStyle w:val="Hyperlink"/>
            <w:sz w:val="18"/>
            <w:lang w:val="fr-FR"/>
          </w:rPr>
          <w:t>www.igus.eu/press</w:t>
        </w:r>
      </w:hyperlink>
    </w:p>
    <w:p w14:paraId="217D838F" w14:textId="77777777" w:rsidR="003353C7" w:rsidRPr="00D92A12" w:rsidRDefault="003353C7" w:rsidP="003353C7">
      <w:pPr>
        <w:rPr>
          <w:b/>
          <w:sz w:val="18"/>
          <w:szCs w:val="18"/>
          <w:lang w:val="fr-FR"/>
        </w:rPr>
      </w:pPr>
    </w:p>
    <w:p w14:paraId="672CCF0D" w14:textId="77777777" w:rsidR="003353C7" w:rsidRPr="00DA2750" w:rsidRDefault="003353C7" w:rsidP="003353C7">
      <w:pPr>
        <w:rPr>
          <w:b/>
          <w:sz w:val="18"/>
          <w:szCs w:val="18"/>
          <w:lang w:val="de-DE"/>
        </w:rPr>
      </w:pPr>
    </w:p>
    <w:p w14:paraId="3D101837" w14:textId="77777777" w:rsidR="003353C7" w:rsidRPr="00556323" w:rsidRDefault="003353C7" w:rsidP="003353C7">
      <w:pPr>
        <w:rPr>
          <w:b/>
          <w:sz w:val="18"/>
          <w:szCs w:val="18"/>
        </w:rPr>
      </w:pPr>
      <w:r w:rsidRPr="00556323">
        <w:rPr>
          <w:b/>
          <w:sz w:val="18"/>
          <w:szCs w:val="18"/>
        </w:rPr>
        <w:t>ABOUT IGUS:</w:t>
      </w:r>
    </w:p>
    <w:p w14:paraId="2D7DBE70" w14:textId="77777777" w:rsidR="003353C7" w:rsidRPr="00556323" w:rsidRDefault="003353C7" w:rsidP="003353C7">
      <w:pPr>
        <w:rPr>
          <w:sz w:val="18"/>
          <w:szCs w:val="18"/>
        </w:rPr>
      </w:pPr>
    </w:p>
    <w:p w14:paraId="4BFF9AF7" w14:textId="77777777" w:rsidR="003353C7" w:rsidRDefault="003353C7" w:rsidP="003353C7">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27E8CC20" w14:textId="77777777" w:rsidR="003353C7" w:rsidRPr="00200F81" w:rsidRDefault="003353C7" w:rsidP="003353C7">
      <w:pPr>
        <w:spacing w:line="360" w:lineRule="auto"/>
        <w:ind w:right="-28"/>
        <w:rPr>
          <w:rFonts w:cs="Arial"/>
          <w:color w:val="C0C0C0"/>
          <w:sz w:val="18"/>
          <w:szCs w:val="18"/>
          <w:lang w:val="fr-FR"/>
        </w:rPr>
      </w:pPr>
    </w:p>
    <w:bookmarkEnd w:id="2"/>
    <w:p w14:paraId="28EBABA9" w14:textId="77777777" w:rsidR="003353C7" w:rsidRPr="00916468" w:rsidRDefault="003353C7" w:rsidP="003353C7">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74254989" w14:textId="77777777" w:rsidR="003353C7" w:rsidRPr="00613A3C" w:rsidRDefault="003353C7" w:rsidP="003353C7">
      <w:pPr>
        <w:rPr>
          <w:rFonts w:cs="Arial"/>
          <w:sz w:val="16"/>
          <w:szCs w:val="16"/>
        </w:rPr>
      </w:pPr>
    </w:p>
    <w:p w14:paraId="2D863C8A" w14:textId="77777777" w:rsidR="00BE5B55" w:rsidRPr="005328A1" w:rsidRDefault="00BE5B55" w:rsidP="007E3E94">
      <w:pPr>
        <w:suppressAutoHyphens/>
        <w:spacing w:line="360" w:lineRule="auto"/>
      </w:pPr>
    </w:p>
    <w:p w14:paraId="11CD5087" w14:textId="77777777" w:rsidR="00BF6B8F" w:rsidRDefault="00BF6B8F">
      <w:pPr>
        <w:overflowPunct/>
        <w:autoSpaceDE/>
        <w:autoSpaceDN/>
        <w:adjustRightInd/>
        <w:jc w:val="left"/>
        <w:textAlignment w:val="auto"/>
        <w:rPr>
          <w:b/>
          <w:sz w:val="18"/>
        </w:rPr>
      </w:pPr>
      <w:bookmarkStart w:id="3" w:name="_Hlk54684034"/>
    </w:p>
    <w:bookmarkEnd w:id="3"/>
    <w:sectPr w:rsidR="00BF6B8F"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0D572" w14:textId="77777777" w:rsidR="00000000" w:rsidRDefault="003353C7">
      <w:r>
        <w:separator/>
      </w:r>
    </w:p>
  </w:endnote>
  <w:endnote w:type="continuationSeparator" w:id="0">
    <w:p w14:paraId="4D76D947" w14:textId="77777777" w:rsidR="00000000" w:rsidRDefault="00335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CE70" w14:textId="77777777" w:rsidR="004810FF" w:rsidRDefault="003353C7"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641F4BCB" w14:textId="77777777" w:rsidR="004810FF" w:rsidRDefault="004810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409E926" w14:textId="77777777" w:rsidR="004810FF" w:rsidRDefault="003353C7" w:rsidP="00744D2B">
        <w:pPr>
          <w:pStyle w:val="Fuzeile"/>
          <w:jc w:val="center"/>
        </w:pPr>
        <w:r>
          <w:fldChar w:fldCharType="begin"/>
        </w:r>
        <w:r>
          <w:instrText xml:space="preserve">PAGE   \* </w:instrText>
        </w:r>
        <w:r>
          <w:instrText>MERGEFORMAT</w:instrText>
        </w:r>
        <w:r>
          <w:fldChar w:fldCharType="separate"/>
        </w:r>
        <w:r w:rsidR="00212A0D">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EFE22" w14:textId="77777777" w:rsidR="00000000" w:rsidRDefault="003353C7">
      <w:r>
        <w:separator/>
      </w:r>
    </w:p>
  </w:footnote>
  <w:footnote w:type="continuationSeparator" w:id="0">
    <w:p w14:paraId="6BFB88D3" w14:textId="77777777" w:rsidR="00000000" w:rsidRDefault="00335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69C1D" w14:textId="77777777" w:rsidR="004810FF" w:rsidRDefault="003353C7">
    <w:pPr>
      <w:pStyle w:val="Kopfzeile"/>
    </w:pPr>
    <w:r>
      <w:rPr>
        <w:noProof/>
      </w:rPr>
      <w:drawing>
        <wp:inline distT="0" distB="0" distL="0" distR="0" wp14:anchorId="0749A6D8" wp14:editId="2F926138">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74FC" w14:textId="77777777" w:rsidR="004810FF" w:rsidRPr="002007C5" w:rsidRDefault="003353C7"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1DA87664" wp14:editId="62D29405">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ACF8D" w14:textId="77777777" w:rsidR="004810FF" w:rsidRPr="000F1248" w:rsidRDefault="004810FF" w:rsidP="00411E58">
    <w:pPr>
      <w:pStyle w:val="Kopfzeile"/>
      <w:tabs>
        <w:tab w:val="clear" w:pos="4536"/>
        <w:tab w:val="clear" w:pos="9072"/>
        <w:tab w:val="right" w:pos="1276"/>
      </w:tabs>
    </w:pPr>
  </w:p>
  <w:p w14:paraId="150917A9" w14:textId="77777777" w:rsidR="004810FF" w:rsidRPr="002007C5" w:rsidRDefault="003353C7"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18DD7428" w14:textId="77777777" w:rsidR="004810FF" w:rsidRDefault="004810FF" w:rsidP="00411E58">
    <w:pPr>
      <w:pStyle w:val="Kopfzeile"/>
      <w:rPr>
        <w:rStyle w:val="Seitenzahl"/>
      </w:rPr>
    </w:pPr>
  </w:p>
  <w:p w14:paraId="02BDDA22" w14:textId="77777777" w:rsidR="004810FF" w:rsidRPr="00411E58" w:rsidRDefault="004810FF"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1E"/>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15CA"/>
    <w:rsid w:val="001356BA"/>
    <w:rsid w:val="00135A78"/>
    <w:rsid w:val="00135AD6"/>
    <w:rsid w:val="00136153"/>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87D"/>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4E9A"/>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A0D"/>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677F1"/>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254FB"/>
    <w:rsid w:val="0033075E"/>
    <w:rsid w:val="00330FA4"/>
    <w:rsid w:val="00331432"/>
    <w:rsid w:val="00332147"/>
    <w:rsid w:val="00332787"/>
    <w:rsid w:val="003328E5"/>
    <w:rsid w:val="00333EE8"/>
    <w:rsid w:val="003346EE"/>
    <w:rsid w:val="00334D66"/>
    <w:rsid w:val="003353C7"/>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5B5C"/>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0FF"/>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1E6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C7A7D"/>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3EEA"/>
    <w:rsid w:val="0057449B"/>
    <w:rsid w:val="005829F0"/>
    <w:rsid w:val="00583C48"/>
    <w:rsid w:val="00584633"/>
    <w:rsid w:val="00584D75"/>
    <w:rsid w:val="00585740"/>
    <w:rsid w:val="00585DCC"/>
    <w:rsid w:val="005860E8"/>
    <w:rsid w:val="005865BE"/>
    <w:rsid w:val="00586789"/>
    <w:rsid w:val="00586C50"/>
    <w:rsid w:val="00587EFD"/>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58A"/>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4B58"/>
    <w:rsid w:val="005F51DA"/>
    <w:rsid w:val="005F54C4"/>
    <w:rsid w:val="005F6443"/>
    <w:rsid w:val="005F6A19"/>
    <w:rsid w:val="00600D3F"/>
    <w:rsid w:val="00600F5C"/>
    <w:rsid w:val="00602830"/>
    <w:rsid w:val="00602F8E"/>
    <w:rsid w:val="006038F9"/>
    <w:rsid w:val="00604053"/>
    <w:rsid w:val="006043E0"/>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157C"/>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9CC"/>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5EE"/>
    <w:rsid w:val="007D78FA"/>
    <w:rsid w:val="007E0564"/>
    <w:rsid w:val="007E1BAA"/>
    <w:rsid w:val="007E2058"/>
    <w:rsid w:val="007E2244"/>
    <w:rsid w:val="007E2504"/>
    <w:rsid w:val="007E287F"/>
    <w:rsid w:val="007E3E94"/>
    <w:rsid w:val="007E5B81"/>
    <w:rsid w:val="007E6320"/>
    <w:rsid w:val="007E66A3"/>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1774"/>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2ABE"/>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07DE"/>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77F42"/>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66C3"/>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4806"/>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4D89"/>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4C6C"/>
    <w:rsid w:val="00AD50A7"/>
    <w:rsid w:val="00AD6959"/>
    <w:rsid w:val="00AE09C7"/>
    <w:rsid w:val="00AE0DE3"/>
    <w:rsid w:val="00AE1F91"/>
    <w:rsid w:val="00AE2125"/>
    <w:rsid w:val="00AE23A8"/>
    <w:rsid w:val="00AE2DA6"/>
    <w:rsid w:val="00AE346C"/>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4D56"/>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2EFE"/>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BF6B8F"/>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6A69"/>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0636"/>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1A12"/>
    <w:rsid w:val="00DD229F"/>
    <w:rsid w:val="00DD2ABB"/>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8FB"/>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5D60"/>
    <w:rsid w:val="00E667DD"/>
    <w:rsid w:val="00E701BD"/>
    <w:rsid w:val="00E711AD"/>
    <w:rsid w:val="00E71938"/>
    <w:rsid w:val="00E71DEC"/>
    <w:rsid w:val="00E7242D"/>
    <w:rsid w:val="00E73A25"/>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E92F87"/>
    <w:rsid w:val="05244A2F"/>
    <w:rsid w:val="06BE5D22"/>
    <w:rsid w:val="0B1057D9"/>
    <w:rsid w:val="12B7CE40"/>
    <w:rsid w:val="1594CBCE"/>
    <w:rsid w:val="1AD743C9"/>
    <w:rsid w:val="1E892540"/>
    <w:rsid w:val="25597E47"/>
    <w:rsid w:val="325B4BDE"/>
    <w:rsid w:val="3465BAA1"/>
    <w:rsid w:val="35E457FC"/>
    <w:rsid w:val="379A9989"/>
    <w:rsid w:val="38B01DFF"/>
    <w:rsid w:val="3ABBA476"/>
    <w:rsid w:val="42F59C0A"/>
    <w:rsid w:val="4694A2C0"/>
    <w:rsid w:val="4B9A49CB"/>
    <w:rsid w:val="4CEA32D1"/>
    <w:rsid w:val="50C11904"/>
    <w:rsid w:val="51B2F3E7"/>
    <w:rsid w:val="595EC467"/>
    <w:rsid w:val="5BF85CBB"/>
    <w:rsid w:val="60F438D4"/>
    <w:rsid w:val="699688B5"/>
    <w:rsid w:val="6F110B27"/>
    <w:rsid w:val="741076EF"/>
    <w:rsid w:val="7489F344"/>
    <w:rsid w:val="74EF9A74"/>
    <w:rsid w:val="79E527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5D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944C5-0183-6449-A7D7-722CA7FE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4315</Characters>
  <Application>Microsoft Office Word</Application>
  <DocSecurity>0</DocSecurity>
  <Lines>35</Lines>
  <Paragraphs>10</Paragraphs>
  <ScaleCrop>false</ScaleCrop>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cp:lastPrinted>2013-04-16T09:13:00Z</cp:lastPrinted>
  <dcterms:created xsi:type="dcterms:W3CDTF">2022-09-29T15:39:00Z</dcterms:created>
  <dcterms:modified xsi:type="dcterms:W3CDTF">2022-10-19T10:58:00Z</dcterms:modified>
</cp:coreProperties>
</file>