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E02B" w14:textId="77777777" w:rsidR="00F1692C" w:rsidRPr="00A81D21" w:rsidRDefault="001F3199" w:rsidP="00F1692C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Eine gute Kombination</w:t>
      </w:r>
      <w:r w:rsidR="00A81D21">
        <w:rPr>
          <w:b/>
          <w:sz w:val="36"/>
          <w:szCs w:val="36"/>
        </w:rPr>
        <w:t>: Neue Linear- und Schwenkführung von igus</w:t>
      </w:r>
    </w:p>
    <w:p w14:paraId="65BABB58" w14:textId="77777777" w:rsidR="00F1692C" w:rsidRDefault="00F05081" w:rsidP="00F1692C">
      <w:pPr>
        <w:spacing w:line="360" w:lineRule="auto"/>
        <w:ind w:right="-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 w:rsidR="00A81D21">
        <w:rPr>
          <w:b/>
          <w:sz w:val="24"/>
          <w:szCs w:val="24"/>
        </w:rPr>
        <w:t>rylin</w:t>
      </w:r>
      <w:proofErr w:type="spellEnd"/>
      <w:r w:rsidR="00A81D2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-</w:t>
      </w:r>
      <w:r w:rsidR="00A81D21">
        <w:rPr>
          <w:b/>
          <w:sz w:val="24"/>
          <w:szCs w:val="24"/>
        </w:rPr>
        <w:t xml:space="preserve">Linearführung mit einem PRT Rundtischlager sorgt für gleitende und rotierende </w:t>
      </w:r>
      <w:proofErr w:type="spellStart"/>
      <w:r w:rsidR="00A81D21">
        <w:rPr>
          <w:b/>
          <w:sz w:val="24"/>
          <w:szCs w:val="24"/>
        </w:rPr>
        <w:t>Verstellungen</w:t>
      </w:r>
      <w:proofErr w:type="spellEnd"/>
    </w:p>
    <w:p w14:paraId="47B2041F" w14:textId="77777777" w:rsidR="00A81D21" w:rsidRPr="00A81D21" w:rsidRDefault="00A81D21" w:rsidP="00F1692C">
      <w:pPr>
        <w:spacing w:line="360" w:lineRule="auto"/>
        <w:ind w:right="-30"/>
        <w:rPr>
          <w:b/>
        </w:rPr>
      </w:pPr>
    </w:p>
    <w:p w14:paraId="1354FB59" w14:textId="01649D67" w:rsidR="00F1692C" w:rsidRPr="00561F84" w:rsidRDefault="00F1692C" w:rsidP="00F1692C">
      <w:pPr>
        <w:spacing w:line="360" w:lineRule="auto"/>
        <w:rPr>
          <w:b/>
        </w:rPr>
      </w:pPr>
      <w:r w:rsidRPr="00561F84">
        <w:rPr>
          <w:b/>
        </w:rPr>
        <w:t xml:space="preserve">Köln, </w:t>
      </w:r>
      <w:r w:rsidR="00124255">
        <w:rPr>
          <w:b/>
        </w:rPr>
        <w:t>27</w:t>
      </w:r>
      <w:r w:rsidRPr="00561F84">
        <w:rPr>
          <w:b/>
        </w:rPr>
        <w:t>. M</w:t>
      </w:r>
      <w:r w:rsidR="00124255">
        <w:rPr>
          <w:b/>
        </w:rPr>
        <w:t xml:space="preserve">ai </w:t>
      </w:r>
      <w:r w:rsidRPr="00561F84">
        <w:rPr>
          <w:b/>
        </w:rPr>
        <w:t>20</w:t>
      </w:r>
      <w:r w:rsidR="00124255">
        <w:rPr>
          <w:b/>
        </w:rPr>
        <w:t>20</w:t>
      </w:r>
      <w:r w:rsidRPr="00561F84">
        <w:rPr>
          <w:b/>
        </w:rPr>
        <w:t xml:space="preserve"> – </w:t>
      </w:r>
      <w:proofErr w:type="gramStart"/>
      <w:r w:rsidR="00D63CEB" w:rsidRPr="00561F84">
        <w:rPr>
          <w:b/>
        </w:rPr>
        <w:t>Linear</w:t>
      </w:r>
      <w:proofErr w:type="gramEnd"/>
      <w:r w:rsidR="00D63CEB" w:rsidRPr="00561F84">
        <w:rPr>
          <w:b/>
        </w:rPr>
        <w:t xml:space="preserve"> beweg</w:t>
      </w:r>
      <w:r w:rsidR="00FE61AF" w:rsidRPr="00561F84">
        <w:rPr>
          <w:b/>
        </w:rPr>
        <w:t>e</w:t>
      </w:r>
      <w:r w:rsidR="00D63CEB" w:rsidRPr="00561F84">
        <w:rPr>
          <w:b/>
        </w:rPr>
        <w:t xml:space="preserve">n und </w:t>
      </w:r>
      <w:r w:rsidR="00FE61AF" w:rsidRPr="00561F84">
        <w:rPr>
          <w:b/>
        </w:rPr>
        <w:t>zeitgleich</w:t>
      </w:r>
      <w:r w:rsidR="00D63CEB" w:rsidRPr="00561F84">
        <w:rPr>
          <w:b/>
        </w:rPr>
        <w:t xml:space="preserve"> </w:t>
      </w:r>
      <w:r w:rsidR="00FE61AF" w:rsidRPr="00561F84">
        <w:rPr>
          <w:b/>
        </w:rPr>
        <w:t>rotieren</w:t>
      </w:r>
      <w:r w:rsidR="00D63CEB" w:rsidRPr="00561F84">
        <w:rPr>
          <w:b/>
        </w:rPr>
        <w:t xml:space="preserve">, das kann die neue Designstudie von igus. </w:t>
      </w:r>
      <w:bookmarkStart w:id="2" w:name="_Hlk40710459"/>
      <w:r w:rsidR="00D63CEB" w:rsidRPr="00561F84">
        <w:rPr>
          <w:b/>
        </w:rPr>
        <w:t xml:space="preserve">Mit </w:t>
      </w:r>
      <w:r w:rsidR="00FE61AF" w:rsidRPr="00561F84">
        <w:rPr>
          <w:b/>
        </w:rPr>
        <w:t xml:space="preserve">der </w:t>
      </w:r>
      <w:proofErr w:type="spellStart"/>
      <w:r w:rsidR="00FE61AF" w:rsidRPr="00561F84">
        <w:rPr>
          <w:b/>
        </w:rPr>
        <w:t>drylin</w:t>
      </w:r>
      <w:proofErr w:type="spellEnd"/>
      <w:r w:rsidR="00FE61AF" w:rsidRPr="00561F84">
        <w:rPr>
          <w:b/>
        </w:rPr>
        <w:t xml:space="preserve"> W</w:t>
      </w:r>
      <w:r w:rsidR="00DA45A4" w:rsidRPr="00561F84">
        <w:rPr>
          <w:b/>
        </w:rPr>
        <w:t>-</w:t>
      </w:r>
      <w:r w:rsidR="00FE61AF" w:rsidRPr="00561F84">
        <w:rPr>
          <w:b/>
        </w:rPr>
        <w:t>Linear-/Schwenkführung</w:t>
      </w:r>
      <w:r w:rsidR="00D63CEB" w:rsidRPr="00561F84">
        <w:rPr>
          <w:b/>
        </w:rPr>
        <w:t xml:space="preserve"> lassen sich zum </w:t>
      </w:r>
      <w:r w:rsidR="00FE61AF" w:rsidRPr="00561F84">
        <w:rPr>
          <w:b/>
        </w:rPr>
        <w:t>Beispiel</w:t>
      </w:r>
      <w:r w:rsidR="00D63CEB" w:rsidRPr="00561F84">
        <w:rPr>
          <w:b/>
        </w:rPr>
        <w:t xml:space="preserve"> </w:t>
      </w:r>
      <w:r w:rsidR="004A2F25" w:rsidRPr="00561F84">
        <w:rPr>
          <w:b/>
        </w:rPr>
        <w:t xml:space="preserve">Armlehnen, </w:t>
      </w:r>
      <w:r w:rsidR="00D63CEB" w:rsidRPr="00561F84">
        <w:rPr>
          <w:b/>
        </w:rPr>
        <w:t>Tablets und Bedienpult</w:t>
      </w:r>
      <w:r w:rsidR="00FE61AF" w:rsidRPr="00561F84">
        <w:rPr>
          <w:b/>
        </w:rPr>
        <w:t>e an Sitzen und Sesseln</w:t>
      </w:r>
      <w:r w:rsidR="00D63CEB" w:rsidRPr="00561F84">
        <w:rPr>
          <w:b/>
        </w:rPr>
        <w:t xml:space="preserve"> </w:t>
      </w:r>
      <w:r w:rsidR="00FE61AF" w:rsidRPr="00561F84">
        <w:rPr>
          <w:b/>
        </w:rPr>
        <w:t xml:space="preserve">ganz </w:t>
      </w:r>
      <w:r w:rsidR="00F05081" w:rsidRPr="00561F84">
        <w:rPr>
          <w:b/>
        </w:rPr>
        <w:t xml:space="preserve">einfach </w:t>
      </w:r>
      <w:r w:rsidR="00FE61AF" w:rsidRPr="00561F84">
        <w:rPr>
          <w:b/>
        </w:rPr>
        <w:t xml:space="preserve">nach Belieben des Anwenders nutzen. </w:t>
      </w:r>
      <w:bookmarkEnd w:id="2"/>
      <w:r w:rsidR="00C82698" w:rsidRPr="00561F84">
        <w:rPr>
          <w:b/>
        </w:rPr>
        <w:t>Was vorher vo</w:t>
      </w:r>
      <w:r w:rsidR="00561F84">
        <w:rPr>
          <w:b/>
        </w:rPr>
        <w:t>m</w:t>
      </w:r>
      <w:r w:rsidR="00C82698" w:rsidRPr="00561F84">
        <w:rPr>
          <w:b/>
        </w:rPr>
        <w:t xml:space="preserve"> Kunden mühsam zusammengebaut werden musste, kommt jetzt fertig zur Endmontage. Zusätzlich sorgen d</w:t>
      </w:r>
      <w:r w:rsidR="00FE61AF" w:rsidRPr="00561F84">
        <w:rPr>
          <w:b/>
        </w:rPr>
        <w:t>ie schmiermittelfreien Kunststoffgleitelemente für leise Bewegungen.</w:t>
      </w:r>
    </w:p>
    <w:p w14:paraId="3E3B2FE4" w14:textId="77777777" w:rsidR="00FE61AF" w:rsidRPr="00561F84" w:rsidRDefault="00FE61AF" w:rsidP="00F1692C">
      <w:pPr>
        <w:spacing w:line="360" w:lineRule="auto"/>
        <w:rPr>
          <w:b/>
        </w:rPr>
      </w:pPr>
    </w:p>
    <w:p w14:paraId="40FBC3AD" w14:textId="0BC9AA33" w:rsidR="007744F6" w:rsidRPr="00561F84" w:rsidRDefault="0055229E" w:rsidP="008D4F19">
      <w:pPr>
        <w:spacing w:line="360" w:lineRule="auto"/>
      </w:pPr>
      <w:r w:rsidRPr="00561F84">
        <w:t>Popcorn, Nachos</w:t>
      </w:r>
      <w:r w:rsidR="00FE61AF" w:rsidRPr="00561F84">
        <w:t>, 1 Liter Cola</w:t>
      </w:r>
      <w:r w:rsidRPr="00561F84">
        <w:t xml:space="preserve"> und ein gemütliche</w:t>
      </w:r>
      <w:r w:rsidR="00B332B8" w:rsidRPr="00561F84">
        <w:t>r</w:t>
      </w:r>
      <w:r w:rsidRPr="00561F84">
        <w:t xml:space="preserve"> Sessel, damit verbinden viele eine Kino</w:t>
      </w:r>
      <w:r w:rsidR="00FE61AF" w:rsidRPr="00561F84">
        <w:t>vorstellung</w:t>
      </w:r>
      <w:r w:rsidRPr="00561F84">
        <w:t xml:space="preserve">. </w:t>
      </w:r>
      <w:r w:rsidR="00FE61AF" w:rsidRPr="00561F84">
        <w:t>Um den Besuch der Filmpaläste noch abwechslungsreicher zu gestalten, setzen einige</w:t>
      </w:r>
      <w:r w:rsidRPr="00561F84">
        <w:t xml:space="preserve"> </w:t>
      </w:r>
      <w:r w:rsidR="00FE61AF" w:rsidRPr="00561F84">
        <w:t>Betr</w:t>
      </w:r>
      <w:r w:rsidR="00F05081" w:rsidRPr="00561F84">
        <w:t>ei</w:t>
      </w:r>
      <w:r w:rsidR="00FE61AF" w:rsidRPr="00561F84">
        <w:t>ber</w:t>
      </w:r>
      <w:r w:rsidRPr="00561F84">
        <w:t xml:space="preserve"> auf digitale Unterhaltungsmedien. Zum Beispiel </w:t>
      </w:r>
      <w:r w:rsidR="00B332B8" w:rsidRPr="00561F84">
        <w:t xml:space="preserve">auf </w:t>
      </w:r>
      <w:r w:rsidRPr="00561F84">
        <w:t>ausfahrbare Tische und Hocker oder auch</w:t>
      </w:r>
      <w:r w:rsidR="00D54680" w:rsidRPr="00561F84">
        <w:t xml:space="preserve"> auf</w:t>
      </w:r>
      <w:r w:rsidRPr="00561F84">
        <w:t xml:space="preserve"> Tablets in den </w:t>
      </w:r>
      <w:r w:rsidR="00F05081" w:rsidRPr="00561F84">
        <w:t>Armlehnen der Möbel</w:t>
      </w:r>
      <w:r w:rsidRPr="00561F84">
        <w:t xml:space="preserve">. </w:t>
      </w:r>
      <w:r w:rsidR="00B332B8" w:rsidRPr="00561F84">
        <w:t>Speziell</w:t>
      </w:r>
      <w:r w:rsidRPr="00561F84">
        <w:t xml:space="preserve"> für den Einsatz in </w:t>
      </w:r>
      <w:r w:rsidR="00FE61AF" w:rsidRPr="00561F84">
        <w:t xml:space="preserve">multifunktionalen Sesseln und </w:t>
      </w:r>
      <w:r w:rsidRPr="00561F84">
        <w:t xml:space="preserve">Sitzen hat igus jetzt ein neues Produkt entwickelt: </w:t>
      </w:r>
      <w:r w:rsidR="00F05081" w:rsidRPr="00561F84">
        <w:t>d</w:t>
      </w:r>
      <w:r w:rsidRPr="00561F84">
        <w:t xml:space="preserve">ie </w:t>
      </w:r>
      <w:proofErr w:type="spellStart"/>
      <w:r w:rsidR="00FE61AF" w:rsidRPr="00561F84">
        <w:t>drylin</w:t>
      </w:r>
      <w:proofErr w:type="spellEnd"/>
      <w:r w:rsidR="00FE61AF" w:rsidRPr="00561F84">
        <w:t xml:space="preserve"> W</w:t>
      </w:r>
      <w:r w:rsidR="00DA45A4" w:rsidRPr="00561F84">
        <w:t>-</w:t>
      </w:r>
      <w:r w:rsidRPr="00561F84">
        <w:t>Linear-/Schwenkführung. Mit ihr können Anwender sowohl Tablet</w:t>
      </w:r>
      <w:r w:rsidR="00D63CEB" w:rsidRPr="00561F84">
        <w:t>s</w:t>
      </w:r>
      <w:r w:rsidRPr="00561F84">
        <w:t xml:space="preserve"> oder Displays n</w:t>
      </w:r>
      <w:r w:rsidR="00D63CEB" w:rsidRPr="00561F84">
        <w:t>a</w:t>
      </w:r>
      <w:r w:rsidRPr="00561F84">
        <w:t>ch vorne und hinten linear als auch über ein Lager rotierend bewegen</w:t>
      </w:r>
      <w:r w:rsidR="00B332B8" w:rsidRPr="00561F84">
        <w:t xml:space="preserve">. </w:t>
      </w:r>
      <w:r w:rsidRPr="00561F84">
        <w:t xml:space="preserve">„Neben den </w:t>
      </w:r>
      <w:r w:rsidR="00B332B8" w:rsidRPr="00561F84">
        <w:t>K</w:t>
      </w:r>
      <w:r w:rsidRPr="00561F84">
        <w:t>ino</w:t>
      </w:r>
      <w:r w:rsidR="00F05081" w:rsidRPr="00561F84">
        <w:t>-, Theater- und Flugzeugsitzen ist</w:t>
      </w:r>
      <w:r w:rsidRPr="00561F84">
        <w:t xml:space="preserve"> die neue </w:t>
      </w:r>
      <w:proofErr w:type="spellStart"/>
      <w:r w:rsidRPr="00561F84">
        <w:t>drylin</w:t>
      </w:r>
      <w:proofErr w:type="spellEnd"/>
      <w:r w:rsidRPr="00561F84">
        <w:t xml:space="preserve"> W</w:t>
      </w:r>
      <w:r w:rsidR="00DA45A4" w:rsidRPr="00561F84">
        <w:t>-</w:t>
      </w:r>
      <w:r w:rsidRPr="00561F84">
        <w:t>Führung für Anwendungen in Steuerkabinen zum Beispiel in Traktoren oder auch auf Kranen gedacht. Überall dort</w:t>
      </w:r>
      <w:r w:rsidR="00D54680" w:rsidRPr="00561F84">
        <w:t>,</w:t>
      </w:r>
      <w:r w:rsidRPr="00561F84">
        <w:t xml:space="preserve"> wo auf einem </w:t>
      </w:r>
      <w:r w:rsidR="00B332B8" w:rsidRPr="00561F84">
        <w:t>kompakten</w:t>
      </w:r>
      <w:r w:rsidRPr="00561F84">
        <w:t xml:space="preserve"> Raum Bedienelemente flexib</w:t>
      </w:r>
      <w:r w:rsidR="00B332B8" w:rsidRPr="00561F84">
        <w:t>el und ergonomisch</w:t>
      </w:r>
      <w:r w:rsidRPr="00561F84">
        <w:t xml:space="preserve"> bewegt werden müssen“, erklärt Michael Hornung, Produktmanager </w:t>
      </w:r>
      <w:proofErr w:type="spellStart"/>
      <w:r w:rsidRPr="00561F84">
        <w:t>drylin</w:t>
      </w:r>
      <w:proofErr w:type="spellEnd"/>
      <w:r w:rsidRPr="00561F84">
        <w:t xml:space="preserve"> Linear- und Antriebstechnik bei igus. Für die Neuentwicklung hat igus einfach zwei bereits bestehende und erfolgreich bewährte Produkte miteinander kombiniert: eine </w:t>
      </w:r>
      <w:proofErr w:type="spellStart"/>
      <w:r w:rsidRPr="00561F84">
        <w:t>drylin</w:t>
      </w:r>
      <w:proofErr w:type="spellEnd"/>
      <w:r w:rsidRPr="00561F84">
        <w:t xml:space="preserve"> W</w:t>
      </w:r>
      <w:r w:rsidR="00F05081" w:rsidRPr="00561F84">
        <w:t>-</w:t>
      </w:r>
      <w:r w:rsidRPr="00561F84">
        <w:t xml:space="preserve">Linearführung </w:t>
      </w:r>
      <w:r w:rsidR="00B332B8" w:rsidRPr="00561F84">
        <w:t xml:space="preserve">für die lineare Bewegung </w:t>
      </w:r>
      <w:r w:rsidRPr="00561F84">
        <w:t>mit einem PRT-04 R</w:t>
      </w:r>
      <w:r w:rsidR="00B332B8" w:rsidRPr="00561F84">
        <w:t>u</w:t>
      </w:r>
      <w:r w:rsidRPr="00561F84">
        <w:t>ndti</w:t>
      </w:r>
      <w:r w:rsidR="00B332B8" w:rsidRPr="00561F84">
        <w:t>s</w:t>
      </w:r>
      <w:r w:rsidRPr="00561F84">
        <w:t>chlager</w:t>
      </w:r>
      <w:r w:rsidR="00B332B8" w:rsidRPr="00561F84">
        <w:t xml:space="preserve"> für die Rotation</w:t>
      </w:r>
      <w:r w:rsidRPr="00561F84">
        <w:t>.</w:t>
      </w:r>
      <w:r w:rsidR="00B332B8" w:rsidRPr="00561F84">
        <w:t xml:space="preserve"> Das Lager ist bereits</w:t>
      </w:r>
      <w:r w:rsidR="00D63CEB" w:rsidRPr="00561F84">
        <w:t xml:space="preserve"> </w:t>
      </w:r>
      <w:r w:rsidR="00B332B8" w:rsidRPr="00561F84">
        <w:t>in die Schlittenplatte integ</w:t>
      </w:r>
      <w:r w:rsidR="00F05081" w:rsidRPr="00561F84">
        <w:t>r</w:t>
      </w:r>
      <w:r w:rsidR="00B332B8" w:rsidRPr="00561F84">
        <w:t>iert.</w:t>
      </w:r>
      <w:r w:rsidR="007744F6" w:rsidRPr="00561F84">
        <w:t xml:space="preserve"> </w:t>
      </w:r>
      <w:r w:rsidR="003F4A9D" w:rsidRPr="00561F84">
        <w:t>Für den Anwender bedeutete dies</w:t>
      </w:r>
      <w:r w:rsidR="00AF447A" w:rsidRPr="00561F84">
        <w:t xml:space="preserve"> </w:t>
      </w:r>
      <w:r w:rsidR="003F4A9D" w:rsidRPr="00561F84">
        <w:t>bisher beide Produkte</w:t>
      </w:r>
      <w:r w:rsidR="00561F84">
        <w:t xml:space="preserve"> </w:t>
      </w:r>
      <w:r w:rsidR="003F4A9D" w:rsidRPr="00561F84">
        <w:t xml:space="preserve">aufwendig miteinander zu verbauen. </w:t>
      </w:r>
      <w:r w:rsidR="008D4F19" w:rsidRPr="00561F84">
        <w:t xml:space="preserve">Die Schlittenplatte musste für die Aufnahme des Rundtischlagers und </w:t>
      </w:r>
      <w:r w:rsidR="00634985">
        <w:t xml:space="preserve">die </w:t>
      </w:r>
      <w:r w:rsidR="008D4F19" w:rsidRPr="00561F84">
        <w:t>Kabeldurchführung bearbeitet</w:t>
      </w:r>
      <w:r w:rsidR="00124255">
        <w:t xml:space="preserve"> </w:t>
      </w:r>
      <w:r w:rsidR="008D4F19" w:rsidRPr="00561F84">
        <w:t>und alle Komponenten passgenau montiert werden. Durch die direkt abgestimmte und einbaufertige Komplettlösung spart er Kosten für Montage und Nacharbeit.</w:t>
      </w:r>
      <w:r w:rsidR="007744F6" w:rsidRPr="00561F84">
        <w:br w:type="page"/>
      </w:r>
    </w:p>
    <w:p w14:paraId="4FDAC7AA" w14:textId="77777777" w:rsidR="00B332B8" w:rsidRPr="00561F84" w:rsidRDefault="00B332B8" w:rsidP="00F1692C">
      <w:pPr>
        <w:spacing w:line="360" w:lineRule="auto"/>
        <w:rPr>
          <w:b/>
          <w:bCs/>
        </w:rPr>
      </w:pPr>
      <w:r w:rsidRPr="00561F84">
        <w:rPr>
          <w:b/>
          <w:bCs/>
        </w:rPr>
        <w:lastRenderedPageBreak/>
        <w:t>Leise in der Verstellung</w:t>
      </w:r>
    </w:p>
    <w:p w14:paraId="172A9B87" w14:textId="64F7C5D7" w:rsidR="0055229E" w:rsidRDefault="00B332B8" w:rsidP="00DA45A4">
      <w:pPr>
        <w:spacing w:line="360" w:lineRule="auto"/>
      </w:pPr>
      <w:r w:rsidRPr="00561F84">
        <w:t>Anstelle von Kugelführungen setzt igus in den Gleitelementen de</w:t>
      </w:r>
      <w:r w:rsidR="00D54680" w:rsidRPr="00561F84">
        <w:t>s Linearschlittens</w:t>
      </w:r>
      <w:r w:rsidRPr="00561F84">
        <w:t xml:space="preserve"> </w:t>
      </w:r>
      <w:r w:rsidR="00D54680" w:rsidRPr="00561F84">
        <w:t xml:space="preserve">und des Lagers </w:t>
      </w:r>
      <w:r w:rsidRPr="00561F84">
        <w:t>auf tribologisch optimierte Hochleistungskunst</w:t>
      </w:r>
      <w:r w:rsidR="004A2F25" w:rsidRPr="00561F84">
        <w:t>st</w:t>
      </w:r>
      <w:r w:rsidRPr="00561F84">
        <w:t xml:space="preserve">offe. Sie sind bis zu </w:t>
      </w:r>
      <w:r w:rsidR="00634985">
        <w:t>vier</w:t>
      </w:r>
      <w:r w:rsidRPr="00561F84">
        <w:t>mal leiser als Kugelführungen</w:t>
      </w:r>
      <w:r w:rsidR="00F05081" w:rsidRPr="00561F84">
        <w:t xml:space="preserve"> und zugleich</w:t>
      </w:r>
      <w:r w:rsidRPr="00561F84">
        <w:t xml:space="preserve"> schmiermittel- und wartungsfrei. Durch den Verzicht auf zusätzliches Schmiermittel und Öle ist die </w:t>
      </w:r>
      <w:proofErr w:type="spellStart"/>
      <w:r w:rsidRPr="00561F84">
        <w:t>drylin</w:t>
      </w:r>
      <w:proofErr w:type="spellEnd"/>
      <w:r w:rsidRPr="00561F84">
        <w:t xml:space="preserve"> W</w:t>
      </w:r>
      <w:r w:rsidR="00DA45A4" w:rsidRPr="00561F84">
        <w:t>-</w:t>
      </w:r>
      <w:r w:rsidRPr="00561F84">
        <w:t>Linear-</w:t>
      </w:r>
      <w:r w:rsidR="004F68BE" w:rsidRPr="00561F84">
        <w:t>/</w:t>
      </w:r>
      <w:r w:rsidRPr="00561F84">
        <w:t xml:space="preserve">Schwenkführung unempfindlich gegen Staub und Schmutz. </w:t>
      </w:r>
      <w:r w:rsidR="00AF5DD0" w:rsidRPr="00561F84">
        <w:t>F</w:t>
      </w:r>
      <w:r w:rsidRPr="00561F84">
        <w:t xml:space="preserve">ür </w:t>
      </w:r>
      <w:r w:rsidR="00D63CEB" w:rsidRPr="00561F84">
        <w:t>die häufige Nutzung der Führung durch unterschiedliche Personen</w:t>
      </w:r>
      <w:r w:rsidR="00AF5DD0" w:rsidRPr="00561F84">
        <w:t xml:space="preserve"> ist die</w:t>
      </w:r>
      <w:r w:rsidR="000248D8" w:rsidRPr="00561F84">
        <w:t xml:space="preserve"> </w:t>
      </w:r>
      <w:r w:rsidR="00AF5DD0" w:rsidRPr="00561F84">
        <w:t>Sauberkeit ein wesentlicher Vorteil</w:t>
      </w:r>
      <w:r w:rsidR="00D63CEB" w:rsidRPr="00561F84">
        <w:t xml:space="preserve">. </w:t>
      </w:r>
      <w:r w:rsidR="00DA45A4" w:rsidRPr="00561F84">
        <w:t>„Zusätzlich zu der praktischen Funktionalität unserer Neuhei</w:t>
      </w:r>
      <w:r w:rsidR="00634985">
        <w:t>t</w:t>
      </w:r>
      <w:r w:rsidR="00DA45A4" w:rsidRPr="00561F84">
        <w:t xml:space="preserve"> haben wir natürlich auch Wert auf das Design gelegt. Zum Einsatz kommen leichte Materialien wie Kunststoff und Aluminium. Wobei wir bei den Schienen auf eine dekorative </w:t>
      </w:r>
      <w:proofErr w:type="spellStart"/>
      <w:r w:rsidR="00DA45A4" w:rsidRPr="00561F84">
        <w:t>Klareloxalbeschichtung</w:t>
      </w:r>
      <w:proofErr w:type="spellEnd"/>
      <w:r w:rsidR="00DA45A4" w:rsidRPr="00561F84">
        <w:t xml:space="preserve"> setzen</w:t>
      </w:r>
      <w:r w:rsidR="00634985">
        <w:t>“,</w:t>
      </w:r>
      <w:r w:rsidR="00DA45A4" w:rsidRPr="00561F84">
        <w:t xml:space="preserve"> so Michael Hornung. Die neue Designstudie besitzt mit 40 Millimetern eine sehr flache Systemhöhe und kann</w:t>
      </w:r>
      <w:r w:rsidR="00DA45A4">
        <w:t xml:space="preserve"> zudem mit einer Handklemmung sowie individueller Vorspannung ausgestattet werden. So bleibt das Display nach dem Einstellen seine Position an Ort und Stelle</w:t>
      </w:r>
      <w:r w:rsidR="00D63CEB">
        <w:t xml:space="preserve">. Dank des </w:t>
      </w:r>
      <w:proofErr w:type="spellStart"/>
      <w:r w:rsidR="00D63CEB">
        <w:t>drylin</w:t>
      </w:r>
      <w:proofErr w:type="spellEnd"/>
      <w:r w:rsidR="00D63CEB">
        <w:t xml:space="preserve"> W</w:t>
      </w:r>
      <w:r w:rsidR="00F05081">
        <w:t>-</w:t>
      </w:r>
      <w:r w:rsidR="00D63CEB">
        <w:t xml:space="preserve">Baukastensystems ist das Produkt beliebig in </w:t>
      </w:r>
      <w:r w:rsidR="00AF5DD0">
        <w:t xml:space="preserve">der </w:t>
      </w:r>
      <w:r w:rsidR="00D63CEB">
        <w:t>Länge anpassbar.</w:t>
      </w:r>
    </w:p>
    <w:p w14:paraId="589D4A8E" w14:textId="77777777" w:rsidR="00B332B8" w:rsidRDefault="00B332B8" w:rsidP="00F1692C">
      <w:pPr>
        <w:spacing w:line="360" w:lineRule="auto"/>
      </w:pPr>
    </w:p>
    <w:p w14:paraId="2542127D" w14:textId="77777777" w:rsidR="00B332B8" w:rsidRDefault="00B332B8" w:rsidP="00F1692C">
      <w:pPr>
        <w:spacing w:line="360" w:lineRule="auto"/>
      </w:pPr>
    </w:p>
    <w:p w14:paraId="72CC0446" w14:textId="77777777" w:rsidR="00B332B8" w:rsidRDefault="00B332B8" w:rsidP="00F1692C">
      <w:pPr>
        <w:spacing w:line="360" w:lineRule="auto"/>
      </w:pPr>
    </w:p>
    <w:bookmarkEnd w:id="0"/>
    <w:p w14:paraId="3F926D58" w14:textId="77777777" w:rsidR="00AB0D1C" w:rsidRPr="00B332B8" w:rsidRDefault="00AB0D1C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6514412B" w14:textId="77777777" w:rsidTr="006C286D">
        <w:tc>
          <w:tcPr>
            <w:tcW w:w="3402" w:type="dxa"/>
          </w:tcPr>
          <w:p w14:paraId="6F798CA0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2514D727" w14:textId="77777777" w:rsidR="00AB0D1C" w:rsidRPr="00D75861" w:rsidRDefault="00AB0D1C" w:rsidP="006C286D">
            <w:pPr>
              <w:rPr>
                <w:sz w:val="18"/>
              </w:rPr>
            </w:pPr>
          </w:p>
          <w:p w14:paraId="2B8EC4EB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1F25255E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6F175140" w14:textId="77777777" w:rsidR="002060FF" w:rsidRDefault="002060FF" w:rsidP="006C286D">
            <w:pPr>
              <w:rPr>
                <w:sz w:val="18"/>
              </w:rPr>
            </w:pPr>
          </w:p>
          <w:p w14:paraId="6C94F6BD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29CA9F7B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5D54FE09" w14:textId="77777777" w:rsidR="00AB0D1C" w:rsidRPr="00D75861" w:rsidRDefault="00AB0D1C" w:rsidP="006C286D">
            <w:pPr>
              <w:rPr>
                <w:sz w:val="18"/>
              </w:rPr>
            </w:pPr>
          </w:p>
          <w:p w14:paraId="20A27CA2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149412C5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0FA0C0B9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250E32AE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2CBAFCE7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1C84EC88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3272E33E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7C848016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0232BF89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6FEAA1D7" w14:textId="77777777" w:rsidR="00AB0D1C" w:rsidRPr="00D75861" w:rsidRDefault="00AB0D1C" w:rsidP="006C286D">
            <w:pPr>
              <w:rPr>
                <w:sz w:val="18"/>
              </w:rPr>
            </w:pPr>
          </w:p>
          <w:p w14:paraId="174FA25B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5514ECBB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1ECAA12B" w14:textId="77777777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"chainflex",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 xml:space="preserve">", "CTD", </w:t>
      </w:r>
      <w:r w:rsidR="00423072" w:rsidRPr="00286169">
        <w:rPr>
          <w:color w:val="C0C0C0"/>
          <w:sz w:val="16"/>
          <w:szCs w:val="16"/>
        </w:rPr>
        <w:t>"</w:t>
      </w:r>
      <w:proofErr w:type="spellStart"/>
      <w:r w:rsidR="00423072">
        <w:rPr>
          <w:color w:val="C0C0C0"/>
          <w:sz w:val="16"/>
          <w:szCs w:val="16"/>
        </w:rPr>
        <w:t>drygear</w:t>
      </w:r>
      <w:proofErr w:type="spellEnd"/>
      <w:r w:rsidR="00423072"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"iglidur",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"motion plastics",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 xml:space="preserve">„plastics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5E95C34A" w14:textId="7777777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14:paraId="3271D177" w14:textId="77777777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537D8511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1166B7EB" w14:textId="77777777" w:rsidR="00AB0D1C" w:rsidRPr="007E3E94" w:rsidRDefault="00F05081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C69A755" wp14:editId="5C45538D">
            <wp:extent cx="3152851" cy="1881906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07" cy="18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6493" w14:textId="7C1535A6" w:rsidR="00AB0D1C" w:rsidRPr="00F05081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F05081">
        <w:rPr>
          <w:rFonts w:cs="Arial"/>
          <w:b/>
          <w:szCs w:val="22"/>
        </w:rPr>
        <w:t xml:space="preserve">Bild </w:t>
      </w:r>
      <w:r w:rsidR="000C41B2" w:rsidRPr="00F05081">
        <w:rPr>
          <w:rFonts w:cs="Arial"/>
          <w:b/>
          <w:szCs w:val="22"/>
        </w:rPr>
        <w:t>PM</w:t>
      </w:r>
      <w:r w:rsidR="0079121C">
        <w:rPr>
          <w:rFonts w:cs="Arial"/>
          <w:b/>
          <w:szCs w:val="22"/>
        </w:rPr>
        <w:t>29</w:t>
      </w:r>
      <w:r w:rsidR="0097176A">
        <w:rPr>
          <w:rFonts w:cs="Arial"/>
          <w:b/>
          <w:szCs w:val="22"/>
        </w:rPr>
        <w:t>20</w:t>
      </w:r>
      <w:r w:rsidRPr="00F05081">
        <w:rPr>
          <w:rFonts w:cs="Arial"/>
          <w:b/>
          <w:szCs w:val="22"/>
        </w:rPr>
        <w:t>-1</w:t>
      </w:r>
    </w:p>
    <w:p w14:paraId="1FE129B4" w14:textId="7C7BF089" w:rsidR="00AB0D1C" w:rsidRPr="007E3E94" w:rsidRDefault="00F05081" w:rsidP="00AB0D1C">
      <w:pPr>
        <w:suppressAutoHyphens/>
        <w:spacing w:line="360" w:lineRule="auto"/>
      </w:pPr>
      <w:r w:rsidRPr="00F05081">
        <w:t xml:space="preserve">Mit der </w:t>
      </w:r>
      <w:proofErr w:type="spellStart"/>
      <w:r w:rsidRPr="00F05081">
        <w:t>drylin</w:t>
      </w:r>
      <w:proofErr w:type="spellEnd"/>
      <w:r w:rsidRPr="00F05081">
        <w:t xml:space="preserve"> W</w:t>
      </w:r>
      <w:r w:rsidR="00DA45A4">
        <w:t>-</w:t>
      </w:r>
      <w:r w:rsidRPr="00F05081">
        <w:t xml:space="preserve">Linear-/Schwenkführung </w:t>
      </w:r>
      <w:r w:rsidR="007744F6">
        <w:t xml:space="preserve">(rechts) </w:t>
      </w:r>
      <w:r w:rsidRPr="00F05081">
        <w:t xml:space="preserve">lassen sich Tablets </w:t>
      </w:r>
      <w:r>
        <w:t>an Multifunktions</w:t>
      </w:r>
      <w:r w:rsidR="00634985">
        <w:t>s</w:t>
      </w:r>
      <w:r w:rsidRPr="00F05081">
        <w:t xml:space="preserve">esseln nach Belieben des Anwenders </w:t>
      </w:r>
      <w:r>
        <w:t>einstellen</w:t>
      </w:r>
      <w:r w:rsidRPr="00F05081">
        <w:t xml:space="preserve">. </w:t>
      </w:r>
      <w:r w:rsidR="00AB0D1C" w:rsidRPr="007E3E94">
        <w:t>(Quelle: igus GmbH)</w:t>
      </w:r>
    </w:p>
    <w:p w14:paraId="1C09B11D" w14:textId="77777777" w:rsidR="00AB0D1C" w:rsidRPr="007E3E94" w:rsidRDefault="00AB0D1C" w:rsidP="00AB0D1C">
      <w:pPr>
        <w:suppressAutoHyphens/>
        <w:spacing w:line="360" w:lineRule="auto"/>
      </w:pPr>
    </w:p>
    <w:p w14:paraId="3ADC6D64" w14:textId="77777777" w:rsidR="00AB0D1C" w:rsidRPr="007E3E94" w:rsidRDefault="00AB0D1C" w:rsidP="00AB0D1C">
      <w:pPr>
        <w:suppressAutoHyphens/>
        <w:spacing w:line="360" w:lineRule="auto"/>
      </w:pPr>
      <w:bookmarkStart w:id="3" w:name="_GoBack"/>
      <w:bookmarkEnd w:id="3"/>
    </w:p>
    <w:p w14:paraId="355D7696" w14:textId="77777777" w:rsidR="00AB0D1C" w:rsidRPr="007E3E94" w:rsidRDefault="00AB0D1C" w:rsidP="00AB0D1C">
      <w:pPr>
        <w:suppressAutoHyphens/>
        <w:spacing w:line="360" w:lineRule="auto"/>
      </w:pPr>
    </w:p>
    <w:p w14:paraId="5D9B297D" w14:textId="77777777" w:rsidR="000C794D" w:rsidRPr="007E3E94" w:rsidRDefault="000C794D" w:rsidP="007E3E94">
      <w:pPr>
        <w:suppressAutoHyphens/>
        <w:spacing w:line="360" w:lineRule="auto"/>
      </w:pPr>
    </w:p>
    <w:bookmarkEnd w:id="1"/>
    <w:p w14:paraId="249387D0" w14:textId="77777777" w:rsidR="00E01E24" w:rsidRPr="007E3E94" w:rsidRDefault="00E01E24" w:rsidP="007E3E94">
      <w:pPr>
        <w:suppressAutoHyphens/>
        <w:spacing w:line="360" w:lineRule="auto"/>
      </w:pPr>
    </w:p>
    <w:p w14:paraId="4ACE0383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02CE" w14:textId="77777777" w:rsidR="001651ED" w:rsidRDefault="001651ED">
      <w:r>
        <w:separator/>
      </w:r>
    </w:p>
  </w:endnote>
  <w:endnote w:type="continuationSeparator" w:id="0">
    <w:p w14:paraId="73103E4D" w14:textId="77777777" w:rsidR="001651ED" w:rsidRDefault="0016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52D5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DEA207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2A212A67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BA08" w14:textId="77777777" w:rsidR="001651ED" w:rsidRDefault="001651ED">
      <w:r>
        <w:separator/>
      </w:r>
    </w:p>
  </w:footnote>
  <w:footnote w:type="continuationSeparator" w:id="0">
    <w:p w14:paraId="0B767392" w14:textId="77777777" w:rsidR="001651ED" w:rsidRDefault="0016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A6C4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7CE7455D" wp14:editId="4F5CEB7C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0BAC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3AC2C0B3" wp14:editId="5C6765E6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F7DC1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66983EC3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79AC9D06" w14:textId="77777777" w:rsidR="00411E58" w:rsidRDefault="00411E58" w:rsidP="00411E58">
    <w:pPr>
      <w:pStyle w:val="Kopfzeile"/>
      <w:rPr>
        <w:rStyle w:val="Seitenzahl"/>
      </w:rPr>
    </w:pPr>
  </w:p>
  <w:p w14:paraId="6E10D561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8D8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62AE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55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51ED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19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1B3F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A9D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A12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2F25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4CB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8BE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29E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1F84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985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44F6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121C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4F19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176A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1D21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47A"/>
    <w:rsid w:val="00AF4C25"/>
    <w:rsid w:val="00AF5869"/>
    <w:rsid w:val="00AF5DD0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2B8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698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87F13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46AD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680"/>
    <w:rsid w:val="00D54FFF"/>
    <w:rsid w:val="00D570FA"/>
    <w:rsid w:val="00D600D2"/>
    <w:rsid w:val="00D601A0"/>
    <w:rsid w:val="00D61583"/>
    <w:rsid w:val="00D636D7"/>
    <w:rsid w:val="00D63CEB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45A4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081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6CF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61AF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767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0248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248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48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248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48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1257E503CE44F85FD840509A7F19D" ma:contentTypeVersion="11" ma:contentTypeDescription="Create a new document." ma:contentTypeScope="" ma:versionID="9873727ba8b90e41bd1b5f70153ac4c2">
  <xsd:schema xmlns:xsd="http://www.w3.org/2001/XMLSchema" xmlns:xs="http://www.w3.org/2001/XMLSchema" xmlns:p="http://schemas.microsoft.com/office/2006/metadata/properties" xmlns:ns3="616dec8f-3068-4dc8-9d8c-cb5195e179ce" xmlns:ns4="9aefbfbf-6ea5-4944-9ab2-25d5d60ed119" targetNamespace="http://schemas.microsoft.com/office/2006/metadata/properties" ma:root="true" ma:fieldsID="f95d2da3f42201435697e8b886e96bbd" ns3:_="" ns4:_="">
    <xsd:import namespace="616dec8f-3068-4dc8-9d8c-cb5195e179ce"/>
    <xsd:import namespace="9aefbfbf-6ea5-4944-9ab2-25d5d60ed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ec8f-3068-4dc8-9d8c-cb5195e17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fbfbf-6ea5-4944-9ab2-25d5d60ed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0816-2455-4892-BB3F-8C6236218A96}">
  <ds:schemaRefs>
    <ds:schemaRef ds:uri="http://schemas.openxmlformats.org/package/2006/metadata/core-properties"/>
    <ds:schemaRef ds:uri="http://schemas.microsoft.com/office/2006/documentManagement/types"/>
    <ds:schemaRef ds:uri="9aefbfbf-6ea5-4944-9ab2-25d5d60ed119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616dec8f-3068-4dc8-9d8c-cb5195e179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FA1A6D-964F-4F42-A93C-B1ED4E00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ec8f-3068-4dc8-9d8c-cb5195e179ce"/>
    <ds:schemaRef ds:uri="9aefbfbf-6ea5-4944-9ab2-25d5d60ed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1BEF8-9ACC-42BF-97B4-A44DD79F9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F788C-65D0-4157-875C-D86EE056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2020-05-26T11:51:00Z</dcterms:created>
  <dcterms:modified xsi:type="dcterms:W3CDTF">2020-05-27T10:53:00Z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0x0101007AE1257E503CE44F85FD840509A7F19D</vt:lpwstr>
  </property>
</Properties>
</file>