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204" w:rsidRPr="00ED34BC" w:rsidRDefault="00896204" w:rsidP="00896204">
      <w:pPr>
        <w:ind w:right="-30"/>
        <w:jc w:val="left"/>
        <w:rPr>
          <w:b/>
          <w:sz w:val="36"/>
          <w:szCs w:val="36"/>
          <w:lang w:val="fr-FR"/>
        </w:rPr>
      </w:pPr>
      <w:bookmarkStart w:id="0" w:name="OLE_LINK1"/>
      <w:bookmarkStart w:id="1" w:name="_Hlk526413990"/>
      <w:r w:rsidRPr="00ED34BC">
        <w:rPr>
          <w:b/>
          <w:sz w:val="36"/>
          <w:szCs w:val="36"/>
          <w:lang w:val="fr-FR"/>
        </w:rPr>
        <w:t>Vitesse élevée en toute sécurité avec un système de chaînes porte-câbles igus sur un portique linéaire</w:t>
      </w:r>
    </w:p>
    <w:p w:rsidR="00896204" w:rsidRPr="00ED34BC" w:rsidRDefault="00896204" w:rsidP="00896204">
      <w:pPr>
        <w:ind w:right="-30"/>
        <w:rPr>
          <w:b/>
          <w:sz w:val="24"/>
          <w:szCs w:val="24"/>
          <w:lang w:val="fr-FR"/>
        </w:rPr>
      </w:pPr>
      <w:r w:rsidRPr="00ED34BC">
        <w:rPr>
          <w:b/>
          <w:sz w:val="24"/>
          <w:szCs w:val="24"/>
          <w:lang w:val="fr-FR"/>
        </w:rPr>
        <w:t xml:space="preserve">Une chaîne porte-câbles sur chant igus permet un guidage de l'énergie fiable dans un portique léger à grande vitesse </w:t>
      </w:r>
    </w:p>
    <w:p w:rsidR="00896204" w:rsidRPr="00ED34BC" w:rsidRDefault="00896204" w:rsidP="00896204">
      <w:pPr>
        <w:ind w:right="-30"/>
        <w:rPr>
          <w:b/>
          <w:lang w:val="fr-FR"/>
        </w:rPr>
      </w:pPr>
    </w:p>
    <w:p w:rsidR="00896204" w:rsidRPr="00ED34BC" w:rsidRDefault="00896204" w:rsidP="00896204">
      <w:pPr>
        <w:rPr>
          <w:b/>
          <w:lang w:val="fr-FR"/>
        </w:rPr>
      </w:pPr>
      <w:r w:rsidRPr="00ED34BC">
        <w:rPr>
          <w:b/>
          <w:lang w:val="fr-FR"/>
        </w:rPr>
        <w:t>Qu'est-ce qui distingue le portique à moteur de FIBRO LÄPPLE TECHNOLOGY (FLT) d'autres solutions ? Il est deux fois plus rapide et deux fois moins lourd. Pour que ce portique puisse assurer la production rapidement et de manière fiable, il avait besoin d'un guidage de l'énergie compact, durable et silencieux. Un système de chaînes porte-câbles igus sur chant équipé de câbles chainflex confectionnés s'est avéré être la solution idéale.</w:t>
      </w:r>
    </w:p>
    <w:p w:rsidR="00896204" w:rsidRPr="00ED34BC" w:rsidRDefault="00896204" w:rsidP="00896204">
      <w:pPr>
        <w:rPr>
          <w:b/>
          <w:lang w:val="fr-FR"/>
        </w:rPr>
      </w:pPr>
    </w:p>
    <w:p w:rsidR="00896204" w:rsidRPr="00ED34BC" w:rsidRDefault="00896204" w:rsidP="00896204">
      <w:pPr>
        <w:rPr>
          <w:lang w:val="fr-FR"/>
        </w:rPr>
      </w:pPr>
      <w:r w:rsidRPr="00ED34BC">
        <w:rPr>
          <w:lang w:val="fr-FR"/>
        </w:rPr>
        <w:t xml:space="preserve">Les portiques linéaires sont la solution d'automatisation de prédilection pour charger des machines ou des presses, pour la préparation de commandes et l'approvisionnement de système de rayonnages industriels ou encore pour le transport et la manutention. Pour satisfaire une production exigeant des solutions de plus en plus rapides, intelligentes et rentables, la société FIBRO LÄPPLE TECHNOLOGY a mis au point un portique qui répond à ce désir de maximisation de la productivité. </w:t>
      </w:r>
      <w:bookmarkEnd w:id="0"/>
      <w:r w:rsidRPr="00ED34BC">
        <w:rPr>
          <w:lang w:val="fr-FR"/>
        </w:rPr>
        <w:t>Ce portique à moteur a une nouvelle structure en carbone qui le rend jusqu'à 50% plus léger que les solutions courantes. La réduction du poids permet d'obtenir des vitesses plus de deux fois plus élevées, des accélérations allant jusqu'à 26 m/s</w:t>
      </w:r>
      <w:r w:rsidRPr="00ED34BC">
        <w:rPr>
          <w:vertAlign w:val="superscript"/>
          <w:lang w:val="fr-FR"/>
        </w:rPr>
        <w:t>2</w:t>
      </w:r>
      <w:r w:rsidRPr="00ED34BC">
        <w:rPr>
          <w:lang w:val="fr-FR"/>
        </w:rPr>
        <w:t xml:space="preserve"> et un positionnement deux fois plus précis. Pour l'entraînement, les ingénieurs ont préféré un moteur linéaire à une crémaillère en raison du très grand dynamisme qu'il permet. Une chaîne porte-câbles igus de la série E4.1 assure l'alimentation en énergie de l'axe x. L'intégration d'une chaîne porte-câbles adaptée dans l'espace de montage compact de l'axe x représentait un véritable défi, une solution classique autoportante ou glissante n'entrant pas en ligne de compte en raison des forces élevées. « Nous avons examiné le problème avec igus et décidé ensemble d'utiliser une chaîne porte-câbles sur chant », explique Boris </w:t>
      </w:r>
      <w:proofErr w:type="spellStart"/>
      <w:r w:rsidRPr="00ED34BC">
        <w:rPr>
          <w:lang w:val="fr-FR"/>
        </w:rPr>
        <w:t>Bind</w:t>
      </w:r>
      <w:proofErr w:type="spellEnd"/>
      <w:r w:rsidRPr="00ED34BC">
        <w:rPr>
          <w:lang w:val="fr-FR"/>
        </w:rPr>
        <w:t>, Responsable recherches et développement chez FIBRO LÄPPLE TECHNOLOGY.</w:t>
      </w:r>
    </w:p>
    <w:p w:rsidR="00896204" w:rsidRPr="00ED34BC" w:rsidRDefault="00896204" w:rsidP="00896204">
      <w:pPr>
        <w:overflowPunct/>
        <w:autoSpaceDE/>
        <w:autoSpaceDN/>
        <w:adjustRightInd/>
        <w:jc w:val="left"/>
        <w:textAlignment w:val="auto"/>
        <w:rPr>
          <w:lang w:val="fr-FR"/>
        </w:rPr>
      </w:pPr>
    </w:p>
    <w:p w:rsidR="00896204" w:rsidRPr="00ED34BC" w:rsidRDefault="00896204" w:rsidP="00896204">
      <w:pPr>
        <w:rPr>
          <w:b/>
          <w:lang w:val="fr-FR"/>
        </w:rPr>
      </w:pPr>
      <w:r w:rsidRPr="00ED34BC">
        <w:rPr>
          <w:b/>
          <w:lang w:val="fr-FR"/>
        </w:rPr>
        <w:t>Un système de chaînes porte-câbles complet venant d'un fournisseur unique</w:t>
      </w:r>
    </w:p>
    <w:p w:rsidR="00896204" w:rsidRPr="00ED34BC" w:rsidRDefault="00896204" w:rsidP="00896204">
      <w:pPr>
        <w:rPr>
          <w:lang w:val="fr-FR"/>
        </w:rPr>
      </w:pPr>
      <w:r w:rsidRPr="00ED34BC">
        <w:rPr>
          <w:lang w:val="fr-FR"/>
        </w:rPr>
        <w:t xml:space="preserve">Est utilisée une chaîne porte-câbles de la série E4.1 avec des éléments de glissement supplémentaires qui réduisent encore l'usure. Les ingénieurs ont aussi choisi igus pour les câbles. Ils ont fait appel à des câbles chainflex entièrement confectionnés appelés </w:t>
      </w:r>
      <w:proofErr w:type="spellStart"/>
      <w:r w:rsidRPr="00ED34BC">
        <w:rPr>
          <w:lang w:val="fr-FR"/>
        </w:rPr>
        <w:t>readycable</w:t>
      </w:r>
      <w:proofErr w:type="spellEnd"/>
      <w:r w:rsidRPr="00ED34BC">
        <w:rPr>
          <w:lang w:val="fr-FR"/>
        </w:rPr>
        <w:t xml:space="preserve"> qui ont été conçus pour un emploi dans les chaînes porte-câbles et bénéficient d'une garantie de 36 mois grâce aux nombreux tests effectués dans le laboratoire de tests igus d'une superficie de 3 800 mètres carrés. Le système complet est encastré dans une goulotte de guidage spéciale qui réduit encore le bruit et augmente la sécurité du système.</w:t>
      </w:r>
    </w:p>
    <w:p w:rsidR="00896204" w:rsidRPr="00ED34BC" w:rsidRDefault="00896204" w:rsidP="00896204">
      <w:pPr>
        <w:rPr>
          <w:lang w:val="fr-FR"/>
        </w:rPr>
      </w:pPr>
    </w:p>
    <w:p w:rsidR="00896204" w:rsidRPr="00ED34BC" w:rsidRDefault="00896204" w:rsidP="00896204">
      <w:pPr>
        <w:rPr>
          <w:b/>
          <w:lang w:val="fr-FR"/>
        </w:rPr>
      </w:pPr>
      <w:r w:rsidRPr="00ED34BC">
        <w:rPr>
          <w:b/>
          <w:lang w:val="fr-FR"/>
        </w:rPr>
        <w:t>Un concours dédié aux applications à chaînes porte-câbles innovantes</w:t>
      </w:r>
    </w:p>
    <w:p w:rsidR="00896204" w:rsidRPr="00ED34BC" w:rsidRDefault="00896204" w:rsidP="00896204">
      <w:pPr>
        <w:rPr>
          <w:lang w:val="fr-FR"/>
        </w:rPr>
      </w:pPr>
      <w:r w:rsidRPr="00ED34BC">
        <w:rPr>
          <w:lang w:val="fr-FR"/>
        </w:rPr>
        <w:t xml:space="preserve">Ce sont des applications intéressantes comme le portique léger de FIBRO LÄPPLE TECHNOLOGY qui pourraient remporter le prix </w:t>
      </w:r>
      <w:proofErr w:type="spellStart"/>
      <w:r w:rsidRPr="00ED34BC">
        <w:rPr>
          <w:lang w:val="fr-FR"/>
        </w:rPr>
        <w:t>vector</w:t>
      </w:r>
      <w:proofErr w:type="spellEnd"/>
      <w:r w:rsidRPr="00ED34BC">
        <w:rPr>
          <w:lang w:val="fr-FR"/>
        </w:rPr>
        <w:t xml:space="preserve"> d'or et ses 5.000 euros. </w:t>
      </w:r>
      <w:r w:rsidRPr="00ED34BC">
        <w:rPr>
          <w:rFonts w:cs="Arial"/>
          <w:szCs w:val="22"/>
          <w:lang w:val="fr-FR"/>
        </w:rPr>
        <w:t xml:space="preserve">Les dossiers de participation sont examinés par un jury composé d'experts des associations professionnelles, de la presse spécialisée, de l'industrie et du monde scientifique. La construction la plus audacieuse et la plus novatrice se verra attribuer le </w:t>
      </w:r>
      <w:proofErr w:type="spellStart"/>
      <w:r w:rsidRPr="00ED34BC">
        <w:rPr>
          <w:rFonts w:cs="Arial"/>
          <w:szCs w:val="22"/>
          <w:lang w:val="fr-FR"/>
        </w:rPr>
        <w:t>vector</w:t>
      </w:r>
      <w:proofErr w:type="spellEnd"/>
      <w:r w:rsidRPr="00ED34BC">
        <w:rPr>
          <w:rFonts w:cs="Arial"/>
          <w:szCs w:val="22"/>
          <w:lang w:val="fr-FR"/>
        </w:rPr>
        <w:t xml:space="preserve"> d'or. La remise des prix aura lieu sur la Foire de Hanovre 2020. </w:t>
      </w:r>
      <w:r w:rsidRPr="00ED34BC">
        <w:rPr>
          <w:lang w:val="fr-FR"/>
        </w:rPr>
        <w:t>La date limite de dépôt des dossiers est le 28 février 2020.</w:t>
      </w:r>
    </w:p>
    <w:p w:rsidR="00896204" w:rsidRPr="00ED34BC" w:rsidRDefault="00896204" w:rsidP="00896204">
      <w:pPr>
        <w:rPr>
          <w:lang w:val="fr-FR"/>
        </w:rPr>
      </w:pPr>
    </w:p>
    <w:p w:rsidR="00896204" w:rsidRPr="00ED34BC" w:rsidRDefault="00896204" w:rsidP="00896204">
      <w:pPr>
        <w:rPr>
          <w:rFonts w:cs="Arial"/>
          <w:i/>
          <w:szCs w:val="22"/>
          <w:lang w:val="fr-FR"/>
        </w:rPr>
      </w:pPr>
      <w:r w:rsidRPr="00ED34BC">
        <w:rPr>
          <w:rFonts w:cs="Arial"/>
          <w:i/>
          <w:szCs w:val="22"/>
          <w:lang w:val="fr-FR"/>
        </w:rPr>
        <w:t xml:space="preserve">Vous trouverez des informations sur le concours </w:t>
      </w:r>
      <w:proofErr w:type="spellStart"/>
      <w:r w:rsidRPr="00ED34BC">
        <w:rPr>
          <w:rFonts w:cs="Arial"/>
          <w:i/>
          <w:szCs w:val="22"/>
          <w:lang w:val="fr-FR"/>
        </w:rPr>
        <w:t>vector</w:t>
      </w:r>
      <w:proofErr w:type="spellEnd"/>
      <w:r w:rsidRPr="00ED34BC">
        <w:rPr>
          <w:rFonts w:cs="Arial"/>
          <w:i/>
          <w:szCs w:val="22"/>
          <w:lang w:val="fr-FR"/>
        </w:rPr>
        <w:t xml:space="preserve"> et sur les conditions de participation à l'adresse </w:t>
      </w:r>
      <w:hyperlink r:id="rId7" w:history="1">
        <w:r w:rsidRPr="00ED34BC">
          <w:rPr>
            <w:rStyle w:val="Lienhypertexte"/>
            <w:rFonts w:cs="Arial"/>
            <w:i/>
            <w:szCs w:val="22"/>
            <w:lang w:val="fr-FR"/>
          </w:rPr>
          <w:t>www.igus.fr/vector</w:t>
        </w:r>
      </w:hyperlink>
      <w:r w:rsidRPr="00ED34BC">
        <w:rPr>
          <w:rFonts w:cs="Arial"/>
          <w:i/>
          <w:szCs w:val="22"/>
          <w:lang w:val="fr-FR"/>
        </w:rPr>
        <w:t>.</w:t>
      </w:r>
    </w:p>
    <w:p w:rsidR="00896204" w:rsidRPr="00ED34BC" w:rsidRDefault="00896204" w:rsidP="00896204">
      <w:pPr>
        <w:overflowPunct/>
        <w:autoSpaceDE/>
        <w:autoSpaceDN/>
        <w:adjustRightInd/>
        <w:jc w:val="left"/>
        <w:textAlignment w:val="auto"/>
        <w:rPr>
          <w:lang w:val="fr-FR"/>
        </w:rPr>
      </w:pPr>
    </w:p>
    <w:p w:rsidR="00896204" w:rsidRDefault="00896204" w:rsidP="00896204">
      <w:pPr>
        <w:ind w:right="-284"/>
        <w:rPr>
          <w:color w:val="C0C0C0"/>
          <w:sz w:val="16"/>
          <w:szCs w:val="16"/>
          <w:lang w:val="fr-FR"/>
        </w:rPr>
      </w:pPr>
    </w:p>
    <w:p w:rsidR="00896204" w:rsidRDefault="00896204" w:rsidP="00896204">
      <w:pPr>
        <w:ind w:right="-284"/>
        <w:rPr>
          <w:color w:val="C0C0C0"/>
          <w:sz w:val="16"/>
          <w:szCs w:val="16"/>
          <w:lang w:val="fr-FR"/>
        </w:rPr>
      </w:pPr>
    </w:p>
    <w:p w:rsidR="00896204" w:rsidRPr="00ED34BC" w:rsidRDefault="00896204" w:rsidP="00896204">
      <w:pPr>
        <w:ind w:right="-284"/>
        <w:rPr>
          <w:color w:val="C0C0C0"/>
          <w:sz w:val="16"/>
          <w:szCs w:val="16"/>
          <w:lang w:val="fr-FR"/>
        </w:rPr>
      </w:pPr>
    </w:p>
    <w:p w:rsidR="00896204" w:rsidRPr="007E3E94" w:rsidRDefault="00896204" w:rsidP="00896204">
      <w:pPr>
        <w:suppressAutoHyphens/>
        <w:rPr>
          <w:b/>
        </w:rPr>
      </w:pPr>
      <w:proofErr w:type="spellStart"/>
      <w:proofErr w:type="gramStart"/>
      <w:r>
        <w:rPr>
          <w:b/>
        </w:rPr>
        <w:lastRenderedPageBreak/>
        <w:t>Légende</w:t>
      </w:r>
      <w:proofErr w:type="spellEnd"/>
      <w:r>
        <w:rPr>
          <w:b/>
        </w:rPr>
        <w:t xml:space="preserve"> :</w:t>
      </w:r>
      <w:proofErr w:type="gramEnd"/>
    </w:p>
    <w:p w:rsidR="00896204" w:rsidRPr="007E3E94" w:rsidRDefault="00896204" w:rsidP="00896204">
      <w:pPr>
        <w:suppressAutoHyphens/>
        <w:rPr>
          <w:b/>
        </w:rPr>
      </w:pPr>
    </w:p>
    <w:p w:rsidR="00896204" w:rsidRPr="007E3E94" w:rsidRDefault="00896204" w:rsidP="00896204">
      <w:pPr>
        <w:suppressAutoHyphens/>
        <w:rPr>
          <w:b/>
        </w:rPr>
      </w:pPr>
      <w:r>
        <w:rPr>
          <w:noProof/>
        </w:rPr>
        <w:drawing>
          <wp:inline distT="0" distB="0" distL="0" distR="0" wp14:anchorId="5D76580F" wp14:editId="201D2346">
            <wp:extent cx="3494344" cy="24860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964" cy="2498561"/>
                    </a:xfrm>
                    <a:prstGeom prst="rect">
                      <a:avLst/>
                    </a:prstGeom>
                    <a:noFill/>
                    <a:ln>
                      <a:noFill/>
                    </a:ln>
                  </pic:spPr>
                </pic:pic>
              </a:graphicData>
            </a:graphic>
          </wp:inline>
        </w:drawing>
      </w:r>
    </w:p>
    <w:p w:rsidR="00896204" w:rsidRPr="00ED34BC" w:rsidRDefault="00896204" w:rsidP="00896204">
      <w:pPr>
        <w:suppressAutoHyphens/>
        <w:rPr>
          <w:rFonts w:cs="Arial"/>
          <w:b/>
          <w:szCs w:val="22"/>
          <w:lang w:val="fr-FR"/>
        </w:rPr>
      </w:pPr>
      <w:r w:rsidRPr="00ED34BC">
        <w:rPr>
          <w:rFonts w:cs="Arial"/>
          <w:b/>
          <w:szCs w:val="22"/>
          <w:lang w:val="fr-FR"/>
        </w:rPr>
        <w:t>Photo PM0520-1</w:t>
      </w:r>
    </w:p>
    <w:p w:rsidR="00896204" w:rsidRPr="009575BA" w:rsidRDefault="00896204" w:rsidP="00896204">
      <w:pPr>
        <w:suppressAutoHyphens/>
        <w:rPr>
          <w:lang w:val="fr-FR"/>
        </w:rPr>
      </w:pPr>
      <w:r w:rsidRPr="00ED34BC">
        <w:rPr>
          <w:lang w:val="fr-FR"/>
        </w:rPr>
        <w:t xml:space="preserve">Un système de chaînes porte-câbles igus monté sur chant guide de manière sûre les câbles de l'axe x du portique linéaire et à moteur de la société FIBRO LÄPPLE TECHNOLOGY. </w:t>
      </w:r>
      <w:r w:rsidRPr="009575BA">
        <w:rPr>
          <w:lang w:val="fr-FR"/>
        </w:rPr>
        <w:t>(Source : igus)</w:t>
      </w:r>
      <w:bookmarkEnd w:id="1"/>
    </w:p>
    <w:p w:rsidR="00DC0F2A" w:rsidRDefault="00DC0F2A" w:rsidP="00896204">
      <w:pPr>
        <w:rPr>
          <w:rFonts w:cs="Arial"/>
          <w:b/>
          <w:bCs/>
          <w:color w:val="000000"/>
          <w:sz w:val="24"/>
          <w:szCs w:val="24"/>
          <w:lang w:val="fr-FR"/>
        </w:rPr>
      </w:pPr>
    </w:p>
    <w:p w:rsidR="008F5E07" w:rsidRDefault="008F5E07" w:rsidP="00896204">
      <w:pPr>
        <w:rPr>
          <w:rFonts w:cs="Arial"/>
          <w:b/>
          <w:bCs/>
          <w:color w:val="000000"/>
          <w:sz w:val="24"/>
          <w:szCs w:val="24"/>
          <w:lang w:val="fr-FR"/>
        </w:rPr>
      </w:pPr>
    </w:p>
    <w:p w:rsidR="009575BA" w:rsidRDefault="009575BA" w:rsidP="009575BA">
      <w:pPr>
        <w:rPr>
          <w:rFonts w:cs="Arial"/>
          <w:b/>
          <w:bCs/>
          <w:color w:val="000000"/>
          <w:sz w:val="24"/>
          <w:szCs w:val="24"/>
          <w:lang w:val="fr-FR"/>
        </w:rPr>
      </w:pPr>
      <w:r>
        <w:rPr>
          <w:rFonts w:cs="Arial"/>
          <w:b/>
          <w:bCs/>
          <w:color w:val="000000"/>
          <w:sz w:val="24"/>
          <w:szCs w:val="24"/>
          <w:lang w:val="fr-FR"/>
        </w:rPr>
        <w:t>A PROPROS D’IGUS :</w:t>
      </w:r>
    </w:p>
    <w:p w:rsidR="009575BA" w:rsidRDefault="009575BA" w:rsidP="009575BA">
      <w:pPr>
        <w:spacing w:after="55"/>
        <w:rPr>
          <w:rFonts w:cs="Arial"/>
          <w:lang w:val="fr-FR"/>
        </w:rPr>
      </w:pPr>
      <w:proofErr w:type="gramStart"/>
      <w:r>
        <w:rPr>
          <w:rFonts w:cs="Arial"/>
          <w:bCs/>
          <w:sz w:val="20"/>
          <w:szCs w:val="18"/>
          <w:lang w:val="fr-FR"/>
        </w:rPr>
        <w:t>igus</w:t>
      </w:r>
      <w:proofErr w:type="gramEnd"/>
      <w:r>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Pr>
          <w:rFonts w:cs="Arial"/>
          <w:bCs/>
          <w:sz w:val="20"/>
          <w:szCs w:val="18"/>
          <w:lang w:val="fr-FR"/>
        </w:rPr>
        <w:t>igus</w:t>
      </w:r>
      <w:proofErr w:type="gramEnd"/>
      <w:r>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rsidR="001F014A" w:rsidRDefault="001F014A" w:rsidP="009575BA">
      <w:pPr>
        <w:spacing w:after="55"/>
        <w:rPr>
          <w:rFonts w:cs="Arial"/>
          <w:lang w:val="fr-FR"/>
        </w:rPr>
      </w:pPr>
    </w:p>
    <w:p w:rsidR="001E5857" w:rsidRDefault="001E5857" w:rsidP="00896204">
      <w:pPr>
        <w:suppressAutoHyphens/>
        <w:ind w:left="-284"/>
        <w:rPr>
          <w:rFonts w:ascii="Arial-BoldMT" w:hAnsi="Arial-BoldMT" w:cs="Arial-BoldMT"/>
          <w:b/>
          <w:bCs/>
          <w:color w:val="000000"/>
          <w:szCs w:val="22"/>
          <w:lang w:val="fr-FR" w:eastAsia="fr-FR"/>
        </w:rPr>
      </w:pPr>
    </w:p>
    <w:p w:rsidR="001F014A" w:rsidRPr="000E553A" w:rsidRDefault="001F014A" w:rsidP="00896204">
      <w:pPr>
        <w:suppressAutoHyphens/>
        <w:ind w:left="-284"/>
        <w:rPr>
          <w:rFonts w:ascii="Arial-BoldMT" w:hAnsi="Arial-BoldMT" w:cs="Arial-BoldMT"/>
          <w:b/>
          <w:bCs/>
          <w:color w:val="000000"/>
          <w:szCs w:val="22"/>
          <w:lang w:val="fr-FR" w:eastAsia="fr-FR"/>
        </w:rPr>
      </w:pPr>
    </w:p>
    <w:p w:rsidR="004F363D" w:rsidRPr="000E553A" w:rsidRDefault="004F363D" w:rsidP="00896204">
      <w:pPr>
        <w:overflowPunct/>
        <w:ind w:left="-284"/>
        <w:jc w:val="center"/>
        <w:textAlignment w:val="auto"/>
        <w:rPr>
          <w:rFonts w:ascii="Arial-BoldMT" w:hAnsi="Arial-BoldMT" w:cs="Arial-BoldMT"/>
          <w:b/>
          <w:bCs/>
          <w:color w:val="000000"/>
          <w:szCs w:val="22"/>
          <w:lang w:val="fr-FR" w:eastAsia="fr-FR"/>
        </w:rPr>
      </w:pPr>
      <w:bookmarkStart w:id="2" w:name="_GoBack"/>
      <w:r w:rsidRPr="000E553A">
        <w:rPr>
          <w:rFonts w:ascii="Arial-BoldMT" w:hAnsi="Arial-BoldMT" w:cs="Arial-BoldMT"/>
          <w:b/>
          <w:bCs/>
          <w:color w:val="000000"/>
          <w:szCs w:val="22"/>
          <w:lang w:val="fr-FR" w:eastAsia="fr-FR"/>
        </w:rPr>
        <w:t>Contact presse :</w:t>
      </w:r>
    </w:p>
    <w:p w:rsidR="004F363D" w:rsidRPr="00D60E82" w:rsidRDefault="004F363D" w:rsidP="00896204">
      <w:pPr>
        <w:overflowPunct/>
        <w:ind w:left="-284"/>
        <w:jc w:val="center"/>
        <w:textAlignment w:val="auto"/>
        <w:rPr>
          <w:rFonts w:ascii="Arial-BoldMT" w:hAnsi="Arial-BoldMT" w:cs="Arial-BoldMT"/>
          <w:b/>
          <w:bCs/>
          <w:color w:val="000000"/>
          <w:sz w:val="20"/>
          <w:lang w:val="fr-FR" w:eastAsia="fr-FR"/>
        </w:rPr>
      </w:pPr>
      <w:r w:rsidRPr="00D60E82">
        <w:rPr>
          <w:rFonts w:ascii="Arial-BoldMT" w:hAnsi="Arial-BoldMT" w:cs="Arial-BoldMT"/>
          <w:b/>
          <w:bCs/>
          <w:color w:val="000000"/>
          <w:sz w:val="20"/>
          <w:lang w:val="fr-FR" w:eastAsia="fr-FR"/>
        </w:rPr>
        <w:t>igus</w:t>
      </w:r>
      <w:r w:rsidRPr="00D60E82">
        <w:rPr>
          <w:rFonts w:ascii="Arial-BoldMT" w:hAnsi="Arial-BoldMT" w:cs="Arial-BoldMT"/>
          <w:b/>
          <w:bCs/>
          <w:color w:val="000000"/>
          <w:sz w:val="20"/>
          <w:vertAlign w:val="superscript"/>
          <w:lang w:val="fr-FR" w:eastAsia="fr-FR"/>
        </w:rPr>
        <w:t>®</w:t>
      </w:r>
      <w:r w:rsidRPr="00D60E82">
        <w:rPr>
          <w:rFonts w:ascii="Arial-BoldMT" w:hAnsi="Arial-BoldMT" w:cs="Arial-BoldMT"/>
          <w:b/>
          <w:bCs/>
          <w:color w:val="000000"/>
          <w:sz w:val="13"/>
          <w:szCs w:val="13"/>
          <w:lang w:val="fr-FR" w:eastAsia="fr-FR"/>
        </w:rPr>
        <w:t xml:space="preserve"> </w:t>
      </w:r>
      <w:r w:rsidRPr="00D60E82">
        <w:rPr>
          <w:rFonts w:ascii="Arial-BoldMT" w:hAnsi="Arial-BoldMT" w:cs="Arial-BoldMT"/>
          <w:b/>
          <w:bCs/>
          <w:color w:val="000000"/>
          <w:sz w:val="20"/>
          <w:lang w:val="fr-FR" w:eastAsia="fr-FR"/>
        </w:rPr>
        <w:t>SARL – Nathalie REUTER</w:t>
      </w:r>
    </w:p>
    <w:p w:rsidR="004F363D" w:rsidRPr="00D60E82" w:rsidRDefault="004F363D" w:rsidP="00896204">
      <w:pPr>
        <w:overflowPunct/>
        <w:ind w:left="-284"/>
        <w:jc w:val="center"/>
        <w:textAlignment w:val="auto"/>
        <w:rPr>
          <w:rFonts w:ascii="Arial-BoldMT" w:hAnsi="Arial-BoldMT" w:cs="Arial-BoldMT"/>
          <w:b/>
          <w:bCs/>
          <w:color w:val="000000"/>
          <w:sz w:val="20"/>
          <w:lang w:val="fr-FR" w:eastAsia="fr-FR"/>
        </w:rPr>
      </w:pPr>
      <w:r w:rsidRPr="00D60E82">
        <w:rPr>
          <w:rFonts w:ascii="Arial-BoldMT" w:hAnsi="Arial-BoldMT" w:cs="Arial-BoldMT"/>
          <w:b/>
          <w:bCs/>
          <w:color w:val="000000"/>
          <w:sz w:val="20"/>
          <w:lang w:val="fr-FR" w:eastAsia="fr-FR"/>
        </w:rPr>
        <w:t xml:space="preserve">01.49.84.98.11 </w:t>
      </w:r>
      <w:hyperlink r:id="rId9" w:history="1">
        <w:r w:rsidR="00421D8D" w:rsidRPr="00D60E82">
          <w:rPr>
            <w:rStyle w:val="Lienhypertexte"/>
            <w:rFonts w:ascii="Arial-BoldMT" w:hAnsi="Arial-BoldMT" w:cs="Arial-BoldMT"/>
            <w:b/>
            <w:bCs/>
            <w:sz w:val="20"/>
            <w:lang w:val="fr-FR" w:eastAsia="fr-FR"/>
          </w:rPr>
          <w:t>nreuter@igus.</w:t>
        </w:r>
      </w:hyperlink>
      <w:r w:rsidR="005445D1" w:rsidRPr="00D60E82">
        <w:rPr>
          <w:rStyle w:val="Lienhypertexte"/>
          <w:rFonts w:ascii="Arial-BoldMT" w:hAnsi="Arial-BoldMT" w:cs="Arial-BoldMT"/>
          <w:b/>
          <w:bCs/>
          <w:sz w:val="20"/>
          <w:lang w:val="fr-FR" w:eastAsia="fr-FR"/>
        </w:rPr>
        <w:t>net</w:t>
      </w:r>
    </w:p>
    <w:p w:rsidR="004F363D" w:rsidRPr="000E553A" w:rsidRDefault="004F363D" w:rsidP="00896204">
      <w:pPr>
        <w:overflowPunct/>
        <w:ind w:left="-284"/>
        <w:jc w:val="center"/>
        <w:textAlignment w:val="auto"/>
        <w:rPr>
          <w:rFonts w:ascii="Arial-BoldMT" w:hAnsi="Arial-BoldMT" w:cs="Arial-BoldMT"/>
          <w:b/>
          <w:bCs/>
          <w:color w:val="000000"/>
          <w:sz w:val="20"/>
          <w:lang w:val="fr-FR" w:eastAsia="fr-FR"/>
        </w:rPr>
      </w:pPr>
      <w:r w:rsidRPr="000E553A">
        <w:rPr>
          <w:rFonts w:ascii="Arial-BoldMT" w:hAnsi="Arial-BoldMT" w:cs="Arial-BoldMT"/>
          <w:b/>
          <w:bCs/>
          <w:color w:val="000000"/>
          <w:sz w:val="20"/>
          <w:lang w:val="fr-FR" w:eastAsia="fr-FR"/>
        </w:rPr>
        <w:t>www.igus.fr/presse</w:t>
      </w:r>
    </w:p>
    <w:p w:rsidR="004F363D" w:rsidRPr="000E553A" w:rsidRDefault="004F363D" w:rsidP="00896204">
      <w:pPr>
        <w:overflowPunct/>
        <w:ind w:left="-284"/>
        <w:jc w:val="center"/>
        <w:textAlignment w:val="auto"/>
        <w:rPr>
          <w:rFonts w:ascii="Arial-BoldMT" w:hAnsi="Arial-BoldMT" w:cs="Arial-BoldMT"/>
          <w:b/>
          <w:bCs/>
          <w:color w:val="000000"/>
          <w:sz w:val="20"/>
          <w:lang w:val="fr-FR" w:eastAsia="fr-FR"/>
        </w:rPr>
      </w:pPr>
    </w:p>
    <w:p w:rsidR="004F363D" w:rsidRPr="000E553A" w:rsidRDefault="004F363D" w:rsidP="00896204">
      <w:pPr>
        <w:overflowPunct/>
        <w:ind w:left="-284"/>
        <w:jc w:val="center"/>
        <w:textAlignment w:val="auto"/>
        <w:rPr>
          <w:rFonts w:ascii="ArialMT" w:hAnsi="ArialMT" w:cs="ArialMT"/>
          <w:color w:val="000000"/>
          <w:sz w:val="20"/>
          <w:lang w:val="fr-FR" w:eastAsia="fr-FR"/>
        </w:rPr>
      </w:pPr>
      <w:r w:rsidRPr="000E553A">
        <w:rPr>
          <w:rFonts w:ascii="ArialMT" w:hAnsi="ArialMT" w:cs="ArialMT"/>
          <w:color w:val="000000"/>
          <w:sz w:val="20"/>
          <w:lang w:val="fr-FR" w:eastAsia="fr-FR"/>
        </w:rPr>
        <w:t>49, avenue des Pépinières - Parc Médicis - 94260 Fresnes</w:t>
      </w:r>
    </w:p>
    <w:p w:rsidR="004F363D" w:rsidRPr="00143AA5" w:rsidRDefault="004F363D" w:rsidP="00896204">
      <w:pPr>
        <w:overflowPunct/>
        <w:ind w:left="-284"/>
        <w:jc w:val="center"/>
        <w:textAlignment w:val="auto"/>
        <w:rPr>
          <w:rFonts w:ascii="ArialMT" w:hAnsi="ArialMT" w:cs="ArialMT"/>
          <w:color w:val="000000"/>
          <w:sz w:val="20"/>
          <w:lang w:val="en-US" w:eastAsia="fr-FR"/>
        </w:rPr>
      </w:pPr>
      <w:proofErr w:type="spellStart"/>
      <w:r w:rsidRPr="00143AA5">
        <w:rPr>
          <w:rFonts w:ascii="ArialMT" w:hAnsi="ArialMT" w:cs="ArialMT"/>
          <w:color w:val="000000"/>
          <w:sz w:val="20"/>
          <w:lang w:val="en-US" w:eastAsia="fr-FR"/>
        </w:rPr>
        <w:t>Tél</w:t>
      </w:r>
      <w:proofErr w:type="spellEnd"/>
      <w:r w:rsidRPr="00143AA5">
        <w:rPr>
          <w:rFonts w:ascii="ArialMT" w:hAnsi="ArialMT" w:cs="ArialMT"/>
          <w:color w:val="000000"/>
          <w:sz w:val="20"/>
          <w:lang w:val="en-US" w:eastAsia="fr-FR"/>
        </w:rPr>
        <w:t xml:space="preserve">.: 01.49.84.04.04 - </w:t>
      </w:r>
      <w:proofErr w:type="gramStart"/>
      <w:r w:rsidRPr="00143AA5">
        <w:rPr>
          <w:rFonts w:ascii="ArialMT" w:hAnsi="ArialMT" w:cs="ArialMT"/>
          <w:color w:val="000000"/>
          <w:sz w:val="20"/>
          <w:lang w:val="en-US" w:eastAsia="fr-FR"/>
        </w:rPr>
        <w:t>Fax :</w:t>
      </w:r>
      <w:proofErr w:type="gramEnd"/>
      <w:r w:rsidRPr="00143AA5">
        <w:rPr>
          <w:rFonts w:ascii="ArialMT" w:hAnsi="ArialMT" w:cs="ArialMT"/>
          <w:color w:val="000000"/>
          <w:sz w:val="20"/>
          <w:lang w:val="en-US" w:eastAsia="fr-FR"/>
        </w:rPr>
        <w:t xml:space="preserve"> 01.49.84.03.94 - </w:t>
      </w:r>
      <w:hyperlink r:id="rId10" w:history="1">
        <w:r w:rsidRPr="00143AA5">
          <w:rPr>
            <w:rStyle w:val="Lienhypertexte"/>
            <w:rFonts w:ascii="ArialMT" w:hAnsi="ArialMT" w:cs="ArialMT"/>
            <w:sz w:val="20"/>
            <w:lang w:val="en-US" w:eastAsia="fr-FR"/>
          </w:rPr>
          <w:t>www.igus.fr</w:t>
        </w:r>
      </w:hyperlink>
    </w:p>
    <w:p w:rsidR="004F363D" w:rsidRPr="00143AA5" w:rsidRDefault="004F363D" w:rsidP="00896204">
      <w:pPr>
        <w:overflowPunct/>
        <w:ind w:left="-142" w:firstLine="142"/>
        <w:textAlignment w:val="auto"/>
        <w:rPr>
          <w:rFonts w:ascii="ArialMT" w:hAnsi="ArialMT" w:cs="ArialMT"/>
          <w:color w:val="000000"/>
          <w:sz w:val="20"/>
          <w:lang w:val="en-US" w:eastAsia="fr-FR"/>
        </w:rPr>
      </w:pPr>
    </w:p>
    <w:p w:rsidR="00143AA5" w:rsidRPr="00143AA5" w:rsidRDefault="00143AA5" w:rsidP="00896204">
      <w:pPr>
        <w:overflowPunct/>
        <w:jc w:val="center"/>
        <w:textAlignment w:val="auto"/>
        <w:rPr>
          <w:rFonts w:ascii="ArialMT" w:hAnsi="ArialMT" w:cs="ArialMT"/>
          <w:sz w:val="18"/>
          <w:szCs w:val="18"/>
          <w:lang w:val="en-US" w:eastAsia="fr-FR"/>
        </w:rPr>
      </w:pPr>
      <w:r w:rsidRPr="00143AA5">
        <w:rPr>
          <w:rFonts w:ascii="ArialMT" w:hAnsi="ArialMT" w:cs="ArialMT"/>
          <w:sz w:val="18"/>
          <w:szCs w:val="18"/>
          <w:lang w:val="en-US" w:eastAsia="fr-FR"/>
        </w:rPr>
        <w:t xml:space="preserve">Les Termes “igus, </w:t>
      </w:r>
      <w:proofErr w:type="spellStart"/>
      <w:r w:rsidRPr="00143AA5">
        <w:rPr>
          <w:rFonts w:ascii="ArialMT" w:hAnsi="ArialMT" w:cs="ArialMT"/>
          <w:sz w:val="18"/>
          <w:szCs w:val="18"/>
          <w:lang w:val="en-US" w:eastAsia="fr-FR"/>
        </w:rPr>
        <w:t>chainflex</w:t>
      </w:r>
      <w:proofErr w:type="spellEnd"/>
      <w:r w:rsidRPr="00143AA5">
        <w:rPr>
          <w:rFonts w:ascii="ArialMT" w:hAnsi="ArialMT" w:cs="ArialMT"/>
          <w:sz w:val="18"/>
          <w:szCs w:val="18"/>
          <w:lang w:val="en-US" w:eastAsia="fr-FR"/>
        </w:rPr>
        <w:t xml:space="preserve">, CFRIP, </w:t>
      </w:r>
      <w:proofErr w:type="spellStart"/>
      <w:r w:rsidRPr="00143AA5">
        <w:rPr>
          <w:rFonts w:ascii="ArialMT" w:hAnsi="ArialMT" w:cs="ArialMT"/>
          <w:sz w:val="18"/>
          <w:szCs w:val="18"/>
          <w:lang w:val="en-US" w:eastAsia="fr-FR"/>
        </w:rPr>
        <w:t>conprotect</w:t>
      </w:r>
      <w:proofErr w:type="spellEnd"/>
      <w:r w:rsidRPr="00143AA5">
        <w:rPr>
          <w:rFonts w:ascii="ArialMT" w:hAnsi="ArialMT" w:cs="ArialMT"/>
          <w:sz w:val="18"/>
          <w:szCs w:val="18"/>
          <w:lang w:val="en-US" w:eastAsia="fr-FR"/>
        </w:rPr>
        <w:t xml:space="preserve">, CTD, </w:t>
      </w:r>
      <w:proofErr w:type="spellStart"/>
      <w:r w:rsidRPr="00143AA5">
        <w:rPr>
          <w:rFonts w:ascii="ArialMT" w:hAnsi="ArialMT" w:cs="ArialMT"/>
          <w:sz w:val="18"/>
          <w:szCs w:val="18"/>
          <w:lang w:val="en-US" w:eastAsia="fr-FR"/>
        </w:rPr>
        <w:t>drylin</w:t>
      </w:r>
      <w:proofErr w:type="spellEnd"/>
      <w:r w:rsidRPr="00143AA5">
        <w:rPr>
          <w:rFonts w:ascii="ArialMT" w:hAnsi="ArialMT" w:cs="ArialMT"/>
          <w:sz w:val="18"/>
          <w:szCs w:val="18"/>
          <w:lang w:val="en-US" w:eastAsia="fr-FR"/>
        </w:rPr>
        <w:t xml:space="preserve">, dry-tech, </w:t>
      </w:r>
      <w:proofErr w:type="spellStart"/>
      <w:r w:rsidRPr="00143AA5">
        <w:rPr>
          <w:rFonts w:ascii="ArialMT" w:hAnsi="ArialMT" w:cs="ArialMT"/>
          <w:sz w:val="18"/>
          <w:szCs w:val="18"/>
          <w:lang w:val="en-US" w:eastAsia="fr-FR"/>
        </w:rPr>
        <w:t>dryspin</w:t>
      </w:r>
      <w:proofErr w:type="spellEnd"/>
      <w:r w:rsidRPr="00143AA5">
        <w:rPr>
          <w:rFonts w:ascii="ArialMT" w:hAnsi="ArialMT" w:cs="ArialMT"/>
          <w:sz w:val="18"/>
          <w:szCs w:val="18"/>
          <w:lang w:val="en-US" w:eastAsia="fr-FR"/>
        </w:rPr>
        <w:t>, easy chain, e-chain systems,</w:t>
      </w:r>
    </w:p>
    <w:p w:rsidR="00F94503" w:rsidRPr="00143AA5" w:rsidRDefault="00143AA5" w:rsidP="00896204">
      <w:pPr>
        <w:suppressAutoHyphens/>
        <w:jc w:val="center"/>
        <w:rPr>
          <w:rFonts w:ascii="ArialMT" w:hAnsi="ArialMT" w:cs="ArialMT"/>
          <w:sz w:val="18"/>
          <w:szCs w:val="18"/>
          <w:lang w:val="fr-FR" w:eastAsia="fr-FR"/>
        </w:rPr>
      </w:pPr>
      <w:r>
        <w:rPr>
          <w:rFonts w:ascii="ArialMT" w:hAnsi="ArialMT" w:cs="ArialMT"/>
          <w:sz w:val="18"/>
          <w:szCs w:val="18"/>
          <w:lang w:val="fr-FR" w:eastAsia="fr-FR"/>
        </w:rPr>
        <w:t>e-</w:t>
      </w:r>
      <w:proofErr w:type="spellStart"/>
      <w:r>
        <w:rPr>
          <w:rFonts w:ascii="ArialMT" w:hAnsi="ArialMT" w:cs="ArialMT"/>
          <w:sz w:val="18"/>
          <w:szCs w:val="18"/>
          <w:lang w:val="fr-FR" w:eastAsia="fr-FR"/>
        </w:rPr>
        <w:t>ketten</w:t>
      </w:r>
      <w:proofErr w:type="spellEnd"/>
      <w:r>
        <w:rPr>
          <w:rFonts w:ascii="ArialMT" w:hAnsi="ArialMT" w:cs="ArialMT"/>
          <w:sz w:val="18"/>
          <w:szCs w:val="18"/>
          <w:lang w:val="fr-FR" w:eastAsia="fr-FR"/>
        </w:rPr>
        <w:t>, e-</w:t>
      </w:r>
      <w:proofErr w:type="spellStart"/>
      <w:r>
        <w:rPr>
          <w:rFonts w:ascii="ArialMT" w:hAnsi="ArialMT" w:cs="ArialMT"/>
          <w:sz w:val="18"/>
          <w:szCs w:val="18"/>
          <w:lang w:val="fr-FR" w:eastAsia="fr-FR"/>
        </w:rPr>
        <w:t>kettensysteme</w:t>
      </w:r>
      <w:proofErr w:type="spellEnd"/>
      <w:r>
        <w:rPr>
          <w:rFonts w:ascii="ArialMT" w:hAnsi="ArialMT" w:cs="ArialMT"/>
          <w:sz w:val="18"/>
          <w:szCs w:val="18"/>
          <w:lang w:val="fr-FR" w:eastAsia="fr-FR"/>
        </w:rPr>
        <w:t xml:space="preserve">, e-skin, </w:t>
      </w:r>
      <w:proofErr w:type="spellStart"/>
      <w:r>
        <w:rPr>
          <w:rFonts w:ascii="ArialMT" w:hAnsi="ArialMT" w:cs="ArialMT"/>
          <w:sz w:val="18"/>
          <w:szCs w:val="18"/>
          <w:lang w:val="fr-FR" w:eastAsia="fr-FR"/>
        </w:rPr>
        <w:t>flizz</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iglide</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iglidur</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igubal</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manus</w:t>
      </w:r>
      <w:proofErr w:type="spellEnd"/>
      <w:r>
        <w:rPr>
          <w:rFonts w:ascii="ArialMT" w:hAnsi="ArialMT" w:cs="ArialMT"/>
          <w:sz w:val="18"/>
          <w:szCs w:val="18"/>
          <w:lang w:val="fr-FR" w:eastAsia="fr-FR"/>
        </w:rPr>
        <w:t xml:space="preserve">, motion plastics, </w:t>
      </w:r>
      <w:proofErr w:type="spellStart"/>
      <w:r>
        <w:rPr>
          <w:rFonts w:ascii="ArialMT" w:hAnsi="ArialMT" w:cs="ArialMT"/>
          <w:sz w:val="18"/>
          <w:szCs w:val="18"/>
          <w:lang w:val="fr-FR" w:eastAsia="fr-FR"/>
        </w:rPr>
        <w:t>pikchain</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readychain</w:t>
      </w:r>
      <w:proofErr w:type="spellEnd"/>
      <w:r>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readycable</w:t>
      </w:r>
      <w:proofErr w:type="spellEnd"/>
      <w:r w:rsidRPr="000E553A">
        <w:rPr>
          <w:rFonts w:ascii="ArialMT" w:hAnsi="ArialMT" w:cs="ArialMT"/>
          <w:sz w:val="18"/>
          <w:szCs w:val="18"/>
          <w:lang w:val="fr-FR" w:eastAsia="fr-FR"/>
        </w:rPr>
        <w:t xml:space="preserve">, </w:t>
      </w:r>
      <w:proofErr w:type="spellStart"/>
      <w:r>
        <w:rPr>
          <w:rFonts w:ascii="ArialMT" w:hAnsi="ArialMT" w:cs="ArialMT"/>
          <w:sz w:val="18"/>
          <w:szCs w:val="18"/>
          <w:lang w:val="fr-FR" w:eastAsia="fr-FR"/>
        </w:rPr>
        <w:t>speedigus</w:t>
      </w:r>
      <w:proofErr w:type="spellEnd"/>
      <w:r>
        <w:rPr>
          <w:rFonts w:ascii="ArialMT" w:hAnsi="ArialMT" w:cs="ArialMT"/>
          <w:sz w:val="18"/>
          <w:szCs w:val="18"/>
          <w:lang w:val="fr-FR" w:eastAsia="fr-FR"/>
        </w:rPr>
        <w:t xml:space="preserve">, triflex, plastics for longer life, </w:t>
      </w:r>
      <w:proofErr w:type="spellStart"/>
      <w:r>
        <w:rPr>
          <w:rFonts w:ascii="ArialMT" w:hAnsi="ArialMT" w:cs="ArialMT"/>
          <w:sz w:val="18"/>
          <w:szCs w:val="18"/>
          <w:lang w:val="fr-FR" w:eastAsia="fr-FR"/>
        </w:rPr>
        <w:t>robolink</w:t>
      </w:r>
      <w:proofErr w:type="spellEnd"/>
      <w:r w:rsidR="008B06B3">
        <w:rPr>
          <w:rFonts w:ascii="ArialMT" w:hAnsi="ArialMT" w:cs="ArialMT"/>
          <w:sz w:val="18"/>
          <w:szCs w:val="18"/>
          <w:lang w:val="fr-FR" w:eastAsia="fr-FR"/>
        </w:rPr>
        <w:t xml:space="preserve"> et</w:t>
      </w:r>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xiros</w:t>
      </w:r>
      <w:proofErr w:type="spellEnd"/>
      <w:r w:rsidRPr="000E553A">
        <w:rPr>
          <w:rFonts w:ascii="ArialMT" w:hAnsi="ArialMT" w:cs="ArialMT"/>
          <w:sz w:val="18"/>
          <w:szCs w:val="18"/>
          <w:lang w:val="fr-FR" w:eastAsia="fr-FR"/>
        </w:rPr>
        <w:t>“ sont des marques protégées en République Fédérale d'Allemagne et le cas échéant à niveau international.</w:t>
      </w:r>
      <w:bookmarkEnd w:id="2"/>
    </w:p>
    <w:sectPr w:rsidR="00F94503" w:rsidRPr="00143AA5" w:rsidSect="004F363D">
      <w:headerReference w:type="even" r:id="rId11"/>
      <w:headerReference w:type="default" r:id="rId12"/>
      <w:footerReference w:type="even" r:id="rId13"/>
      <w:footerReference w:type="default" r:id="rId14"/>
      <w:pgSz w:w="11906" w:h="16838" w:code="9"/>
      <w:pgMar w:top="1985" w:right="1416"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C6B" w:rsidRDefault="00A77C6B">
      <w:r>
        <w:separator/>
      </w:r>
    </w:p>
  </w:endnote>
  <w:endnote w:type="continuationSeparator" w:id="0">
    <w:p w:rsidR="00A77C6B" w:rsidRDefault="00A7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Pieddepage"/>
      <w:framePr w:wrap="around" w:vAnchor="text" w:hAnchor="margin" w:xAlign="center" w:y="1"/>
      <w:rPr>
        <w:rStyle w:val="Numrodepage"/>
      </w:rPr>
    </w:pPr>
    <w:r>
      <w:fldChar w:fldCharType="begin"/>
    </w:r>
    <w:r>
      <w:rPr>
        <w:rStyle w:val="Numrodepage"/>
      </w:rPr>
      <w:instrText xml:space="preserve">PAGE  </w:instrText>
    </w:r>
    <w:r>
      <w:rPr>
        <w:rStyle w:val="Numrodepage"/>
      </w:rPr>
      <w:fldChar w:fldCharType="end"/>
    </w:r>
  </w:p>
  <w:p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Pieddepage"/>
          <w:jc w:val="center"/>
        </w:pPr>
        <w:r>
          <w:fldChar w:fldCharType="begin"/>
        </w:r>
        <w:r>
          <w:instrText>PAGE   \* MERGEFORMAT</w:instrText>
        </w:r>
        <w:r>
          <w:fldChar w:fldCharType="separate"/>
        </w:r>
        <w:r w:rsidR="00CF591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C6B" w:rsidRDefault="00A77C6B">
      <w:r>
        <w:separator/>
      </w:r>
    </w:p>
  </w:footnote>
  <w:footnote w:type="continuationSeparator" w:id="0">
    <w:p w:rsidR="00A77C6B" w:rsidRDefault="00A77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En-tte"/>
    </w:pPr>
    <w:r>
      <w:rPr>
        <w:noProof/>
        <w:lang w:val="fr-FR" w:eastAsia="fr-FR"/>
      </w:rPr>
      <w:drawing>
        <wp:inline distT="0" distB="0" distL="0" distR="0">
          <wp:extent cx="2933700" cy="1524000"/>
          <wp:effectExtent l="0" t="0" r="0" b="0"/>
          <wp:docPr id="24"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1D0E79" w:rsidRDefault="00E64134" w:rsidP="00411E58">
    <w:pPr>
      <w:pStyle w:val="En-tte"/>
      <w:tabs>
        <w:tab w:val="clear" w:pos="4536"/>
        <w:tab w:val="clear" w:pos="9072"/>
        <w:tab w:val="right" w:pos="1276"/>
      </w:tabs>
      <w:rPr>
        <w:lang w:val="fr-FR"/>
      </w:rPr>
    </w:pPr>
    <w:r>
      <w:rPr>
        <w:b/>
        <w:noProof/>
        <w:color w:val="808080"/>
        <w:sz w:val="16"/>
        <w:szCs w:val="16"/>
        <w:lang w:val="fr-FR" w:eastAsia="fr-FR"/>
      </w:rPr>
      <w:drawing>
        <wp:anchor distT="0" distB="0" distL="114300" distR="114300" simplePos="0" relativeHeight="251658240" behindDoc="0" locked="0" layoutInCell="1" allowOverlap="1" wp14:anchorId="555D9034">
          <wp:simplePos x="0" y="0"/>
          <wp:positionH relativeFrom="margin">
            <wp:posOffset>4493895</wp:posOffset>
          </wp:positionH>
          <wp:positionV relativeFrom="margin">
            <wp:posOffset>-962025</wp:posOffset>
          </wp:positionV>
          <wp:extent cx="1323975" cy="70485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rsidR="00411E58" w:rsidRPr="000F1248" w:rsidRDefault="00411E58" w:rsidP="00411E58">
    <w:pPr>
      <w:pStyle w:val="En-tte"/>
      <w:tabs>
        <w:tab w:val="clear" w:pos="4536"/>
        <w:tab w:val="clear" w:pos="9072"/>
        <w:tab w:val="right" w:pos="1276"/>
      </w:tabs>
    </w:pPr>
  </w:p>
  <w:p w:rsidR="00411E58" w:rsidRPr="004F363D" w:rsidRDefault="000E1886" w:rsidP="00E64134">
    <w:pPr>
      <w:pStyle w:val="En-tte"/>
      <w:tabs>
        <w:tab w:val="clear" w:pos="4536"/>
        <w:tab w:val="clear" w:pos="9072"/>
        <w:tab w:val="right" w:pos="1276"/>
      </w:tabs>
      <w:jc w:val="left"/>
      <w:rPr>
        <w:b/>
        <w:color w:val="808080"/>
        <w:sz w:val="16"/>
        <w:szCs w:val="16"/>
      </w:rPr>
    </w:pPr>
    <w:r w:rsidRPr="004F363D">
      <w:rPr>
        <w:b/>
        <w:color w:val="808080"/>
        <w:sz w:val="16"/>
        <w:szCs w:val="16"/>
      </w:rPr>
      <w:t>COMMUNIQUE DE PRESSE</w:t>
    </w:r>
    <w:r w:rsidR="00B56586">
      <w:rPr>
        <w:b/>
        <w:color w:val="808080"/>
        <w:sz w:val="16"/>
        <w:szCs w:val="16"/>
      </w:rPr>
      <w:t>,</w:t>
    </w:r>
    <w:r w:rsidR="00DE5568">
      <w:rPr>
        <w:b/>
        <w:color w:val="808080"/>
        <w:sz w:val="16"/>
        <w:szCs w:val="16"/>
        <w:lang w:val="fr-FR"/>
      </w:rPr>
      <w:t xml:space="preserve"> </w:t>
    </w:r>
    <w:r w:rsidR="00D60E82">
      <w:rPr>
        <w:b/>
        <w:color w:val="808080"/>
        <w:sz w:val="16"/>
        <w:szCs w:val="16"/>
        <w:lang w:val="fr-FR"/>
      </w:rPr>
      <w:t>Février</w:t>
    </w:r>
    <w:r w:rsidR="00FC1409">
      <w:rPr>
        <w:b/>
        <w:color w:val="808080"/>
        <w:sz w:val="16"/>
        <w:szCs w:val="16"/>
        <w:lang w:val="fr-FR"/>
      </w:rPr>
      <w:t xml:space="preserve"> </w:t>
    </w:r>
    <w:r w:rsidR="00556066">
      <w:rPr>
        <w:b/>
        <w:color w:val="808080"/>
        <w:sz w:val="16"/>
        <w:szCs w:val="16"/>
        <w:lang w:val="fr-FR"/>
      </w:rPr>
      <w:t>2</w:t>
    </w:r>
    <w:r w:rsidR="00F63F0A">
      <w:rPr>
        <w:b/>
        <w:color w:val="808080"/>
        <w:sz w:val="16"/>
        <w:szCs w:val="16"/>
        <w:lang w:val="fr-FR"/>
      </w:rPr>
      <w:t>020</w:t>
    </w:r>
    <w:r w:rsidR="004B3488">
      <w:rPr>
        <w:b/>
        <w:color w:val="808080"/>
        <w:sz w:val="16"/>
        <w:szCs w:val="16"/>
      </w:rPr>
      <w:t xml:space="preserve"> </w:t>
    </w:r>
    <w:r w:rsidR="00C32ABE">
      <w:rPr>
        <w:b/>
        <w:color w:val="808080"/>
        <w:sz w:val="16"/>
        <w:szCs w:val="16"/>
      </w:rPr>
      <w:t xml:space="preserve">     </w:t>
    </w:r>
    <w:r w:rsidR="00FC1409">
      <w:rPr>
        <w:b/>
        <w:color w:val="808080"/>
        <w:sz w:val="16"/>
        <w:szCs w:val="16"/>
      </w:rPr>
      <w:t xml:space="preserve">                              </w:t>
    </w:r>
    <w:r w:rsidR="00C32ABE">
      <w:rPr>
        <w:b/>
        <w:color w:val="808080"/>
        <w:sz w:val="16"/>
        <w:szCs w:val="16"/>
      </w:rPr>
      <w:t xml:space="preserve">                                                                                  </w:t>
    </w:r>
  </w:p>
  <w:p w:rsidR="00411E58" w:rsidRDefault="00CF5918" w:rsidP="00411E58">
    <w:pPr>
      <w:pStyle w:val="En-tte"/>
      <w:rPr>
        <w:rStyle w:val="Numrodepage"/>
      </w:rPr>
    </w:pPr>
    <w:r>
      <w:rPr>
        <w:rStyle w:val="Numrodepage"/>
      </w:rPr>
      <w:t xml:space="preserve"> </w:t>
    </w:r>
  </w:p>
  <w:p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BE4"/>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AF2"/>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05DA"/>
    <w:rsid w:val="000A148E"/>
    <w:rsid w:val="000A176C"/>
    <w:rsid w:val="000A17B7"/>
    <w:rsid w:val="000A22C8"/>
    <w:rsid w:val="000A2B32"/>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62BE"/>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53A"/>
    <w:rsid w:val="000E5993"/>
    <w:rsid w:val="000E5DE7"/>
    <w:rsid w:val="000E6EF4"/>
    <w:rsid w:val="000E7549"/>
    <w:rsid w:val="000E773F"/>
    <w:rsid w:val="000F0C48"/>
    <w:rsid w:val="000F0EAD"/>
    <w:rsid w:val="000F107F"/>
    <w:rsid w:val="000F1248"/>
    <w:rsid w:val="000F2117"/>
    <w:rsid w:val="000F218B"/>
    <w:rsid w:val="000F26E0"/>
    <w:rsid w:val="000F2AB6"/>
    <w:rsid w:val="000F3143"/>
    <w:rsid w:val="000F3457"/>
    <w:rsid w:val="000F5C64"/>
    <w:rsid w:val="00100A72"/>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2A9"/>
    <w:rsid w:val="001366A9"/>
    <w:rsid w:val="0013684D"/>
    <w:rsid w:val="0013686E"/>
    <w:rsid w:val="00136EAD"/>
    <w:rsid w:val="00137B83"/>
    <w:rsid w:val="0014192A"/>
    <w:rsid w:val="001429CC"/>
    <w:rsid w:val="00142A78"/>
    <w:rsid w:val="00142CAA"/>
    <w:rsid w:val="00143AA5"/>
    <w:rsid w:val="00145210"/>
    <w:rsid w:val="0014631A"/>
    <w:rsid w:val="00146545"/>
    <w:rsid w:val="00150635"/>
    <w:rsid w:val="00150729"/>
    <w:rsid w:val="001510EA"/>
    <w:rsid w:val="001541C5"/>
    <w:rsid w:val="00154E42"/>
    <w:rsid w:val="001554E5"/>
    <w:rsid w:val="001560D9"/>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282"/>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5E8A"/>
    <w:rsid w:val="001871B5"/>
    <w:rsid w:val="0019001E"/>
    <w:rsid w:val="00190350"/>
    <w:rsid w:val="0019130F"/>
    <w:rsid w:val="001920AA"/>
    <w:rsid w:val="0019250D"/>
    <w:rsid w:val="001926EF"/>
    <w:rsid w:val="00192783"/>
    <w:rsid w:val="001927D5"/>
    <w:rsid w:val="0019353E"/>
    <w:rsid w:val="00193C24"/>
    <w:rsid w:val="00193F6D"/>
    <w:rsid w:val="0019426A"/>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E7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3F9"/>
    <w:rsid w:val="001E3BCC"/>
    <w:rsid w:val="001E3C67"/>
    <w:rsid w:val="001E3CA5"/>
    <w:rsid w:val="001E4ADF"/>
    <w:rsid w:val="001E566A"/>
    <w:rsid w:val="001E5857"/>
    <w:rsid w:val="001E6621"/>
    <w:rsid w:val="001E6B36"/>
    <w:rsid w:val="001E6D39"/>
    <w:rsid w:val="001F014A"/>
    <w:rsid w:val="001F09FE"/>
    <w:rsid w:val="001F10D5"/>
    <w:rsid w:val="001F1F54"/>
    <w:rsid w:val="001F2A29"/>
    <w:rsid w:val="001F2C69"/>
    <w:rsid w:val="001F2EBC"/>
    <w:rsid w:val="001F362C"/>
    <w:rsid w:val="001F363D"/>
    <w:rsid w:val="001F41A5"/>
    <w:rsid w:val="001F41B3"/>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1169"/>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B1B"/>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238D"/>
    <w:rsid w:val="00273700"/>
    <w:rsid w:val="00273A87"/>
    <w:rsid w:val="0027554D"/>
    <w:rsid w:val="00275B4F"/>
    <w:rsid w:val="0027609C"/>
    <w:rsid w:val="00276A69"/>
    <w:rsid w:val="002777DC"/>
    <w:rsid w:val="00280D74"/>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3DDD"/>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E772F"/>
    <w:rsid w:val="002F02B3"/>
    <w:rsid w:val="002F0CC4"/>
    <w:rsid w:val="002F142E"/>
    <w:rsid w:val="002F15D3"/>
    <w:rsid w:val="002F1DE4"/>
    <w:rsid w:val="002F31AF"/>
    <w:rsid w:val="002F4030"/>
    <w:rsid w:val="002F4054"/>
    <w:rsid w:val="002F4466"/>
    <w:rsid w:val="003008E6"/>
    <w:rsid w:val="0030305B"/>
    <w:rsid w:val="00303654"/>
    <w:rsid w:val="003039D2"/>
    <w:rsid w:val="00303DF3"/>
    <w:rsid w:val="003041D0"/>
    <w:rsid w:val="00304507"/>
    <w:rsid w:val="00304A4E"/>
    <w:rsid w:val="00306BA6"/>
    <w:rsid w:val="00306D43"/>
    <w:rsid w:val="0030701A"/>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5E1"/>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47"/>
    <w:rsid w:val="00351325"/>
    <w:rsid w:val="0035299A"/>
    <w:rsid w:val="00353DEA"/>
    <w:rsid w:val="003545C1"/>
    <w:rsid w:val="0036024F"/>
    <w:rsid w:val="00363268"/>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0CDB"/>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6A6D"/>
    <w:rsid w:val="00417BEB"/>
    <w:rsid w:val="00421D8D"/>
    <w:rsid w:val="0042233E"/>
    <w:rsid w:val="00422554"/>
    <w:rsid w:val="00423EB5"/>
    <w:rsid w:val="004252AA"/>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5D92"/>
    <w:rsid w:val="00467025"/>
    <w:rsid w:val="004673A2"/>
    <w:rsid w:val="00470B29"/>
    <w:rsid w:val="00472365"/>
    <w:rsid w:val="00473101"/>
    <w:rsid w:val="00474063"/>
    <w:rsid w:val="00475E24"/>
    <w:rsid w:val="00477059"/>
    <w:rsid w:val="00477B92"/>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3A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3488"/>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8A9"/>
    <w:rsid w:val="004D7A05"/>
    <w:rsid w:val="004E0E2A"/>
    <w:rsid w:val="004E0E6F"/>
    <w:rsid w:val="004E3529"/>
    <w:rsid w:val="004E3B85"/>
    <w:rsid w:val="004E3D4B"/>
    <w:rsid w:val="004E4206"/>
    <w:rsid w:val="004E4541"/>
    <w:rsid w:val="004E4A2C"/>
    <w:rsid w:val="004E4BA8"/>
    <w:rsid w:val="004E5B3C"/>
    <w:rsid w:val="004E5D0C"/>
    <w:rsid w:val="004E5E50"/>
    <w:rsid w:val="004E6B83"/>
    <w:rsid w:val="004E6DAA"/>
    <w:rsid w:val="004E78DA"/>
    <w:rsid w:val="004E7A0D"/>
    <w:rsid w:val="004E7CE5"/>
    <w:rsid w:val="004E7D33"/>
    <w:rsid w:val="004F1709"/>
    <w:rsid w:val="004F1A11"/>
    <w:rsid w:val="004F1BE7"/>
    <w:rsid w:val="004F22A4"/>
    <w:rsid w:val="004F2795"/>
    <w:rsid w:val="004F34D9"/>
    <w:rsid w:val="004F363D"/>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E10"/>
    <w:rsid w:val="005201C5"/>
    <w:rsid w:val="0052029F"/>
    <w:rsid w:val="00522267"/>
    <w:rsid w:val="0052254D"/>
    <w:rsid w:val="00522CAB"/>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45D1"/>
    <w:rsid w:val="00545588"/>
    <w:rsid w:val="00545805"/>
    <w:rsid w:val="00545DEB"/>
    <w:rsid w:val="005469DA"/>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066"/>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3AA"/>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6C3E"/>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221E"/>
    <w:rsid w:val="00613845"/>
    <w:rsid w:val="00614CE4"/>
    <w:rsid w:val="00615662"/>
    <w:rsid w:val="006202B3"/>
    <w:rsid w:val="00620951"/>
    <w:rsid w:val="00620A3D"/>
    <w:rsid w:val="00621CED"/>
    <w:rsid w:val="00621D64"/>
    <w:rsid w:val="00622470"/>
    <w:rsid w:val="006229B4"/>
    <w:rsid w:val="006243EC"/>
    <w:rsid w:val="006251AC"/>
    <w:rsid w:val="006257AE"/>
    <w:rsid w:val="0062612E"/>
    <w:rsid w:val="0062628B"/>
    <w:rsid w:val="0062779E"/>
    <w:rsid w:val="00627B5B"/>
    <w:rsid w:val="006310E5"/>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E0F"/>
    <w:rsid w:val="00645E6A"/>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2BA1"/>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3F01"/>
    <w:rsid w:val="007741B3"/>
    <w:rsid w:val="00775ABF"/>
    <w:rsid w:val="007770D9"/>
    <w:rsid w:val="007773E5"/>
    <w:rsid w:val="00777BC2"/>
    <w:rsid w:val="007802E0"/>
    <w:rsid w:val="00780B10"/>
    <w:rsid w:val="00781759"/>
    <w:rsid w:val="00781B57"/>
    <w:rsid w:val="007829A7"/>
    <w:rsid w:val="00783B60"/>
    <w:rsid w:val="00784725"/>
    <w:rsid w:val="00784B7B"/>
    <w:rsid w:val="007850FA"/>
    <w:rsid w:val="0078644F"/>
    <w:rsid w:val="007921B9"/>
    <w:rsid w:val="0079405D"/>
    <w:rsid w:val="0079443C"/>
    <w:rsid w:val="00794F0E"/>
    <w:rsid w:val="007951FF"/>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D78"/>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758B"/>
    <w:rsid w:val="00827E14"/>
    <w:rsid w:val="00830273"/>
    <w:rsid w:val="00830911"/>
    <w:rsid w:val="0083452F"/>
    <w:rsid w:val="00834676"/>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6204"/>
    <w:rsid w:val="008A035B"/>
    <w:rsid w:val="008A11E2"/>
    <w:rsid w:val="008A218C"/>
    <w:rsid w:val="008A3459"/>
    <w:rsid w:val="008A3469"/>
    <w:rsid w:val="008A364F"/>
    <w:rsid w:val="008A3DF7"/>
    <w:rsid w:val="008A429A"/>
    <w:rsid w:val="008A473A"/>
    <w:rsid w:val="008A48F7"/>
    <w:rsid w:val="008A6E95"/>
    <w:rsid w:val="008A7C6E"/>
    <w:rsid w:val="008B06B3"/>
    <w:rsid w:val="008B06B4"/>
    <w:rsid w:val="008B4063"/>
    <w:rsid w:val="008B4BE1"/>
    <w:rsid w:val="008B5097"/>
    <w:rsid w:val="008B519E"/>
    <w:rsid w:val="008B5536"/>
    <w:rsid w:val="008B6425"/>
    <w:rsid w:val="008B645C"/>
    <w:rsid w:val="008B6617"/>
    <w:rsid w:val="008B68E9"/>
    <w:rsid w:val="008C10CE"/>
    <w:rsid w:val="008C1C0F"/>
    <w:rsid w:val="008C2F7F"/>
    <w:rsid w:val="008C4945"/>
    <w:rsid w:val="008C4A8F"/>
    <w:rsid w:val="008C54F3"/>
    <w:rsid w:val="008C57E4"/>
    <w:rsid w:val="008C5F10"/>
    <w:rsid w:val="008C6CFC"/>
    <w:rsid w:val="008C76F7"/>
    <w:rsid w:val="008D0277"/>
    <w:rsid w:val="008D063A"/>
    <w:rsid w:val="008D0850"/>
    <w:rsid w:val="008D1165"/>
    <w:rsid w:val="008D2237"/>
    <w:rsid w:val="008D22A5"/>
    <w:rsid w:val="008D23CD"/>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F80"/>
    <w:rsid w:val="008F230A"/>
    <w:rsid w:val="008F2591"/>
    <w:rsid w:val="008F2FE4"/>
    <w:rsid w:val="008F3ACC"/>
    <w:rsid w:val="008F4B04"/>
    <w:rsid w:val="008F4ED9"/>
    <w:rsid w:val="008F52F2"/>
    <w:rsid w:val="008F56DB"/>
    <w:rsid w:val="008F5E07"/>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73D"/>
    <w:rsid w:val="0091083E"/>
    <w:rsid w:val="009112F2"/>
    <w:rsid w:val="00912148"/>
    <w:rsid w:val="009122B3"/>
    <w:rsid w:val="00912A75"/>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575BA"/>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6558"/>
    <w:rsid w:val="00977DF8"/>
    <w:rsid w:val="00980287"/>
    <w:rsid w:val="0098055D"/>
    <w:rsid w:val="00980EC7"/>
    <w:rsid w:val="00981170"/>
    <w:rsid w:val="00981198"/>
    <w:rsid w:val="009811AA"/>
    <w:rsid w:val="00981539"/>
    <w:rsid w:val="00981800"/>
    <w:rsid w:val="00982E0D"/>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CB4"/>
    <w:rsid w:val="009A1183"/>
    <w:rsid w:val="009A182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CB1"/>
    <w:rsid w:val="009D3F55"/>
    <w:rsid w:val="009D4248"/>
    <w:rsid w:val="009D4366"/>
    <w:rsid w:val="009D4D45"/>
    <w:rsid w:val="009D54A7"/>
    <w:rsid w:val="009D54BD"/>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4505"/>
    <w:rsid w:val="00A25A8C"/>
    <w:rsid w:val="00A25CE9"/>
    <w:rsid w:val="00A26B4D"/>
    <w:rsid w:val="00A30B00"/>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18D5"/>
    <w:rsid w:val="00A54275"/>
    <w:rsid w:val="00A55857"/>
    <w:rsid w:val="00A5657D"/>
    <w:rsid w:val="00A569AA"/>
    <w:rsid w:val="00A609D5"/>
    <w:rsid w:val="00A60EA4"/>
    <w:rsid w:val="00A61974"/>
    <w:rsid w:val="00A628EB"/>
    <w:rsid w:val="00A6555D"/>
    <w:rsid w:val="00A65A47"/>
    <w:rsid w:val="00A6627B"/>
    <w:rsid w:val="00A6728F"/>
    <w:rsid w:val="00A6749E"/>
    <w:rsid w:val="00A71CD9"/>
    <w:rsid w:val="00A71E1B"/>
    <w:rsid w:val="00A725BA"/>
    <w:rsid w:val="00A730A2"/>
    <w:rsid w:val="00A73EA6"/>
    <w:rsid w:val="00A75256"/>
    <w:rsid w:val="00A76E4F"/>
    <w:rsid w:val="00A77527"/>
    <w:rsid w:val="00A775F4"/>
    <w:rsid w:val="00A77C6B"/>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D31"/>
    <w:rsid w:val="00AB33A4"/>
    <w:rsid w:val="00AB3E5C"/>
    <w:rsid w:val="00AB4757"/>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E2A"/>
    <w:rsid w:val="00AF3843"/>
    <w:rsid w:val="00AF3BC1"/>
    <w:rsid w:val="00AF3C5D"/>
    <w:rsid w:val="00AF4C25"/>
    <w:rsid w:val="00AF5708"/>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B82"/>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586"/>
    <w:rsid w:val="00B56F97"/>
    <w:rsid w:val="00B579B4"/>
    <w:rsid w:val="00B57A6B"/>
    <w:rsid w:val="00B60812"/>
    <w:rsid w:val="00B61890"/>
    <w:rsid w:val="00B61DD0"/>
    <w:rsid w:val="00B62387"/>
    <w:rsid w:val="00B63426"/>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48DE"/>
    <w:rsid w:val="00BA565E"/>
    <w:rsid w:val="00BB17FD"/>
    <w:rsid w:val="00BB310A"/>
    <w:rsid w:val="00BB344F"/>
    <w:rsid w:val="00BB3E3E"/>
    <w:rsid w:val="00BB41B4"/>
    <w:rsid w:val="00BB5E7A"/>
    <w:rsid w:val="00BB69B3"/>
    <w:rsid w:val="00BC0FC6"/>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AB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B07"/>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AC1"/>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3BA"/>
    <w:rsid w:val="00CD5A50"/>
    <w:rsid w:val="00CD6355"/>
    <w:rsid w:val="00CD63F1"/>
    <w:rsid w:val="00CD6976"/>
    <w:rsid w:val="00CD6CC5"/>
    <w:rsid w:val="00CD7168"/>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918"/>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0E82"/>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CB4"/>
    <w:rsid w:val="00D71FA1"/>
    <w:rsid w:val="00D722D6"/>
    <w:rsid w:val="00D725FD"/>
    <w:rsid w:val="00D72703"/>
    <w:rsid w:val="00D733B1"/>
    <w:rsid w:val="00D73819"/>
    <w:rsid w:val="00D73CD6"/>
    <w:rsid w:val="00D741BE"/>
    <w:rsid w:val="00D74753"/>
    <w:rsid w:val="00D75861"/>
    <w:rsid w:val="00D7630A"/>
    <w:rsid w:val="00D7657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DB5"/>
    <w:rsid w:val="00DC0F2A"/>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568"/>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6B86"/>
    <w:rsid w:val="00DF75E3"/>
    <w:rsid w:val="00E00DF0"/>
    <w:rsid w:val="00E017FF"/>
    <w:rsid w:val="00E01B78"/>
    <w:rsid w:val="00E01E24"/>
    <w:rsid w:val="00E030CF"/>
    <w:rsid w:val="00E034C7"/>
    <w:rsid w:val="00E03C01"/>
    <w:rsid w:val="00E03EA6"/>
    <w:rsid w:val="00E04182"/>
    <w:rsid w:val="00E04A30"/>
    <w:rsid w:val="00E04DBD"/>
    <w:rsid w:val="00E0577E"/>
    <w:rsid w:val="00E068D8"/>
    <w:rsid w:val="00E07B7E"/>
    <w:rsid w:val="00E10C06"/>
    <w:rsid w:val="00E12B50"/>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42A"/>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134"/>
    <w:rsid w:val="00E6445C"/>
    <w:rsid w:val="00E6527E"/>
    <w:rsid w:val="00E667DD"/>
    <w:rsid w:val="00E672A3"/>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163B"/>
    <w:rsid w:val="00EC363A"/>
    <w:rsid w:val="00EC42E9"/>
    <w:rsid w:val="00EC4FD5"/>
    <w:rsid w:val="00EC5C53"/>
    <w:rsid w:val="00EC6808"/>
    <w:rsid w:val="00EC7BF6"/>
    <w:rsid w:val="00ED00DA"/>
    <w:rsid w:val="00ED069B"/>
    <w:rsid w:val="00ED2DFE"/>
    <w:rsid w:val="00ED3004"/>
    <w:rsid w:val="00ED57F7"/>
    <w:rsid w:val="00ED5A8C"/>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27F7"/>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3F0A"/>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503"/>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1409"/>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paragraph" w:customStyle="1" w:styleId="Default">
    <w:name w:val="Default"/>
    <w:rsid w:val="0027238D"/>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1F4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gus.fr/vector"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B00B-1113-439B-A1DC-6410AF7C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4574</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2020-02-25T13:17:00Z</dcterms:created>
  <dcterms:modified xsi:type="dcterms:W3CDTF">2020-05-15T08:05:00Z</dcterms:modified>
</cp:coreProperties>
</file>