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E6BC" w14:textId="77777777" w:rsidR="002C7CAC" w:rsidRDefault="00FA651F" w:rsidP="00DB56A4">
      <w:pPr>
        <w:spacing w:line="360" w:lineRule="auto"/>
        <w:ind w:right="-30"/>
        <w:rPr>
          <w:b/>
          <w:sz w:val="36"/>
          <w:szCs w:val="36"/>
        </w:rPr>
      </w:pPr>
      <w:bookmarkStart w:id="0" w:name="OLE_LINK1"/>
      <w:bookmarkStart w:id="1" w:name="_Hlk526413990"/>
      <w:r>
        <w:rPr>
          <w:b/>
          <w:sz w:val="36"/>
          <w:szCs w:val="36"/>
        </w:rPr>
        <w:t>Nuevo carro lineal de plástico reciclado para raíles curvos</w:t>
      </w:r>
    </w:p>
    <w:p w14:paraId="0420B09D" w14:textId="77777777" w:rsidR="00131456" w:rsidRPr="00D92442" w:rsidRDefault="00FA651F" w:rsidP="00DB56A4">
      <w:pPr>
        <w:spacing w:line="360" w:lineRule="auto"/>
        <w:ind w:right="-30"/>
        <w:rPr>
          <w:b/>
          <w:sz w:val="24"/>
          <w:szCs w:val="24"/>
        </w:rPr>
      </w:pPr>
      <w:r w:rsidRPr="00D92442">
        <w:rPr>
          <w:b/>
          <w:sz w:val="24"/>
          <w:szCs w:val="24"/>
        </w:rPr>
        <w:t>La serie drylin econ para tareas simples de ajuste y posicionamiento reduce los costes entorno a un 80%</w:t>
      </w:r>
    </w:p>
    <w:p w14:paraId="75242351" w14:textId="77777777" w:rsidR="008E7CD0" w:rsidRPr="008E7CD0" w:rsidRDefault="008E7CD0" w:rsidP="00DB56A4">
      <w:pPr>
        <w:spacing w:line="360" w:lineRule="auto"/>
        <w:ind w:right="-30"/>
        <w:rPr>
          <w:b/>
        </w:rPr>
      </w:pPr>
    </w:p>
    <w:p w14:paraId="066BC1AE" w14:textId="77777777" w:rsidR="002C7CAC" w:rsidRDefault="00FA651F" w:rsidP="69D0E37D">
      <w:pPr>
        <w:spacing w:line="360" w:lineRule="auto"/>
        <w:rPr>
          <w:b/>
          <w:bCs/>
        </w:rPr>
      </w:pPr>
      <w:r w:rsidRPr="69D0E37D">
        <w:rPr>
          <w:b/>
          <w:bCs/>
        </w:rPr>
        <w:t xml:space="preserve">Los nuevos carros lineales de polímero de la </w:t>
      </w:r>
      <w:r w:rsidRPr="69D0E37D">
        <w:rPr>
          <w:b/>
          <w:bCs/>
          <w:i/>
        </w:rPr>
        <w:t>serie drylin econ</w:t>
      </w:r>
      <w:r w:rsidRPr="69D0E37D">
        <w:rPr>
          <w:b/>
          <w:bCs/>
        </w:rPr>
        <w:t xml:space="preserve"> de igus simplifican las tareas de ajuste y posicionamiento. Están inyectados a partir de plástico reciclado de alto rendimiento y, por tanto, son económicos y sostenibles Gracias a los elementos deslizantes, son capaces de recorrer tramos curvos sobre raí</w:t>
      </w:r>
      <w:r w:rsidRPr="69D0E37D">
        <w:rPr>
          <w:b/>
          <w:bCs/>
        </w:rPr>
        <w:t>les de aluminio sin problemas. Además, su precio es un 80% inferior al de sus equivalentes de aluminio.</w:t>
      </w:r>
    </w:p>
    <w:bookmarkEnd w:id="0"/>
    <w:p w14:paraId="6EF1EF5F" w14:textId="77777777" w:rsidR="002C7CAC" w:rsidRDefault="002C7CAC">
      <w:pPr>
        <w:overflowPunct/>
        <w:autoSpaceDE/>
        <w:autoSpaceDN/>
        <w:adjustRightInd/>
        <w:jc w:val="left"/>
        <w:textAlignment w:val="auto"/>
        <w:rPr>
          <w:b/>
        </w:rPr>
      </w:pPr>
    </w:p>
    <w:p w14:paraId="5279146F" w14:textId="77777777" w:rsidR="0010301A" w:rsidRDefault="00FA651F" w:rsidP="00D92442">
      <w:pPr>
        <w:overflowPunct/>
        <w:autoSpaceDE/>
        <w:autoSpaceDN/>
        <w:adjustRightInd/>
        <w:spacing w:line="360" w:lineRule="auto"/>
        <w:textAlignment w:val="auto"/>
        <w:rPr>
          <w:bCs/>
        </w:rPr>
      </w:pPr>
      <w:r>
        <w:rPr>
          <w:bCs/>
        </w:rPr>
        <w:t>En tareas sencillas como la colocación de una pantalla móvil publicitaria en un comercio o en el ajuste de la pinza que manipula los dulces dentro de u</w:t>
      </w:r>
      <w:r>
        <w:rPr>
          <w:bCs/>
        </w:rPr>
        <w:t>na máquina de vending, es común observar que las guías lineales, equipadas con rodamientos de recirculación de bolas, carros y raíles de acero, están sobredimensionadas. Es decir, los ingenieros de diseño pagan por especificaciones mecánicas que no necesit</w:t>
      </w:r>
      <w:r>
        <w:rPr>
          <w:bCs/>
        </w:rPr>
        <w:t>an. En tiempos de crisis, desde el incremento de los costes energéticos hasta la interrupción de las cadenas de suministro y la inflación, la necesidad de reducir costes se vuelve de vital importancia para muchas empresas. «Por esta razón, hemos incorporad</w:t>
      </w:r>
      <w:r>
        <w:rPr>
          <w:bCs/>
        </w:rPr>
        <w:t xml:space="preserve">o a nuestra gama de guías lineales una nueva serie básica muy económica llamada </w:t>
      </w:r>
      <w:r>
        <w:rPr>
          <w:bCs/>
          <w:i/>
        </w:rPr>
        <w:t>"drylin econ"</w:t>
      </w:r>
      <w:r>
        <w:rPr>
          <w:bCs/>
        </w:rPr>
        <w:t>», afirma Michael Hornung, responsable de guías lineales drylin de igus. Y añade: «Se trata de una solución óptima para tareas sencillas de ajuste y posicionamient</w:t>
      </w:r>
      <w:r>
        <w:rPr>
          <w:bCs/>
        </w:rPr>
        <w:t>o, incluso en recorridos curvados».</w:t>
      </w:r>
    </w:p>
    <w:p w14:paraId="0A11C929" w14:textId="77777777" w:rsidR="00E76192" w:rsidRDefault="00E76192" w:rsidP="00D92442">
      <w:pPr>
        <w:overflowPunct/>
        <w:autoSpaceDE/>
        <w:autoSpaceDN/>
        <w:adjustRightInd/>
        <w:spacing w:line="360" w:lineRule="auto"/>
        <w:textAlignment w:val="auto"/>
        <w:rPr>
          <w:bCs/>
        </w:rPr>
      </w:pPr>
    </w:p>
    <w:p w14:paraId="675ECD69" w14:textId="77777777" w:rsidR="00E76192" w:rsidRDefault="00FA651F" w:rsidP="00D92442">
      <w:pPr>
        <w:overflowPunct/>
        <w:autoSpaceDE/>
        <w:autoSpaceDN/>
        <w:adjustRightInd/>
        <w:spacing w:line="360" w:lineRule="auto"/>
        <w:textAlignment w:val="auto"/>
        <w:rPr>
          <w:b/>
        </w:rPr>
      </w:pPr>
      <w:r>
        <w:rPr>
          <w:b/>
        </w:rPr>
        <w:t>Carros lineales un 80% más económicos</w:t>
      </w:r>
    </w:p>
    <w:p w14:paraId="3AFB12BB" w14:textId="77777777" w:rsidR="00E76192" w:rsidRDefault="00FA651F" w:rsidP="00D92442">
      <w:pPr>
        <w:overflowPunct/>
        <w:autoSpaceDE/>
        <w:autoSpaceDN/>
        <w:adjustRightInd/>
        <w:spacing w:line="360" w:lineRule="auto"/>
        <w:textAlignment w:val="auto"/>
        <w:rPr>
          <w:bCs/>
        </w:rPr>
      </w:pPr>
      <w:r>
        <w:rPr>
          <w:bCs/>
        </w:rPr>
        <w:t>La nueva serie econ es una alternativa de bajo coste en comparación con la anterior guía lineal de la gama drylin de igus. El secreto de la reducción de costes radica en el hecho de</w:t>
      </w:r>
      <w:r>
        <w:rPr>
          <w:bCs/>
        </w:rPr>
        <w:t xml:space="preserve"> que los carros no se mecanizan a partir de acero o aluminio, sino que se inyectan a partir de plástico de alto rendimiento. «La producción en serie en una sola colada, que requiere menos tiempo, reduce los costes del carro lineal de tamaño 0630 de 112 por</w:t>
      </w:r>
      <w:r>
        <w:rPr>
          <w:bCs/>
        </w:rPr>
        <w:t xml:space="preserve"> 21 euros, por lo que los ingenieros de diseño ahorran hasta un 80%», explica Hornung. Además, el </w:t>
      </w:r>
      <w:r>
        <w:rPr>
          <w:bCs/>
        </w:rPr>
        <w:lastRenderedPageBreak/>
        <w:t>funcionamiento drylin econ también es económico, dado que no precisa mantenimiento alguno. Esto se debe a que los lubricantes sólidos microscópicos están inte</w:t>
      </w:r>
      <w:r>
        <w:rPr>
          <w:bCs/>
        </w:rPr>
        <w:t>grados en los elementos deslizantes sobre los que se desplaza el carro en el raíl. A diferencia de los rodamientos convencionales, permiten un funcionamiento sin necesidad de lubricación adicional, lo que permite a los usuarios reducir el tiempo y los cost</w:t>
      </w:r>
      <w:r>
        <w:rPr>
          <w:bCs/>
        </w:rPr>
        <w:t>es relacionados con el mantenimiento. Estas cualidades contribuyen a que los sistemas que utilizan la guía lineal sean más asequibles y atractivos. Pero eso no es todo: el sistema también es extremadamente ligero. Hornung destaca: «drylin econ utiliza plás</w:t>
      </w:r>
      <w:r>
        <w:rPr>
          <w:bCs/>
        </w:rPr>
        <w:t>tico y aluminio, lo que lo hace idóneo para muchos componentes de bajo peso».</w:t>
      </w:r>
    </w:p>
    <w:p w14:paraId="4D0A64C0" w14:textId="77777777" w:rsidR="006D5CF5" w:rsidRDefault="006D5CF5" w:rsidP="00D92442">
      <w:pPr>
        <w:overflowPunct/>
        <w:autoSpaceDE/>
        <w:autoSpaceDN/>
        <w:adjustRightInd/>
        <w:spacing w:line="360" w:lineRule="auto"/>
        <w:textAlignment w:val="auto"/>
        <w:rPr>
          <w:bCs/>
        </w:rPr>
      </w:pPr>
    </w:p>
    <w:p w14:paraId="22C80B45" w14:textId="77777777" w:rsidR="006D5CF5" w:rsidRDefault="00FA651F" w:rsidP="00D92442">
      <w:pPr>
        <w:overflowPunct/>
        <w:autoSpaceDE/>
        <w:autoSpaceDN/>
        <w:adjustRightInd/>
        <w:spacing w:line="360" w:lineRule="auto"/>
        <w:textAlignment w:val="auto"/>
        <w:rPr>
          <w:b/>
        </w:rPr>
      </w:pPr>
      <w:r w:rsidRPr="006D5CF5">
        <w:rPr>
          <w:b/>
        </w:rPr>
        <w:t>Inclinación suave en las curvas gracias al uso de bolas esféricas</w:t>
      </w:r>
    </w:p>
    <w:p w14:paraId="6F6510A8" w14:textId="77777777" w:rsidR="006D5CF5" w:rsidRDefault="00FA651F" w:rsidP="00D92442">
      <w:pPr>
        <w:overflowPunct/>
        <w:autoSpaceDE/>
        <w:autoSpaceDN/>
        <w:adjustRightInd/>
        <w:spacing w:line="360" w:lineRule="auto"/>
        <w:textAlignment w:val="auto"/>
        <w:rPr>
          <w:bCs/>
        </w:rPr>
      </w:pPr>
      <w:r>
        <w:rPr>
          <w:bCs/>
        </w:rPr>
        <w:t>La gama drylin econ es perfectamente apta para recorridos curvados. igus fabrica versiones rectas y curvas de r</w:t>
      </w:r>
      <w:r>
        <w:rPr>
          <w:bCs/>
        </w:rPr>
        <w:t>aíles de aluminio anodizado, que permiten guías lineales curvas convexas y cóncavas y movimientos en cuarto, medio y círculo completo. Los elementos deslizantes de plástico del carro para raíles curvos se adaptan a la geometría del carril con bolas esféric</w:t>
      </w:r>
      <w:r>
        <w:rPr>
          <w:bCs/>
        </w:rPr>
        <w:t>as móviles. Hornung destaca: «Incluso en las curvas, el movimiento es suave, silencioso y sin traqueteos. Esto es especialmente importante para las máquinas de vending, como las de bebidas en el vestíbulo de un hotel, que están pensadas para funcionar de l</w:t>
      </w:r>
      <w:r>
        <w:rPr>
          <w:bCs/>
        </w:rPr>
        <w:t>a forma más discreta posible».</w:t>
      </w:r>
    </w:p>
    <w:p w14:paraId="133CFEE3" w14:textId="77777777" w:rsidR="002F06FB" w:rsidRDefault="002F06FB" w:rsidP="00D92442">
      <w:pPr>
        <w:overflowPunct/>
        <w:autoSpaceDE/>
        <w:autoSpaceDN/>
        <w:adjustRightInd/>
        <w:spacing w:line="360" w:lineRule="auto"/>
        <w:textAlignment w:val="auto"/>
        <w:rPr>
          <w:bCs/>
        </w:rPr>
      </w:pPr>
    </w:p>
    <w:p w14:paraId="260AF5B3" w14:textId="77777777" w:rsidR="0013329D" w:rsidRPr="00D92442" w:rsidRDefault="00FA651F" w:rsidP="69D0E37D">
      <w:pPr>
        <w:overflowPunct/>
        <w:autoSpaceDE/>
        <w:autoSpaceDN/>
        <w:adjustRightInd/>
        <w:spacing w:line="360" w:lineRule="auto"/>
        <w:textAlignment w:val="auto"/>
        <w:rPr>
          <w:b/>
          <w:bCs/>
        </w:rPr>
      </w:pPr>
      <w:r w:rsidRPr="69D0E37D">
        <w:rPr>
          <w:b/>
          <w:bCs/>
        </w:rPr>
        <w:t>Carros lineales fabricados a partir de restos del proceso de inyección</w:t>
      </w:r>
    </w:p>
    <w:p w14:paraId="0D80A674" w14:textId="77777777" w:rsidR="00AB0D1C" w:rsidRDefault="00FA651F" w:rsidP="69D0E37D">
      <w:pPr>
        <w:suppressAutoHyphens/>
        <w:spacing w:line="360" w:lineRule="auto"/>
      </w:pPr>
      <w:r>
        <w:t xml:space="preserve">Los nuevos carros lineales de la serie drylin econ no sólo se caracterizan por ser económicos en términos de coste y funcionamiento, sino también por su </w:t>
      </w:r>
      <w:r>
        <w:t xml:space="preserve">compromiso con la sostenibilidad. Para el proceso de inyección, igus utiliza un material reciclado llamado iglidur ECO P, fabricado íntegramente con residuos de la producción por inyección, como bebederos y piezas defectuosas. «El reciclaje evita la quema </w:t>
      </w:r>
      <w:r>
        <w:t>de plástico; en su lugar, lo reintegramos en la economía circular, lo que ahorra recursos y cuida el medio ambiente», concluye Hornung.</w:t>
      </w:r>
    </w:p>
    <w:p w14:paraId="1B7E5C20" w14:textId="77777777" w:rsidR="00453D3A" w:rsidRDefault="00453D3A" w:rsidP="69D0E37D">
      <w:pPr>
        <w:suppressAutoHyphens/>
        <w:spacing w:line="360" w:lineRule="auto"/>
      </w:pPr>
    </w:p>
    <w:p w14:paraId="59A10300" w14:textId="77777777" w:rsidR="00453D3A" w:rsidRDefault="00453D3A" w:rsidP="69D0E37D">
      <w:pPr>
        <w:suppressAutoHyphens/>
        <w:spacing w:line="360" w:lineRule="auto"/>
      </w:pPr>
    </w:p>
    <w:p w14:paraId="10FD0CDE" w14:textId="77777777" w:rsidR="00453D3A" w:rsidRDefault="00453D3A" w:rsidP="69D0E37D">
      <w:pPr>
        <w:suppressAutoHyphens/>
        <w:spacing w:line="360" w:lineRule="auto"/>
      </w:pPr>
    </w:p>
    <w:p w14:paraId="56E34969" w14:textId="77777777" w:rsidR="002B72CA" w:rsidRDefault="002B72CA" w:rsidP="69D0E37D">
      <w:pPr>
        <w:suppressAutoHyphens/>
        <w:spacing w:line="360" w:lineRule="auto"/>
      </w:pPr>
    </w:p>
    <w:p w14:paraId="360C7416" w14:textId="77777777" w:rsidR="00AB0D1C" w:rsidRPr="0004447E" w:rsidRDefault="00AB0D1C" w:rsidP="69D0E37D">
      <w:pPr>
        <w:suppressAutoHyphens/>
        <w:spacing w:line="360" w:lineRule="auto"/>
        <w:rPr>
          <w:b/>
          <w:bCs/>
        </w:rPr>
      </w:pPr>
    </w:p>
    <w:p w14:paraId="16CE2F9C" w14:textId="77777777" w:rsidR="00AB0D1C" w:rsidRPr="0004447E" w:rsidRDefault="00FA651F" w:rsidP="69D0E37D">
      <w:pPr>
        <w:suppressAutoHyphens/>
        <w:spacing w:line="360" w:lineRule="auto"/>
        <w:rPr>
          <w:b/>
          <w:bCs/>
        </w:rPr>
      </w:pPr>
      <w:r w:rsidRPr="69D0E37D">
        <w:rPr>
          <w:b/>
          <w:bCs/>
        </w:rPr>
        <w:lastRenderedPageBreak/>
        <w:t>Imágenes:</w:t>
      </w:r>
    </w:p>
    <w:p w14:paraId="7F052F50" w14:textId="77777777" w:rsidR="00AB0D1C" w:rsidRPr="0004447E" w:rsidRDefault="00FA651F" w:rsidP="69D0E37D">
      <w:pPr>
        <w:suppressAutoHyphens/>
        <w:spacing w:line="360" w:lineRule="auto"/>
      </w:pPr>
      <w:r>
        <w:rPr>
          <w:noProof/>
        </w:rPr>
        <w:drawing>
          <wp:inline distT="0" distB="0" distL="0" distR="0" wp14:anchorId="568BE830" wp14:editId="50576329">
            <wp:extent cx="2735580" cy="2017490"/>
            <wp:effectExtent l="0" t="0" r="7620" b="1905"/>
            <wp:docPr id="109849646" name="Grafik 10984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964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969" cy="2020727"/>
                    </a:xfrm>
                    <a:prstGeom prst="rect">
                      <a:avLst/>
                    </a:prstGeom>
                  </pic:spPr>
                </pic:pic>
              </a:graphicData>
            </a:graphic>
          </wp:inline>
        </w:drawing>
      </w:r>
    </w:p>
    <w:p w14:paraId="04F50062" w14:textId="77777777" w:rsidR="00AB0D1C" w:rsidRPr="00453D3A" w:rsidRDefault="00FA651F" w:rsidP="00AB0D1C">
      <w:pPr>
        <w:suppressAutoHyphens/>
        <w:spacing w:line="360" w:lineRule="auto"/>
        <w:rPr>
          <w:rFonts w:cs="Arial"/>
          <w:b/>
        </w:rPr>
      </w:pPr>
      <w:r w:rsidRPr="00453D3A">
        <w:rPr>
          <w:rFonts w:cs="Arial"/>
          <w:b/>
        </w:rPr>
        <w:t>Imagen PM5523-1</w:t>
      </w:r>
    </w:p>
    <w:p w14:paraId="461C6DDE" w14:textId="77777777" w:rsidR="00E01E24" w:rsidRDefault="00FA651F" w:rsidP="007E3E94">
      <w:pPr>
        <w:suppressAutoHyphens/>
        <w:spacing w:line="360" w:lineRule="auto"/>
      </w:pPr>
      <w:r>
        <w:t xml:space="preserve">Los nuevos carros lineales de polímero de la serie drylin econ </w:t>
      </w:r>
      <w:r>
        <w:t>permiten deslizarse por recorridos curvos. No sólo son un 80% más económicos, sino que también son respetuosos con el medio ambiente gracias al uso de plástico reciclado. (Fuente: igus GmbH)</w:t>
      </w:r>
      <w:bookmarkEnd w:id="1"/>
    </w:p>
    <w:p w14:paraId="4BAFB550" w14:textId="77777777" w:rsidR="00BE5B55" w:rsidRDefault="00BE5B55" w:rsidP="007E3E94">
      <w:pPr>
        <w:suppressAutoHyphens/>
        <w:spacing w:line="360" w:lineRule="auto"/>
      </w:pPr>
    </w:p>
    <w:p w14:paraId="2ECBABD5" w14:textId="178B32A2" w:rsidR="00BE5B55" w:rsidRDefault="00BE5B55" w:rsidP="00BE5B55">
      <w:bookmarkStart w:id="2" w:name="_Hlk54684034"/>
    </w:p>
    <w:p w14:paraId="52222F57" w14:textId="047F092E" w:rsidR="00FA651F" w:rsidRDefault="00FA651F" w:rsidP="00BE5B55"/>
    <w:p w14:paraId="188FE4C2" w14:textId="1175B205" w:rsidR="00FA651F" w:rsidRDefault="00FA651F" w:rsidP="00BE5B55"/>
    <w:p w14:paraId="6B3B2B27" w14:textId="28313B73" w:rsidR="00FA651F" w:rsidRDefault="00FA651F" w:rsidP="00BE5B55"/>
    <w:p w14:paraId="03C27316" w14:textId="130DF33E" w:rsidR="00FA651F" w:rsidRDefault="00FA651F" w:rsidP="00BE5B55"/>
    <w:p w14:paraId="19394959" w14:textId="307DC05D" w:rsidR="00FA651F" w:rsidRDefault="00FA651F" w:rsidP="00BE5B55"/>
    <w:p w14:paraId="63496F19" w14:textId="197B03F3" w:rsidR="00FA651F" w:rsidRDefault="00FA651F" w:rsidP="00BE5B55"/>
    <w:p w14:paraId="1F5339B3" w14:textId="54C3B8C0" w:rsidR="00FA651F" w:rsidRDefault="00FA651F" w:rsidP="00BE5B55"/>
    <w:p w14:paraId="73938DC4" w14:textId="43340562" w:rsidR="00FA651F" w:rsidRDefault="00FA651F" w:rsidP="00BE5B55"/>
    <w:p w14:paraId="3DBF6ADA" w14:textId="32FDE437" w:rsidR="00FA651F" w:rsidRDefault="00FA651F" w:rsidP="00BE5B55"/>
    <w:p w14:paraId="5128D9C3" w14:textId="7F7465D5" w:rsidR="00FA651F" w:rsidRDefault="00FA651F" w:rsidP="00BE5B55"/>
    <w:p w14:paraId="2F739338" w14:textId="5AAB3C7A" w:rsidR="00FA651F" w:rsidRDefault="00FA651F" w:rsidP="00BE5B55"/>
    <w:p w14:paraId="763BED2F" w14:textId="0456B7B7" w:rsidR="00FA651F" w:rsidRDefault="00FA651F" w:rsidP="00BE5B55"/>
    <w:p w14:paraId="0DD29723" w14:textId="3014B00C" w:rsidR="00FA651F" w:rsidRDefault="00FA651F" w:rsidP="00BE5B55"/>
    <w:p w14:paraId="24B27BE7" w14:textId="3D690B93" w:rsidR="00FA651F" w:rsidRDefault="00FA651F" w:rsidP="00BE5B55"/>
    <w:p w14:paraId="01EDE890" w14:textId="6033EA52" w:rsidR="00FA651F" w:rsidRDefault="00FA651F" w:rsidP="00BE5B55"/>
    <w:p w14:paraId="42B12D92" w14:textId="7654F53C" w:rsidR="00FA651F" w:rsidRDefault="00FA651F" w:rsidP="00BE5B55"/>
    <w:p w14:paraId="3450FB41" w14:textId="1958F65B" w:rsidR="00FA651F" w:rsidRDefault="00FA651F" w:rsidP="00BE5B55"/>
    <w:p w14:paraId="04EFBD88" w14:textId="789762AE" w:rsidR="00FA651F" w:rsidRDefault="00FA651F" w:rsidP="00BE5B55"/>
    <w:p w14:paraId="62B1A5B2" w14:textId="25CA29CA" w:rsidR="00FA651F" w:rsidRDefault="00FA651F" w:rsidP="00BE5B55"/>
    <w:p w14:paraId="57B1E13B" w14:textId="42B88A06" w:rsidR="00FA651F" w:rsidRDefault="00FA651F" w:rsidP="00BE5B55"/>
    <w:p w14:paraId="3C93CEEA" w14:textId="4ABFA9FE" w:rsidR="00FA651F" w:rsidRDefault="00FA651F" w:rsidP="00BE5B55"/>
    <w:p w14:paraId="35E950C3" w14:textId="030053A2" w:rsidR="00FA651F" w:rsidRDefault="00FA651F" w:rsidP="00BE5B55"/>
    <w:p w14:paraId="3E9512A4" w14:textId="766192CB" w:rsidR="00FA651F" w:rsidRDefault="00FA651F" w:rsidP="00BE5B55"/>
    <w:p w14:paraId="18496864" w14:textId="56A3806D" w:rsidR="00FA651F" w:rsidRDefault="00FA651F" w:rsidP="00BE5B55"/>
    <w:p w14:paraId="5982B9C7" w14:textId="4F3D64C5" w:rsidR="00FA651F" w:rsidRDefault="00FA651F" w:rsidP="00BE5B55"/>
    <w:p w14:paraId="014FB210" w14:textId="243F6473" w:rsidR="00FA651F" w:rsidRDefault="00FA651F" w:rsidP="00BE5B55"/>
    <w:p w14:paraId="2EFD462D" w14:textId="18DD8BC8" w:rsidR="00FA651F" w:rsidRDefault="00FA651F" w:rsidP="00BE5B55"/>
    <w:p w14:paraId="06482D3C" w14:textId="58A768F1" w:rsidR="00FA651F" w:rsidRDefault="00FA651F" w:rsidP="00BE5B55"/>
    <w:p w14:paraId="2971C1CA" w14:textId="5BE21F0A" w:rsidR="00FA651F" w:rsidRDefault="00FA651F" w:rsidP="00BE5B55"/>
    <w:p w14:paraId="724A5A25" w14:textId="77777777" w:rsidR="00FA651F" w:rsidRPr="00365FFA" w:rsidRDefault="00FA651F" w:rsidP="00FA651F">
      <w:pPr>
        <w:rPr>
          <w:b/>
          <w:sz w:val="18"/>
          <w:szCs w:val="18"/>
          <w:lang w:val="en-US"/>
        </w:rPr>
      </w:pPr>
      <w:r w:rsidRPr="007E2E8E">
        <w:rPr>
          <w:b/>
          <w:sz w:val="18"/>
          <w:lang w:val="it-IT"/>
        </w:rPr>
        <w:lastRenderedPageBreak/>
        <w:t>CONTACTO:</w:t>
      </w:r>
      <w:r>
        <w:rPr>
          <w:b/>
          <w:sz w:val="18"/>
          <w:lang w:val="it-IT"/>
        </w:rPr>
        <w:tab/>
      </w:r>
      <w:r>
        <w:rPr>
          <w:b/>
          <w:sz w:val="18"/>
          <w:lang w:val="it-IT"/>
        </w:rPr>
        <w:tab/>
      </w:r>
      <w:r>
        <w:rPr>
          <w:b/>
          <w:sz w:val="18"/>
          <w:lang w:val="it-IT"/>
        </w:rPr>
        <w:tab/>
      </w:r>
      <w:r>
        <w:rPr>
          <w:b/>
          <w:sz w:val="18"/>
          <w:lang w:val="it-IT"/>
        </w:rPr>
        <w:tab/>
      </w:r>
    </w:p>
    <w:p w14:paraId="29713BD9" w14:textId="77777777" w:rsidR="00FA651F" w:rsidRDefault="00FA651F" w:rsidP="00FA651F">
      <w:pPr>
        <w:rPr>
          <w:sz w:val="18"/>
          <w:lang w:val="it-IT"/>
        </w:rPr>
      </w:pPr>
    </w:p>
    <w:p w14:paraId="7811B7CA" w14:textId="77777777" w:rsidR="00FA651F" w:rsidRPr="000642C9" w:rsidRDefault="00FA651F" w:rsidP="00FA651F">
      <w:pPr>
        <w:rPr>
          <w:sz w:val="18"/>
          <w:lang w:val="en-US"/>
        </w:rPr>
      </w:pPr>
      <w:r w:rsidRPr="000642C9">
        <w:rPr>
          <w:sz w:val="18"/>
          <w:lang w:val="en-US"/>
        </w:rPr>
        <w:t>Genoveva de Ros</w:t>
      </w:r>
      <w:r w:rsidRPr="000642C9">
        <w:rPr>
          <w:sz w:val="18"/>
          <w:lang w:val="en-US"/>
        </w:rPr>
        <w:tab/>
      </w:r>
      <w:r w:rsidRPr="000642C9">
        <w:rPr>
          <w:sz w:val="18"/>
          <w:lang w:val="en-US"/>
        </w:rPr>
        <w:tab/>
      </w:r>
      <w:r w:rsidRPr="000642C9">
        <w:rPr>
          <w:sz w:val="18"/>
          <w:lang w:val="en-US"/>
        </w:rPr>
        <w:tab/>
        <w:t>Alexa Heinzelmann</w:t>
      </w:r>
    </w:p>
    <w:p w14:paraId="5AC4B6EB" w14:textId="77777777" w:rsidR="00FA651F" w:rsidRPr="00E303DE" w:rsidRDefault="00FA651F" w:rsidP="00FA651F">
      <w:pPr>
        <w:rPr>
          <w:sz w:val="18"/>
          <w:lang w:val="en-US"/>
        </w:rPr>
      </w:pPr>
      <w:r w:rsidRPr="00E303DE">
        <w:rPr>
          <w:sz w:val="18"/>
          <w:lang w:val="en-US"/>
        </w:rPr>
        <w:t>Content Manager</w:t>
      </w:r>
      <w:r>
        <w:rPr>
          <w:sz w:val="18"/>
          <w:lang w:val="en-US"/>
        </w:rPr>
        <w:tab/>
      </w:r>
      <w:r>
        <w:rPr>
          <w:sz w:val="18"/>
          <w:lang w:val="en-US"/>
        </w:rPr>
        <w:tab/>
      </w:r>
      <w:r>
        <w:rPr>
          <w:sz w:val="18"/>
          <w:lang w:val="en-US"/>
        </w:rPr>
        <w:tab/>
      </w:r>
      <w:r>
        <w:rPr>
          <w:sz w:val="18"/>
          <w:lang w:val="en-US"/>
        </w:rPr>
        <w:tab/>
        <w:t>Head of International Marketing</w:t>
      </w:r>
    </w:p>
    <w:p w14:paraId="47AA3CFF" w14:textId="77777777" w:rsidR="00FA651F" w:rsidRPr="007E2E8E" w:rsidRDefault="00FA651F" w:rsidP="00FA651F">
      <w:pPr>
        <w:rPr>
          <w:sz w:val="18"/>
          <w:lang w:val="it-IT"/>
        </w:rPr>
      </w:pPr>
    </w:p>
    <w:p w14:paraId="68F2E47E" w14:textId="77777777" w:rsidR="00FA651F" w:rsidRPr="007E2E8E" w:rsidRDefault="00FA651F" w:rsidP="00FA651F">
      <w:pPr>
        <w:rPr>
          <w:sz w:val="18"/>
          <w:lang w:val="it-IT"/>
        </w:rPr>
      </w:pPr>
      <w:r w:rsidRPr="007E2E8E">
        <w:rPr>
          <w:sz w:val="18"/>
          <w:lang w:val="it-IT"/>
        </w:rPr>
        <w:t>igus</w:t>
      </w:r>
      <w:r w:rsidRPr="007E2E8E">
        <w:rPr>
          <w:sz w:val="18"/>
          <w:vertAlign w:val="superscript"/>
          <w:lang w:val="it-IT"/>
        </w:rPr>
        <w:t>®</w:t>
      </w:r>
      <w:r w:rsidRPr="007E2E8E">
        <w:rPr>
          <w:sz w:val="18"/>
          <w:lang w:val="it-IT"/>
        </w:rPr>
        <w:t xml:space="preserve"> S.L.U.</w:t>
      </w:r>
      <w:r>
        <w:rPr>
          <w:sz w:val="18"/>
          <w:lang w:val="it-IT"/>
        </w:rPr>
        <w:tab/>
      </w:r>
      <w:r>
        <w:rPr>
          <w:sz w:val="18"/>
          <w:lang w:val="it-IT"/>
        </w:rPr>
        <w:tab/>
      </w:r>
      <w:r>
        <w:rPr>
          <w:sz w:val="18"/>
          <w:lang w:val="it-IT"/>
        </w:rPr>
        <w:tab/>
      </w:r>
      <w:r>
        <w:rPr>
          <w:sz w:val="18"/>
          <w:lang w:val="it-IT"/>
        </w:rPr>
        <w:tab/>
      </w:r>
      <w:r w:rsidRPr="007E2E8E">
        <w:rPr>
          <w:sz w:val="18"/>
          <w:lang w:val="it-IT"/>
        </w:rPr>
        <w:t>igus</w:t>
      </w:r>
      <w:r w:rsidRPr="007E2E8E">
        <w:rPr>
          <w:sz w:val="18"/>
          <w:vertAlign w:val="superscript"/>
          <w:lang w:val="it-IT"/>
        </w:rPr>
        <w:t>®</w:t>
      </w:r>
      <w:r>
        <w:rPr>
          <w:sz w:val="18"/>
          <w:vertAlign w:val="superscript"/>
          <w:lang w:val="it-IT"/>
        </w:rPr>
        <w:t xml:space="preserve"> </w:t>
      </w:r>
      <w:r>
        <w:rPr>
          <w:sz w:val="18"/>
          <w:lang w:val="it-IT"/>
        </w:rPr>
        <w:t>GmbH</w:t>
      </w:r>
    </w:p>
    <w:p w14:paraId="49349827" w14:textId="77777777" w:rsidR="00FA651F" w:rsidRPr="007E2E8E" w:rsidRDefault="00FA651F" w:rsidP="00FA651F">
      <w:pPr>
        <w:rPr>
          <w:sz w:val="18"/>
          <w:lang w:val="it-IT"/>
        </w:rPr>
      </w:pPr>
      <w:proofErr w:type="spellStart"/>
      <w:proofErr w:type="gramStart"/>
      <w:r w:rsidRPr="007E2E8E">
        <w:rPr>
          <w:sz w:val="18"/>
          <w:lang w:val="it-IT"/>
        </w:rPr>
        <w:t>Crta</w:t>
      </w:r>
      <w:proofErr w:type="spellEnd"/>
      <w:r w:rsidRPr="007E2E8E">
        <w:rPr>
          <w:sz w:val="18"/>
          <w:lang w:val="it-IT"/>
        </w:rPr>
        <w:t>./</w:t>
      </w:r>
      <w:proofErr w:type="gramEnd"/>
      <w:r w:rsidRPr="007E2E8E">
        <w:rPr>
          <w:sz w:val="18"/>
          <w:lang w:val="it-IT"/>
        </w:rPr>
        <w:t xml:space="preserve"> </w:t>
      </w:r>
      <w:proofErr w:type="spellStart"/>
      <w:r w:rsidRPr="007E2E8E">
        <w:rPr>
          <w:sz w:val="18"/>
          <w:lang w:val="it-IT"/>
        </w:rPr>
        <w:t>Llobatona</w:t>
      </w:r>
      <w:proofErr w:type="spellEnd"/>
      <w:r w:rsidRPr="007E2E8E">
        <w:rPr>
          <w:sz w:val="18"/>
          <w:lang w:val="it-IT"/>
        </w:rPr>
        <w:t>, 6</w:t>
      </w:r>
      <w:r>
        <w:rPr>
          <w:sz w:val="18"/>
          <w:lang w:val="it-IT"/>
        </w:rPr>
        <w:tab/>
      </w:r>
      <w:r>
        <w:rPr>
          <w:sz w:val="18"/>
          <w:lang w:val="it-IT"/>
        </w:rPr>
        <w:tab/>
      </w:r>
      <w:r>
        <w:rPr>
          <w:sz w:val="18"/>
          <w:lang w:val="it-IT"/>
        </w:rPr>
        <w:tab/>
      </w:r>
      <w:proofErr w:type="spellStart"/>
      <w:r>
        <w:rPr>
          <w:sz w:val="18"/>
          <w:lang w:val="it-IT"/>
        </w:rPr>
        <w:t>Spicher</w:t>
      </w:r>
      <w:proofErr w:type="spellEnd"/>
      <w:r>
        <w:rPr>
          <w:sz w:val="18"/>
          <w:lang w:val="it-IT"/>
        </w:rPr>
        <w:t xml:space="preserve"> </w:t>
      </w:r>
      <w:proofErr w:type="spellStart"/>
      <w:r>
        <w:rPr>
          <w:sz w:val="18"/>
          <w:lang w:val="it-IT"/>
        </w:rPr>
        <w:t>Str</w:t>
      </w:r>
      <w:proofErr w:type="spellEnd"/>
      <w:r>
        <w:rPr>
          <w:sz w:val="18"/>
          <w:lang w:val="it-IT"/>
        </w:rPr>
        <w:t>. 1a</w:t>
      </w:r>
    </w:p>
    <w:p w14:paraId="01BDFCF8" w14:textId="77777777" w:rsidR="00FA651F" w:rsidRPr="007E2E8E" w:rsidRDefault="00FA651F" w:rsidP="00FA651F">
      <w:pPr>
        <w:rPr>
          <w:sz w:val="18"/>
          <w:lang w:val="it-IT"/>
        </w:rPr>
      </w:pPr>
      <w:proofErr w:type="spellStart"/>
      <w:r w:rsidRPr="007E2E8E">
        <w:rPr>
          <w:sz w:val="18"/>
          <w:lang w:val="it-IT"/>
        </w:rPr>
        <w:t>Polígono</w:t>
      </w:r>
      <w:proofErr w:type="spellEnd"/>
      <w:r w:rsidRPr="007E2E8E">
        <w:rPr>
          <w:sz w:val="18"/>
          <w:lang w:val="it-IT"/>
        </w:rPr>
        <w:t xml:space="preserve"> Noi del Sucre</w:t>
      </w:r>
      <w:r>
        <w:rPr>
          <w:sz w:val="18"/>
          <w:lang w:val="it-IT"/>
        </w:rPr>
        <w:tab/>
      </w:r>
      <w:r>
        <w:rPr>
          <w:sz w:val="18"/>
          <w:lang w:val="it-IT"/>
        </w:rPr>
        <w:tab/>
      </w:r>
      <w:r>
        <w:rPr>
          <w:sz w:val="18"/>
          <w:lang w:val="it-IT"/>
        </w:rPr>
        <w:tab/>
        <w:t>51147 Cologne</w:t>
      </w:r>
    </w:p>
    <w:p w14:paraId="709E5FAD" w14:textId="77777777" w:rsidR="00FA651F" w:rsidRPr="007E2E8E" w:rsidRDefault="00FA651F" w:rsidP="00FA651F">
      <w:pPr>
        <w:rPr>
          <w:sz w:val="18"/>
          <w:lang w:val="it-IT"/>
        </w:rPr>
      </w:pPr>
      <w:r w:rsidRPr="007E2E8E">
        <w:rPr>
          <w:sz w:val="18"/>
          <w:lang w:val="it-IT"/>
        </w:rPr>
        <w:t xml:space="preserve">08840 </w:t>
      </w:r>
      <w:proofErr w:type="spellStart"/>
      <w:r w:rsidRPr="007E2E8E">
        <w:rPr>
          <w:sz w:val="18"/>
          <w:lang w:val="it-IT"/>
        </w:rPr>
        <w:t>Viladecans</w:t>
      </w:r>
      <w:proofErr w:type="spellEnd"/>
      <w:r w:rsidRPr="007E2E8E">
        <w:rPr>
          <w:sz w:val="18"/>
          <w:lang w:val="it-IT"/>
        </w:rPr>
        <w:t xml:space="preserve"> </w:t>
      </w:r>
      <w:r>
        <w:rPr>
          <w:sz w:val="18"/>
          <w:lang w:val="it-IT"/>
        </w:rPr>
        <w:t>–</w:t>
      </w:r>
      <w:r w:rsidRPr="007E2E8E">
        <w:rPr>
          <w:sz w:val="18"/>
          <w:lang w:val="it-IT"/>
        </w:rPr>
        <w:t xml:space="preserve"> </w:t>
      </w:r>
      <w:proofErr w:type="spellStart"/>
      <w:r w:rsidRPr="007E2E8E">
        <w:rPr>
          <w:sz w:val="18"/>
          <w:lang w:val="it-IT"/>
        </w:rPr>
        <w:t>Barcelona</w:t>
      </w:r>
      <w:proofErr w:type="spellEnd"/>
      <w:r>
        <w:rPr>
          <w:sz w:val="18"/>
          <w:lang w:val="it-IT"/>
        </w:rPr>
        <w:tab/>
      </w:r>
      <w:r>
        <w:rPr>
          <w:sz w:val="18"/>
          <w:lang w:val="it-IT"/>
        </w:rPr>
        <w:tab/>
        <w:t>Tel. 02203 / 9649-7273</w:t>
      </w:r>
    </w:p>
    <w:p w14:paraId="06C968CA" w14:textId="77777777" w:rsidR="00FA651F" w:rsidRPr="00045B5A" w:rsidRDefault="00FA651F" w:rsidP="00FA651F">
      <w:pPr>
        <w:rPr>
          <w:sz w:val="18"/>
          <w:lang w:val="pt-BR"/>
        </w:rPr>
      </w:pPr>
      <w:r w:rsidRPr="00045B5A">
        <w:rPr>
          <w:sz w:val="18"/>
          <w:lang w:val="pt-BR"/>
        </w:rPr>
        <w:t>Tel. 935 148 175</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"mailto:aheinzelmann@igus.net"</w:instrText>
      </w:r>
      <w:r>
        <w:fldChar w:fldCharType="separate"/>
      </w:r>
      <w:r w:rsidRPr="00045B5A">
        <w:rPr>
          <w:rStyle w:val="Hyperlink"/>
          <w:sz w:val="18"/>
          <w:lang w:val="pt-BR"/>
        </w:rPr>
        <w:t>aheinzelmann@igus.net</w:t>
      </w:r>
      <w:r>
        <w:rPr>
          <w:rStyle w:val="Hyperlink"/>
          <w:sz w:val="18"/>
        </w:rPr>
        <w:fldChar w:fldCharType="end"/>
      </w:r>
    </w:p>
    <w:p w14:paraId="77C5B804" w14:textId="77777777" w:rsidR="00FA651F" w:rsidRPr="00045B5A" w:rsidRDefault="00FA651F" w:rsidP="00FA651F">
      <w:pPr>
        <w:rPr>
          <w:sz w:val="18"/>
          <w:lang w:val="pt-BR"/>
        </w:rPr>
      </w:pPr>
      <w:r w:rsidRPr="00045B5A">
        <w:rPr>
          <w:sz w:val="18"/>
          <w:lang w:val="pt-BR"/>
        </w:rPr>
        <w:t>Fax 936 473 951</w:t>
      </w:r>
      <w:r w:rsidRPr="00045B5A">
        <w:rPr>
          <w:sz w:val="18"/>
          <w:lang w:val="pt-BR"/>
        </w:rPr>
        <w:tab/>
      </w:r>
      <w:r w:rsidRPr="00045B5A">
        <w:rPr>
          <w:sz w:val="18"/>
          <w:lang w:val="pt-BR"/>
        </w:rPr>
        <w:tab/>
      </w:r>
      <w:r w:rsidRPr="00045B5A">
        <w:rPr>
          <w:sz w:val="18"/>
          <w:lang w:val="pt-BR"/>
        </w:rPr>
        <w:tab/>
      </w:r>
      <w:r w:rsidRPr="00045B5A">
        <w:rPr>
          <w:sz w:val="18"/>
          <w:lang w:val="pt-BR"/>
        </w:rPr>
        <w:tab/>
      </w:r>
      <w:r>
        <w:fldChar w:fldCharType="begin"/>
      </w:r>
      <w:r w:rsidRPr="00045B5A">
        <w:rPr>
          <w:lang w:val="pt-BR"/>
        </w:rPr>
        <w:instrText>HYPERLINK "http://www.igus.eu/press"</w:instrText>
      </w:r>
      <w:r>
        <w:fldChar w:fldCharType="separate"/>
      </w:r>
      <w:r w:rsidRPr="00045B5A">
        <w:rPr>
          <w:rStyle w:val="Hyperlink"/>
          <w:sz w:val="18"/>
          <w:lang w:val="pt-BR"/>
        </w:rPr>
        <w:t>www.igus.eu/press</w:t>
      </w:r>
      <w:r>
        <w:rPr>
          <w:rStyle w:val="Hyperlink"/>
          <w:sz w:val="18"/>
        </w:rPr>
        <w:fldChar w:fldCharType="end"/>
      </w:r>
    </w:p>
    <w:p w14:paraId="773158DA" w14:textId="77777777" w:rsidR="00FA651F" w:rsidRPr="00AD3B64" w:rsidRDefault="00FA651F" w:rsidP="00FA651F">
      <w:pPr>
        <w:rPr>
          <w:sz w:val="18"/>
          <w:lang w:val="pt-BR"/>
        </w:rPr>
      </w:pPr>
      <w:hyperlink r:id="rId8" w:history="1">
        <w:r w:rsidRPr="00AD3B64">
          <w:rPr>
            <w:rStyle w:val="Hyperlink"/>
            <w:snapToGrid w:val="0"/>
            <w:sz w:val="18"/>
            <w:lang w:val="pt-BR"/>
          </w:rPr>
          <w:t>gderos@igus.net</w:t>
        </w:r>
      </w:hyperlink>
    </w:p>
    <w:p w14:paraId="3B2A9683" w14:textId="77777777" w:rsidR="00FA651F" w:rsidRPr="00AD3B64" w:rsidRDefault="00FA651F" w:rsidP="00FA651F">
      <w:pPr>
        <w:rPr>
          <w:sz w:val="18"/>
          <w:lang w:val="pt-BR"/>
        </w:rPr>
      </w:pPr>
    </w:p>
    <w:p w14:paraId="6BDCE80B" w14:textId="77777777" w:rsidR="00FA651F" w:rsidRPr="00AD3B64" w:rsidRDefault="00FA651F" w:rsidP="00FA651F">
      <w:pPr>
        <w:rPr>
          <w:sz w:val="18"/>
          <w:lang w:val="pt-BR"/>
        </w:rPr>
      </w:pPr>
    </w:p>
    <w:p w14:paraId="14BEE0A4" w14:textId="77777777" w:rsidR="00FA651F" w:rsidRPr="00045B5A" w:rsidRDefault="00FA651F" w:rsidP="00FA651F">
      <w:pPr>
        <w:rPr>
          <w:b/>
          <w:bCs/>
          <w:sz w:val="18"/>
          <w:szCs w:val="18"/>
          <w:lang w:val="pt-BR"/>
        </w:rPr>
      </w:pPr>
      <w:r w:rsidRPr="00045B5A">
        <w:rPr>
          <w:b/>
          <w:bCs/>
          <w:sz w:val="18"/>
          <w:szCs w:val="18"/>
          <w:lang w:val="pt-BR"/>
        </w:rPr>
        <w:t>Sobre igus®</w:t>
      </w:r>
    </w:p>
    <w:p w14:paraId="79BCA3C1" w14:textId="77777777" w:rsidR="00FA651F" w:rsidRDefault="00FA651F" w:rsidP="00FA651F">
      <w:pPr>
        <w:rPr>
          <w:sz w:val="18"/>
          <w:lang w:val="fr-FR"/>
        </w:rPr>
      </w:pPr>
    </w:p>
    <w:p w14:paraId="54E31B72" w14:textId="77777777" w:rsidR="00FA651F" w:rsidRPr="00AD3B64" w:rsidRDefault="00FA651F" w:rsidP="00FA651F">
      <w:pPr>
        <w:spacing w:line="360" w:lineRule="auto"/>
        <w:rPr>
          <w:rFonts w:cs="Arial"/>
          <w:sz w:val="18"/>
          <w:szCs w:val="18"/>
          <w:lang w:val="pt-BR"/>
        </w:rPr>
      </w:pPr>
      <w:r w:rsidRPr="00AD3B64">
        <w:rPr>
          <w:rFonts w:eastAsia="Calibri" w:cs="Arial"/>
          <w:color w:val="000000" w:themeColor="text1"/>
          <w:sz w:val="18"/>
          <w:szCs w:val="18"/>
          <w:lang w:val="pt-BR"/>
        </w:rPr>
        <w:t>igus® GmbH desarrolla y produce los motion plastics®, plásticos de alto rendimiento libres de lubricación que mejoran la tecnología y reducen los costes de las aplicaciones móviles. La empresa familiar con sede en Colonia lidera los mercados mundiales con sistemas energéticos con cadenas portacables, cables altamente flexibles, cojinetes y tecnología de tuercas y husillos de polímeros tribológicamente optimizados. igus® está presente en 31 países y cuenta con 4.600 empleados. En el año 2022, la compañía registró unas ventas que alcanzaron los 1.150 millones de euros. Dispone de una gama de 243.000 artículos disponibles en stock, y ofrece la posibilidad de calcular la vida útil de sus productos online. Asimismo, en su laboratorio de pruebas, el más grande del sector, lleva a cabo investigaciones constantes que generan innovaciones y mejoras continuas, aumentando así la fiabilidad para los usuarios. En los últimos años, la empresa también se ha expandido a través de start-ups internas, por ejemplo, para rodamientos de bolas, engranajes robóticos, impresión 3D, la plataforma RBTX para robótica low cost y los smart plastics para la Industria 4.0. Entre las inversiones medioambientales más importantes figuran el programa «Chainge», el cual se enfoca en el reciclaje de cadenas portacables usadas, y la participación en una empresa dedicada a la transformación de residuos plásticos de nuevo en petróleo.</w:t>
      </w:r>
    </w:p>
    <w:p w14:paraId="27A0D9D4" w14:textId="77777777" w:rsidR="00FA651F" w:rsidRPr="003E00BA" w:rsidRDefault="00FA651F" w:rsidP="00FA651F">
      <w:pPr>
        <w:rPr>
          <w:sz w:val="18"/>
          <w:lang w:val="fr-FR"/>
        </w:rPr>
      </w:pPr>
    </w:p>
    <w:p w14:paraId="60D165B1" w14:textId="77777777" w:rsidR="00FA651F" w:rsidRPr="003E00BA" w:rsidRDefault="00FA651F" w:rsidP="00FA651F">
      <w:pPr>
        <w:spacing w:line="360" w:lineRule="auto"/>
        <w:rPr>
          <w:rFonts w:cs="Arial"/>
          <w:color w:val="BFBFBF"/>
          <w:sz w:val="16"/>
          <w:szCs w:val="16"/>
          <w:lang w:val="fr-FR"/>
        </w:rPr>
      </w:pPr>
      <w:r w:rsidRPr="003E00BA">
        <w:rPr>
          <w:rFonts w:cs="Arial"/>
          <w:color w:val="BFBFBF"/>
          <w:sz w:val="16"/>
          <w:szCs w:val="16"/>
          <w:lang w:val="fr-FR"/>
        </w:rPr>
        <w:t xml:space="preserve">Los </w:t>
      </w:r>
      <w:proofErr w:type="spellStart"/>
      <w:r w:rsidRPr="003E00BA">
        <w:rPr>
          <w:rFonts w:cs="Arial"/>
          <w:color w:val="BFBFBF"/>
          <w:sz w:val="16"/>
          <w:szCs w:val="16"/>
          <w:lang w:val="fr-FR"/>
        </w:rPr>
        <w:t>términos</w:t>
      </w:r>
      <w:proofErr w:type="spellEnd"/>
      <w:r w:rsidRPr="003E00BA">
        <w:rPr>
          <w:rFonts w:cs="Arial"/>
          <w:color w:val="BFBFBF"/>
          <w:sz w:val="16"/>
          <w:szCs w:val="16"/>
          <w:lang w:val="fr-FR"/>
        </w:rPr>
        <w:t xml:space="preserve"> "igus", “</w:t>
      </w:r>
      <w:proofErr w:type="spellStart"/>
      <w:r w:rsidRPr="003E00BA">
        <w:rPr>
          <w:rFonts w:cs="Arial"/>
          <w:color w:val="BFBFBF"/>
          <w:sz w:val="16"/>
          <w:szCs w:val="16"/>
          <w:lang w:val="fr-FR"/>
        </w:rPr>
        <w:t>Apiro</w:t>
      </w:r>
      <w:proofErr w:type="spellEnd"/>
      <w:r w:rsidRPr="003E00BA">
        <w:rPr>
          <w:rFonts w:cs="Arial"/>
          <w:color w:val="BFBFBF"/>
          <w:sz w:val="16"/>
          <w:szCs w:val="16"/>
          <w:lang w:val="fr-FR"/>
        </w:rPr>
        <w:t>”, "</w:t>
      </w:r>
      <w:proofErr w:type="spellStart"/>
      <w:r w:rsidRPr="003E00BA">
        <w:rPr>
          <w:rFonts w:cs="Arial"/>
          <w:color w:val="BFBFBF"/>
          <w:sz w:val="16"/>
          <w:szCs w:val="16"/>
          <w:lang w:val="fr-FR"/>
        </w:rPr>
        <w:t>chainflex</w:t>
      </w:r>
      <w:proofErr w:type="spellEnd"/>
      <w:r w:rsidRPr="003E00BA">
        <w:rPr>
          <w:rFonts w:cs="Arial"/>
          <w:color w:val="BFBFBF"/>
          <w:sz w:val="16"/>
          <w:szCs w:val="16"/>
          <w:lang w:val="fr-FR"/>
        </w:rPr>
        <w:t>", "CFRIP", "</w:t>
      </w:r>
      <w:proofErr w:type="spellStart"/>
      <w:r w:rsidRPr="003E00BA">
        <w:rPr>
          <w:rFonts w:cs="Arial"/>
          <w:color w:val="BFBFBF"/>
          <w:sz w:val="16"/>
          <w:szCs w:val="16"/>
          <w:lang w:val="fr-FR"/>
        </w:rPr>
        <w:t>conprotect</w:t>
      </w:r>
      <w:proofErr w:type="spellEnd"/>
      <w:r w:rsidRPr="003E00BA">
        <w:rPr>
          <w:rFonts w:cs="Arial"/>
          <w:color w:val="BFBFBF"/>
          <w:sz w:val="16"/>
          <w:szCs w:val="16"/>
          <w:lang w:val="fr-FR"/>
        </w:rPr>
        <w:t>", "CTD","</w:t>
      </w:r>
      <w:proofErr w:type="spellStart"/>
      <w:r w:rsidRPr="003E00BA">
        <w:rPr>
          <w:rFonts w:cs="Arial"/>
          <w:color w:val="BFBFBF"/>
          <w:sz w:val="16"/>
          <w:szCs w:val="16"/>
          <w:lang w:val="fr-FR"/>
        </w:rPr>
        <w:t>drygear</w:t>
      </w:r>
      <w:proofErr w:type="spellEnd"/>
      <w:r w:rsidRPr="003E00BA">
        <w:rPr>
          <w:rFonts w:cs="Arial"/>
          <w:color w:val="BFBFBF"/>
          <w:sz w:val="16"/>
          <w:szCs w:val="16"/>
          <w:lang w:val="fr-FR"/>
        </w:rPr>
        <w:t>", "drylin", "dry-tech", "</w:t>
      </w:r>
      <w:proofErr w:type="spellStart"/>
      <w:r w:rsidRPr="003E00BA">
        <w:rPr>
          <w:rFonts w:cs="Arial"/>
          <w:color w:val="BFBFBF"/>
          <w:sz w:val="16"/>
          <w:szCs w:val="16"/>
          <w:lang w:val="fr-FR"/>
        </w:rPr>
        <w:t>dryspin</w:t>
      </w:r>
      <w:proofErr w:type="spellEnd"/>
      <w:r w:rsidRPr="003E00BA">
        <w:rPr>
          <w:rFonts w:cs="Arial"/>
          <w:color w:val="BFBFBF"/>
          <w:sz w:val="16"/>
          <w:szCs w:val="16"/>
          <w:lang w:val="fr-FR"/>
        </w:rPr>
        <w:t>", "</w:t>
      </w:r>
      <w:proofErr w:type="spellStart"/>
      <w:r w:rsidRPr="003E00BA">
        <w:rPr>
          <w:rFonts w:cs="Arial"/>
          <w:color w:val="BFBFBF"/>
          <w:sz w:val="16"/>
          <w:szCs w:val="16"/>
          <w:lang w:val="fr-FR"/>
        </w:rPr>
        <w:t>easy</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 "e-</w:t>
      </w:r>
      <w:proofErr w:type="spellStart"/>
      <w:r w:rsidRPr="003E00BA">
        <w:rPr>
          <w:rFonts w:cs="Arial"/>
          <w:color w:val="BFBFBF"/>
          <w:sz w:val="16"/>
          <w:szCs w:val="16"/>
          <w:lang w:val="fr-FR"/>
        </w:rPr>
        <w:t>chain</w:t>
      </w:r>
      <w:proofErr w:type="spellEnd"/>
      <w:r w:rsidRPr="003E00BA">
        <w:rPr>
          <w:rFonts w:cs="Arial"/>
          <w:color w:val="BFBFBF"/>
          <w:sz w:val="16"/>
          <w:szCs w:val="16"/>
          <w:lang w:val="fr-FR"/>
        </w:rPr>
        <w:t>-</w:t>
      </w:r>
      <w:proofErr w:type="spellStart"/>
      <w:r w:rsidRPr="003E00BA">
        <w:rPr>
          <w:rFonts w:cs="Arial"/>
          <w:color w:val="BFBFBF"/>
          <w:sz w:val="16"/>
          <w:szCs w:val="16"/>
          <w:lang w:val="fr-FR"/>
        </w:rPr>
        <w:t>systems</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w:t>
      </w:r>
      <w:proofErr w:type="spellEnd"/>
      <w:r w:rsidRPr="003E00BA">
        <w:rPr>
          <w:rFonts w:cs="Arial"/>
          <w:color w:val="BFBFBF"/>
          <w:sz w:val="16"/>
          <w:szCs w:val="16"/>
          <w:lang w:val="fr-FR"/>
        </w:rPr>
        <w:t>", "e-</w:t>
      </w:r>
      <w:proofErr w:type="spellStart"/>
      <w:r w:rsidRPr="003E00BA">
        <w:rPr>
          <w:rFonts w:cs="Arial"/>
          <w:color w:val="BFBFBF"/>
          <w:sz w:val="16"/>
          <w:szCs w:val="16"/>
          <w:lang w:val="fr-FR"/>
        </w:rPr>
        <w:t>kettensysteme</w:t>
      </w:r>
      <w:proofErr w:type="spellEnd"/>
      <w:r w:rsidRPr="003E00BA">
        <w:rPr>
          <w:rFonts w:cs="Arial"/>
          <w:color w:val="BFBFBF"/>
          <w:sz w:val="16"/>
          <w:szCs w:val="16"/>
          <w:lang w:val="fr-FR"/>
        </w:rPr>
        <w:t xml:space="preserve">", "e-skin", </w:t>
      </w:r>
      <w:r w:rsidRPr="00AD3B64">
        <w:rPr>
          <w:rFonts w:cs="Arial"/>
          <w:color w:val="BFBFBF"/>
          <w:sz w:val="16"/>
          <w:szCs w:val="16"/>
          <w:lang w:val="fr-FR"/>
        </w:rPr>
        <w:t>"e-spool”,</w:t>
      </w:r>
      <w:r w:rsidRPr="003E00BA">
        <w:rPr>
          <w:rFonts w:cs="Arial"/>
          <w:color w:val="BFBFBF"/>
          <w:sz w:val="16"/>
          <w:szCs w:val="16"/>
          <w:lang w:val="fr-FR"/>
        </w:rPr>
        <w:t xml:space="preserve"> "</w:t>
      </w:r>
      <w:proofErr w:type="spellStart"/>
      <w:r w:rsidRPr="003E00BA">
        <w:rPr>
          <w:rFonts w:cs="Arial"/>
          <w:color w:val="BFBFBF"/>
          <w:sz w:val="16"/>
          <w:szCs w:val="16"/>
          <w:lang w:val="fr-FR"/>
        </w:rPr>
        <w:t>flizz</w:t>
      </w:r>
      <w:proofErr w:type="spellEnd"/>
      <w:r w:rsidRPr="003E00BA">
        <w:rPr>
          <w:rFonts w:cs="Arial"/>
          <w:color w:val="BFBFBF"/>
          <w:sz w:val="16"/>
          <w:szCs w:val="16"/>
          <w:lang w:val="fr-FR"/>
        </w:rPr>
        <w:t>", “</w:t>
      </w:r>
      <w:proofErr w:type="spellStart"/>
      <w:r w:rsidRPr="003E00BA">
        <w:rPr>
          <w:rFonts w:cs="Arial"/>
          <w:color w:val="BFBFBF"/>
          <w:sz w:val="16"/>
          <w:szCs w:val="16"/>
          <w:lang w:val="fr-FR"/>
        </w:rPr>
        <w:t>ibow</w:t>
      </w:r>
      <w:proofErr w:type="spellEnd"/>
      <w:r w:rsidRPr="003E00BA">
        <w:rPr>
          <w:rFonts w:cs="Arial"/>
          <w:color w:val="BFBFBF"/>
          <w:sz w:val="16"/>
          <w:szCs w:val="16"/>
          <w:lang w:val="fr-FR"/>
        </w:rPr>
        <w:t>”, “</w:t>
      </w:r>
      <w:proofErr w:type="spellStart"/>
      <w:r w:rsidRPr="003E00BA">
        <w:rPr>
          <w:rFonts w:cs="Arial"/>
          <w:color w:val="BFBFBF"/>
          <w:sz w:val="16"/>
          <w:szCs w:val="16"/>
          <w:lang w:val="fr-FR"/>
        </w:rPr>
        <w:t>igear</w:t>
      </w:r>
      <w:proofErr w:type="spellEnd"/>
      <w:r w:rsidRPr="003E00BA">
        <w:rPr>
          <w:rFonts w:cs="Arial"/>
          <w:color w:val="BFBFBF"/>
          <w:sz w:val="16"/>
          <w:szCs w:val="16"/>
          <w:lang w:val="fr-FR"/>
        </w:rPr>
        <w:t>”, "</w:t>
      </w:r>
      <w:proofErr w:type="spellStart"/>
      <w:r w:rsidRPr="003E00BA">
        <w:rPr>
          <w:rFonts w:cs="Arial"/>
          <w:color w:val="BFBFBF"/>
          <w:sz w:val="16"/>
          <w:szCs w:val="16"/>
          <w:lang w:val="fr-FR"/>
        </w:rPr>
        <w:t>iglidur</w:t>
      </w:r>
      <w:proofErr w:type="spellEnd"/>
      <w:r w:rsidRPr="003E00BA">
        <w:rPr>
          <w:rFonts w:cs="Arial"/>
          <w:color w:val="BFBFBF"/>
          <w:sz w:val="16"/>
          <w:szCs w:val="16"/>
          <w:lang w:val="fr-FR"/>
        </w:rPr>
        <w:t>", "</w:t>
      </w:r>
      <w:proofErr w:type="spellStart"/>
      <w:r w:rsidRPr="003E00BA">
        <w:rPr>
          <w:rFonts w:cs="Arial"/>
          <w:color w:val="BFBFBF"/>
          <w:sz w:val="16"/>
          <w:szCs w:val="16"/>
          <w:lang w:val="fr-FR"/>
        </w:rPr>
        <w:t>igubal</w:t>
      </w:r>
      <w:proofErr w:type="spellEnd"/>
      <w:r w:rsidRPr="003E00BA">
        <w:rPr>
          <w:rFonts w:cs="Arial"/>
          <w:color w:val="BFBFBF"/>
          <w:sz w:val="16"/>
          <w:szCs w:val="16"/>
          <w:lang w:val="fr-FR"/>
        </w:rPr>
        <w:t>", “</w:t>
      </w:r>
      <w:proofErr w:type="spellStart"/>
      <w:r w:rsidRPr="003E00BA">
        <w:rPr>
          <w:rFonts w:cs="Arial"/>
          <w:color w:val="BFBFBF"/>
          <w:sz w:val="16"/>
          <w:szCs w:val="16"/>
          <w:lang w:val="fr-FR"/>
        </w:rPr>
        <w:t>kineKIT</w:t>
      </w:r>
      <w:proofErr w:type="spellEnd"/>
      <w:r w:rsidRPr="003E00BA">
        <w:rPr>
          <w:rFonts w:cs="Arial"/>
          <w:color w:val="BFBFBF"/>
          <w:sz w:val="16"/>
          <w:szCs w:val="16"/>
          <w:lang w:val="fr-FR"/>
        </w:rPr>
        <w:t>”, "</w:t>
      </w:r>
      <w:proofErr w:type="spellStart"/>
      <w:r w:rsidRPr="003E00BA">
        <w:rPr>
          <w:rFonts w:cs="Arial"/>
          <w:color w:val="BFBFBF"/>
          <w:sz w:val="16"/>
          <w:szCs w:val="16"/>
          <w:lang w:val="fr-FR"/>
        </w:rPr>
        <w:t>manus</w:t>
      </w:r>
      <w:proofErr w:type="spellEnd"/>
      <w:r w:rsidRPr="003E00BA">
        <w:rPr>
          <w:rFonts w:cs="Arial"/>
          <w:color w:val="BFBFBF"/>
          <w:sz w:val="16"/>
          <w:szCs w:val="16"/>
          <w:lang w:val="fr-FR"/>
        </w:rPr>
        <w:t xml:space="preserve">", "motion plastics", </w:t>
      </w:r>
      <w:r w:rsidRPr="00AD3B64">
        <w:rPr>
          <w:rFonts w:cs="Arial"/>
          <w:color w:val="BFBFBF"/>
          <w:sz w:val="16"/>
          <w:szCs w:val="16"/>
          <w:lang w:val="fr-FR"/>
        </w:rPr>
        <w:t xml:space="preserve">“print2mold”, </w:t>
      </w:r>
      <w:r w:rsidRPr="003E00BA">
        <w:rPr>
          <w:rFonts w:cs="Arial"/>
          <w:color w:val="BFBFBF"/>
          <w:sz w:val="16"/>
          <w:szCs w:val="16"/>
          <w:lang w:val="fr-FR"/>
        </w:rPr>
        <w:t>"</w:t>
      </w:r>
      <w:proofErr w:type="spellStart"/>
      <w:r w:rsidRPr="003E00BA">
        <w:rPr>
          <w:rFonts w:cs="Arial"/>
          <w:color w:val="BFBFBF"/>
          <w:sz w:val="16"/>
          <w:szCs w:val="16"/>
          <w:lang w:val="fr-FR"/>
        </w:rPr>
        <w:t>pikchain</w:t>
      </w:r>
      <w:proofErr w:type="spellEnd"/>
      <w:r w:rsidRPr="003E00BA">
        <w:rPr>
          <w:rFonts w:cs="Arial"/>
          <w:color w:val="BFBFBF"/>
          <w:sz w:val="16"/>
          <w:szCs w:val="16"/>
          <w:lang w:val="fr-FR"/>
        </w:rPr>
        <w:t>", "plastics for longer life", "readychain", "</w:t>
      </w:r>
      <w:proofErr w:type="spellStart"/>
      <w:r w:rsidRPr="003E00BA">
        <w:rPr>
          <w:rFonts w:cs="Arial"/>
          <w:color w:val="BFBFBF"/>
          <w:sz w:val="16"/>
          <w:szCs w:val="16"/>
          <w:lang w:val="fr-FR"/>
        </w:rPr>
        <w:t>readycable</w:t>
      </w:r>
      <w:proofErr w:type="spellEnd"/>
      <w:r w:rsidRPr="003E00BA">
        <w:rPr>
          <w:rFonts w:cs="Arial"/>
          <w:color w:val="BFBFBF"/>
          <w:sz w:val="16"/>
          <w:szCs w:val="16"/>
          <w:lang w:val="fr-FR"/>
        </w:rPr>
        <w:t>", “</w:t>
      </w:r>
      <w:proofErr w:type="spellStart"/>
      <w:r w:rsidRPr="003E00BA">
        <w:rPr>
          <w:rFonts w:cs="Arial"/>
          <w:color w:val="BFBFBF"/>
          <w:sz w:val="16"/>
          <w:szCs w:val="16"/>
          <w:lang w:val="fr-FR"/>
        </w:rPr>
        <w:t>ReBeL</w:t>
      </w:r>
      <w:proofErr w:type="spellEnd"/>
      <w:r w:rsidRPr="003E00BA">
        <w:rPr>
          <w:rFonts w:cs="Arial"/>
          <w:color w:val="BFBFBF"/>
          <w:sz w:val="16"/>
          <w:szCs w:val="16"/>
          <w:lang w:val="fr-FR"/>
        </w:rPr>
        <w:t>”, "</w:t>
      </w:r>
      <w:proofErr w:type="spellStart"/>
      <w:r w:rsidRPr="003E00BA">
        <w:rPr>
          <w:rFonts w:cs="Arial"/>
          <w:color w:val="BFBFBF"/>
          <w:sz w:val="16"/>
          <w:szCs w:val="16"/>
          <w:lang w:val="fr-FR"/>
        </w:rPr>
        <w:t>speedigus</w:t>
      </w:r>
      <w:proofErr w:type="spellEnd"/>
      <w:r w:rsidRPr="003E00BA">
        <w:rPr>
          <w:rFonts w:cs="Arial"/>
          <w:color w:val="BFBFBF"/>
          <w:sz w:val="16"/>
          <w:szCs w:val="16"/>
          <w:lang w:val="fr-FR"/>
        </w:rPr>
        <w:t>", "</w:t>
      </w:r>
      <w:proofErr w:type="spellStart"/>
      <w:r w:rsidRPr="003E00BA">
        <w:rPr>
          <w:rFonts w:cs="Arial"/>
          <w:color w:val="BFBFBF"/>
          <w:sz w:val="16"/>
          <w:szCs w:val="16"/>
          <w:lang w:val="fr-FR"/>
        </w:rPr>
        <w:t>tribofilament</w:t>
      </w:r>
      <w:proofErr w:type="spellEnd"/>
      <w:r w:rsidRPr="003E00BA">
        <w:rPr>
          <w:rFonts w:cs="Arial"/>
          <w:color w:val="BFBFBF"/>
          <w:sz w:val="16"/>
          <w:szCs w:val="16"/>
          <w:lang w:val="fr-FR"/>
        </w:rPr>
        <w:t>“, "triflex", "</w:t>
      </w:r>
      <w:proofErr w:type="spellStart"/>
      <w:r w:rsidRPr="003E00BA">
        <w:rPr>
          <w:rFonts w:cs="Arial"/>
          <w:color w:val="BFBFBF"/>
          <w:sz w:val="16"/>
          <w:szCs w:val="16"/>
          <w:lang w:val="fr-FR"/>
        </w:rPr>
        <w:t>robolink</w:t>
      </w:r>
      <w:proofErr w:type="spellEnd"/>
      <w:r w:rsidRPr="003E00BA">
        <w:rPr>
          <w:rFonts w:cs="Arial"/>
          <w:color w:val="BFBFBF"/>
          <w:sz w:val="16"/>
          <w:szCs w:val="16"/>
          <w:lang w:val="fr-FR"/>
        </w:rPr>
        <w:t xml:space="preserve">", </w:t>
      </w:r>
      <w:r w:rsidRPr="00AD3B64">
        <w:rPr>
          <w:rFonts w:cs="Arial"/>
          <w:color w:val="BFBFBF"/>
          <w:sz w:val="16"/>
          <w:szCs w:val="16"/>
          <w:lang w:val="fr-FR"/>
        </w:rPr>
        <w:t>“</w:t>
      </w:r>
      <w:proofErr w:type="spellStart"/>
      <w:r w:rsidRPr="00AD3B64">
        <w:rPr>
          <w:rFonts w:cs="Arial"/>
          <w:color w:val="BFBFBF"/>
          <w:sz w:val="16"/>
          <w:szCs w:val="16"/>
          <w:lang w:val="fr-FR"/>
        </w:rPr>
        <w:t>xirodur</w:t>
      </w:r>
      <w:proofErr w:type="spellEnd"/>
      <w:r w:rsidRPr="00AD3B64">
        <w:rPr>
          <w:rFonts w:cs="Arial"/>
          <w:color w:val="BFBFBF"/>
          <w:sz w:val="16"/>
          <w:szCs w:val="16"/>
          <w:lang w:val="fr-FR"/>
        </w:rPr>
        <w:t xml:space="preserve">”, </w:t>
      </w:r>
      <w:r w:rsidRPr="003E00BA">
        <w:rPr>
          <w:rFonts w:cs="Arial"/>
          <w:color w:val="BFBFBF"/>
          <w:sz w:val="16"/>
          <w:szCs w:val="16"/>
          <w:lang w:val="fr-FR"/>
        </w:rPr>
        <w:t>y "</w:t>
      </w:r>
      <w:proofErr w:type="spellStart"/>
      <w:r w:rsidRPr="003E00BA">
        <w:rPr>
          <w:rFonts w:cs="Arial"/>
          <w:color w:val="BFBFBF"/>
          <w:sz w:val="16"/>
          <w:szCs w:val="16"/>
          <w:lang w:val="fr-FR"/>
        </w:rPr>
        <w:t>xiros</w:t>
      </w:r>
      <w:proofErr w:type="spellEnd"/>
      <w:r w:rsidRPr="003E00BA">
        <w:rPr>
          <w:rFonts w:cs="Arial"/>
          <w:color w:val="BFBFBF"/>
          <w:sz w:val="16"/>
          <w:szCs w:val="16"/>
          <w:lang w:val="fr-FR"/>
        </w:rPr>
        <w:t xml:space="preserve">" son marcas </w:t>
      </w:r>
      <w:proofErr w:type="spellStart"/>
      <w:r w:rsidRPr="003E00BA">
        <w:rPr>
          <w:rFonts w:cs="Arial"/>
          <w:color w:val="BFBFBF"/>
          <w:sz w:val="16"/>
          <w:szCs w:val="16"/>
          <w:lang w:val="fr-FR"/>
        </w:rPr>
        <w:t>legalmente</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protegidas</w:t>
      </w:r>
      <w:proofErr w:type="spellEnd"/>
      <w:r w:rsidRPr="003E00BA">
        <w:rPr>
          <w:rFonts w:cs="Arial"/>
          <w:color w:val="BFBFBF"/>
          <w:sz w:val="16"/>
          <w:szCs w:val="16"/>
          <w:lang w:val="fr-FR"/>
        </w:rPr>
        <w:t xml:space="preserve"> en la República </w:t>
      </w:r>
      <w:proofErr w:type="spellStart"/>
      <w:r w:rsidRPr="003E00BA">
        <w:rPr>
          <w:rFonts w:cs="Arial"/>
          <w:color w:val="BFBFBF"/>
          <w:sz w:val="16"/>
          <w:szCs w:val="16"/>
          <w:lang w:val="fr-FR"/>
        </w:rPr>
        <w:t>Federal</w:t>
      </w:r>
      <w:proofErr w:type="spellEnd"/>
      <w:r w:rsidRPr="003E00BA">
        <w:rPr>
          <w:rFonts w:cs="Arial"/>
          <w:color w:val="BFBFBF"/>
          <w:sz w:val="16"/>
          <w:szCs w:val="16"/>
          <w:lang w:val="fr-FR"/>
        </w:rPr>
        <w:t xml:space="preserve"> de </w:t>
      </w:r>
      <w:proofErr w:type="spellStart"/>
      <w:r w:rsidRPr="003E00BA">
        <w:rPr>
          <w:rFonts w:cs="Arial"/>
          <w:color w:val="BFBFBF"/>
          <w:sz w:val="16"/>
          <w:szCs w:val="16"/>
          <w:lang w:val="fr-FR"/>
        </w:rPr>
        <w:t>Alemania</w:t>
      </w:r>
      <w:proofErr w:type="spellEnd"/>
      <w:r w:rsidRPr="003E00BA">
        <w:rPr>
          <w:rFonts w:cs="Arial"/>
          <w:color w:val="BFBFBF"/>
          <w:sz w:val="16"/>
          <w:szCs w:val="16"/>
          <w:lang w:val="fr-FR"/>
        </w:rPr>
        <w:t xml:space="preserve"> y en </w:t>
      </w:r>
      <w:proofErr w:type="spellStart"/>
      <w:r w:rsidRPr="003E00BA">
        <w:rPr>
          <w:rFonts w:cs="Arial"/>
          <w:color w:val="BFBFBF"/>
          <w:sz w:val="16"/>
          <w:szCs w:val="16"/>
          <w:lang w:val="fr-FR"/>
        </w:rPr>
        <w:t>otros</w:t>
      </w:r>
      <w:proofErr w:type="spellEnd"/>
      <w:r w:rsidRPr="003E00BA">
        <w:rPr>
          <w:rFonts w:cs="Arial"/>
          <w:color w:val="BFBFBF"/>
          <w:sz w:val="16"/>
          <w:szCs w:val="16"/>
          <w:lang w:val="fr-FR"/>
        </w:rPr>
        <w:t xml:space="preserve"> </w:t>
      </w:r>
      <w:proofErr w:type="spellStart"/>
      <w:r w:rsidRPr="003E00BA">
        <w:rPr>
          <w:rFonts w:cs="Arial"/>
          <w:color w:val="BFBFBF"/>
          <w:sz w:val="16"/>
          <w:szCs w:val="16"/>
          <w:lang w:val="fr-FR"/>
        </w:rPr>
        <w:t>países</w:t>
      </w:r>
      <w:proofErr w:type="spellEnd"/>
      <w:r w:rsidRPr="003E00BA">
        <w:rPr>
          <w:rFonts w:cs="Arial"/>
          <w:color w:val="BFBFBF"/>
          <w:sz w:val="16"/>
          <w:szCs w:val="16"/>
          <w:lang w:val="fr-FR"/>
        </w:rPr>
        <w:t xml:space="preserve"> en el </w:t>
      </w:r>
      <w:proofErr w:type="spellStart"/>
      <w:r w:rsidRPr="003E00BA">
        <w:rPr>
          <w:rFonts w:cs="Arial"/>
          <w:color w:val="BFBFBF"/>
          <w:sz w:val="16"/>
          <w:szCs w:val="16"/>
          <w:lang w:val="fr-FR"/>
        </w:rPr>
        <w:t>caso</w:t>
      </w:r>
      <w:proofErr w:type="spellEnd"/>
      <w:r w:rsidRPr="003E00BA">
        <w:rPr>
          <w:rFonts w:cs="Arial"/>
          <w:color w:val="BFBFBF"/>
          <w:sz w:val="16"/>
          <w:szCs w:val="16"/>
          <w:lang w:val="fr-FR"/>
        </w:rPr>
        <w:t xml:space="preserve"> que </w:t>
      </w:r>
      <w:proofErr w:type="spellStart"/>
      <w:r w:rsidRPr="003E00BA">
        <w:rPr>
          <w:rFonts w:cs="Arial"/>
          <w:color w:val="BFBFBF"/>
          <w:sz w:val="16"/>
          <w:szCs w:val="16"/>
          <w:lang w:val="fr-FR"/>
        </w:rPr>
        <w:t>proceda</w:t>
      </w:r>
      <w:proofErr w:type="spellEnd"/>
      <w:r w:rsidRPr="003E00BA">
        <w:rPr>
          <w:rFonts w:cs="Arial"/>
          <w:color w:val="BFBFBF"/>
          <w:sz w:val="16"/>
          <w:szCs w:val="16"/>
          <w:lang w:val="fr-FR"/>
        </w:rPr>
        <w:t>.</w:t>
      </w:r>
    </w:p>
    <w:p w14:paraId="0CCDB726" w14:textId="77777777" w:rsidR="00FA651F" w:rsidRPr="00FA651F" w:rsidRDefault="00FA651F" w:rsidP="00BE5B55">
      <w:pPr>
        <w:rPr>
          <w:lang w:val="fr-FR"/>
        </w:rPr>
      </w:pPr>
    </w:p>
    <w:bookmarkEnd w:id="2"/>
    <w:sectPr w:rsidR="00FA651F" w:rsidRPr="00FA651F"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99E6" w14:textId="77777777" w:rsidR="00000000" w:rsidRDefault="00FA651F">
      <w:r>
        <w:separator/>
      </w:r>
    </w:p>
  </w:endnote>
  <w:endnote w:type="continuationSeparator" w:id="0">
    <w:p w14:paraId="0F481F02" w14:textId="77777777" w:rsidR="00000000" w:rsidRDefault="00FA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30E4" w14:textId="77777777" w:rsidR="000F1248" w:rsidRDefault="00FA651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6BF475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1762649" w14:textId="77777777" w:rsidR="000F1248" w:rsidRDefault="00FA651F" w:rsidP="00744D2B">
        <w:pPr>
          <w:pStyle w:val="Fuzeile"/>
          <w:jc w:val="center"/>
        </w:pPr>
        <w:r>
          <w:fldChar w:fldCharType="begin"/>
        </w:r>
        <w:r>
          <w:instrText xml:space="preserve">PAGE   </w:instrText>
        </w:r>
        <w:r>
          <w:instrText>\*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010C" w14:textId="77777777" w:rsidR="00000000" w:rsidRDefault="00FA651F">
      <w:r>
        <w:separator/>
      </w:r>
    </w:p>
  </w:footnote>
  <w:footnote w:type="continuationSeparator" w:id="0">
    <w:p w14:paraId="53A8BEF9" w14:textId="77777777" w:rsidR="00000000" w:rsidRDefault="00FA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E506" w14:textId="77777777" w:rsidR="005829F0" w:rsidRDefault="00FA651F">
    <w:pPr>
      <w:pStyle w:val="Kopfzeile"/>
    </w:pPr>
    <w:r>
      <w:rPr>
        <w:noProof/>
      </w:rPr>
      <w:drawing>
        <wp:inline distT="0" distB="0" distL="0" distR="0" wp14:anchorId="53D66D11" wp14:editId="6422FF50">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E03E" w14:textId="77777777" w:rsidR="00411E58" w:rsidRPr="002007C5" w:rsidRDefault="00FA651F"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DA98D9C" wp14:editId="5CAA6293">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D8557" w14:textId="77777777" w:rsidR="00411E58" w:rsidRPr="000F1248" w:rsidRDefault="00411E58" w:rsidP="00411E58">
    <w:pPr>
      <w:pStyle w:val="Kopfzeile"/>
      <w:tabs>
        <w:tab w:val="clear" w:pos="4536"/>
        <w:tab w:val="clear" w:pos="9072"/>
        <w:tab w:val="right" w:pos="1276"/>
      </w:tabs>
    </w:pPr>
  </w:p>
  <w:p w14:paraId="503113C6" w14:textId="77777777" w:rsidR="00411E58" w:rsidRPr="002007C5" w:rsidRDefault="00FA651F" w:rsidP="00411E58">
    <w:pPr>
      <w:pStyle w:val="Kopfzeile"/>
      <w:tabs>
        <w:tab w:val="clear" w:pos="4536"/>
        <w:tab w:val="clear" w:pos="9072"/>
        <w:tab w:val="right" w:pos="1276"/>
      </w:tabs>
      <w:rPr>
        <w:b/>
        <w:color w:val="808080"/>
        <w:sz w:val="24"/>
        <w:szCs w:val="24"/>
      </w:rPr>
    </w:pPr>
    <w:r>
      <w:rPr>
        <w:b/>
        <w:color w:val="808080"/>
        <w:sz w:val="24"/>
        <w:szCs w:val="24"/>
      </w:rPr>
      <w:t>NOTA DE PRENSA</w:t>
    </w:r>
  </w:p>
  <w:p w14:paraId="05D0837A" w14:textId="77777777" w:rsidR="00411E58" w:rsidRDefault="00411E58" w:rsidP="00411E58">
    <w:pPr>
      <w:pStyle w:val="Kopfzeile"/>
      <w:rPr>
        <w:rStyle w:val="Seitenzahl"/>
      </w:rPr>
    </w:pPr>
  </w:p>
  <w:p w14:paraId="2B508C0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8E"/>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908"/>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8C6"/>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1BF"/>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194"/>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9FE"/>
    <w:rsid w:val="000F2AB6"/>
    <w:rsid w:val="000F3143"/>
    <w:rsid w:val="000F3457"/>
    <w:rsid w:val="000F5C64"/>
    <w:rsid w:val="00102E36"/>
    <w:rsid w:val="00102F15"/>
    <w:rsid w:val="0010301A"/>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456"/>
    <w:rsid w:val="0013329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83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A83"/>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CA"/>
    <w:rsid w:val="002B72D3"/>
    <w:rsid w:val="002B79AD"/>
    <w:rsid w:val="002C0A47"/>
    <w:rsid w:val="002C2275"/>
    <w:rsid w:val="002C29EC"/>
    <w:rsid w:val="002C4FAA"/>
    <w:rsid w:val="002C6234"/>
    <w:rsid w:val="002C76E1"/>
    <w:rsid w:val="002C781D"/>
    <w:rsid w:val="002C7CAC"/>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6FB"/>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403"/>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813"/>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284"/>
    <w:rsid w:val="0044528E"/>
    <w:rsid w:val="00447832"/>
    <w:rsid w:val="0045050B"/>
    <w:rsid w:val="00450A15"/>
    <w:rsid w:val="00450B5C"/>
    <w:rsid w:val="004518D1"/>
    <w:rsid w:val="00451DD3"/>
    <w:rsid w:val="00452511"/>
    <w:rsid w:val="00453D3A"/>
    <w:rsid w:val="00453D41"/>
    <w:rsid w:val="00453EEB"/>
    <w:rsid w:val="004562C6"/>
    <w:rsid w:val="00456513"/>
    <w:rsid w:val="00457F90"/>
    <w:rsid w:val="00463C32"/>
    <w:rsid w:val="00463E4A"/>
    <w:rsid w:val="00464A61"/>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8E"/>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22B"/>
    <w:rsid w:val="00697841"/>
    <w:rsid w:val="006979E3"/>
    <w:rsid w:val="006A0AAF"/>
    <w:rsid w:val="006A16A8"/>
    <w:rsid w:val="006A26B6"/>
    <w:rsid w:val="006A2B16"/>
    <w:rsid w:val="006A3B30"/>
    <w:rsid w:val="006A3DFB"/>
    <w:rsid w:val="006A4C1A"/>
    <w:rsid w:val="006A5429"/>
    <w:rsid w:val="006A5841"/>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CF5"/>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AE0"/>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E9"/>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7B7"/>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A2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CD0"/>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634"/>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3D08"/>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DFB7"/>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BF1"/>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3F4C"/>
    <w:rsid w:val="00AE41C1"/>
    <w:rsid w:val="00AE4BE4"/>
    <w:rsid w:val="00AE4F73"/>
    <w:rsid w:val="00AE5A90"/>
    <w:rsid w:val="00AE5AB2"/>
    <w:rsid w:val="00AE6A82"/>
    <w:rsid w:val="00AF0468"/>
    <w:rsid w:val="00AF08DF"/>
    <w:rsid w:val="00AF0D59"/>
    <w:rsid w:val="00AF184B"/>
    <w:rsid w:val="00AF1954"/>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DEE"/>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95D"/>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524"/>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C3E"/>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3E"/>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442"/>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A45"/>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8F"/>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BB9"/>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192"/>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51F"/>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B724729"/>
    <w:rsid w:val="162265D5"/>
    <w:rsid w:val="260F228A"/>
    <w:rsid w:val="2BE69558"/>
    <w:rsid w:val="2C8B18DC"/>
    <w:rsid w:val="2CCF7C43"/>
    <w:rsid w:val="32B1CB19"/>
    <w:rsid w:val="32F1AF40"/>
    <w:rsid w:val="3520488A"/>
    <w:rsid w:val="395845A4"/>
    <w:rsid w:val="484CC12B"/>
    <w:rsid w:val="583817AF"/>
    <w:rsid w:val="654D99CB"/>
    <w:rsid w:val="69D0E37D"/>
    <w:rsid w:val="6BB4302F"/>
    <w:rsid w:val="6D6CB644"/>
    <w:rsid w:val="6FD4045D"/>
    <w:rsid w:val="73BA91A3"/>
    <w:rsid w:val="7F951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47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eros@igu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2013-04-16T09:13:00Z</cp:lastPrinted>
  <dcterms:created xsi:type="dcterms:W3CDTF">2023-08-17T07:34:00Z</dcterms:created>
  <dcterms:modified xsi:type="dcterms:W3CDTF">2023-11-28T10:11:00Z</dcterms:modified>
</cp:coreProperties>
</file>