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05D28" w14:textId="77777777" w:rsidR="00DB56A4" w:rsidRPr="005432C2" w:rsidRDefault="00DD24B9" w:rsidP="005432C2">
      <w:pPr>
        <w:spacing w:line="360" w:lineRule="auto"/>
        <w:ind w:right="-30"/>
        <w:jc w:val="left"/>
        <w:rPr>
          <w:b/>
          <w:sz w:val="24"/>
          <w:szCs w:val="24"/>
        </w:rPr>
      </w:pPr>
      <w:bookmarkStart w:id="0" w:name="OLE_LINK1"/>
      <w:bookmarkStart w:id="1" w:name="_Hlk526413990"/>
      <w:r w:rsidRPr="005432C2">
        <w:rPr>
          <w:b/>
          <w:sz w:val="36"/>
          <w:szCs w:val="36"/>
        </w:rPr>
        <w:t xml:space="preserve">Regolazione rapida e precisa dei giunti asso-radiali igus? Basta un clic! </w:t>
      </w:r>
      <w:r w:rsidR="00376252" w:rsidRPr="005432C2">
        <w:rPr>
          <w:b/>
          <w:sz w:val="24"/>
          <w:szCs w:val="24"/>
        </w:rPr>
        <w:br/>
        <w:t>Nessuna perdita di tempo con la funzione di bloccaggio delle ralle iglidur PRT</w:t>
      </w:r>
    </w:p>
    <w:p w14:paraId="1F82AC16" w14:textId="77777777" w:rsidR="00AD12AE" w:rsidRPr="005432C2" w:rsidRDefault="00AD12AE" w:rsidP="00DB56A4">
      <w:pPr>
        <w:spacing w:line="360" w:lineRule="auto"/>
        <w:ind w:right="-30"/>
        <w:rPr>
          <w:b/>
        </w:rPr>
      </w:pPr>
    </w:p>
    <w:p w14:paraId="731098B0" w14:textId="77777777" w:rsidR="00DB56A4" w:rsidRDefault="00DD24B9" w:rsidP="00DB56A4">
      <w:pPr>
        <w:spacing w:line="360" w:lineRule="auto"/>
        <w:rPr>
          <w:rFonts w:cs="Arial"/>
          <w:b/>
          <w:bCs/>
          <w:szCs w:val="22"/>
        </w:rPr>
      </w:pPr>
      <w:r w:rsidRPr="002F1E1B">
        <w:rPr>
          <w:rFonts w:cs="Arial"/>
          <w:b/>
          <w:bCs/>
          <w:szCs w:val="22"/>
        </w:rPr>
        <w:t xml:space="preserve">Estrai il perno, fai ruotare il giunto e fissalo in posizione: con il nuovo meccanismo di bloccaggio, igus incrementa le funzionalità delle sue ralle di base PRT-04, esenti da lubrificazione e da manutenzione, per piccoli spazi d'installazione. Risultato: </w:t>
      </w:r>
      <w:r w:rsidRPr="002F1E1B">
        <w:rPr>
          <w:rFonts w:cs="Arial"/>
          <w:b/>
          <w:bCs/>
          <w:szCs w:val="22"/>
        </w:rPr>
        <w:t xml:space="preserve">un netto risparmio di tempo nelle regolazioni di tavoli di assemblaggio e pannelli di controllo.  </w:t>
      </w:r>
    </w:p>
    <w:p w14:paraId="5EBE89D4" w14:textId="77777777" w:rsidR="005432C2" w:rsidRPr="005432C2" w:rsidRDefault="005432C2" w:rsidP="00DB56A4">
      <w:pPr>
        <w:spacing w:line="360" w:lineRule="auto"/>
        <w:rPr>
          <w:rFonts w:cs="Arial"/>
          <w:b/>
          <w:szCs w:val="22"/>
        </w:rPr>
      </w:pPr>
    </w:p>
    <w:p w14:paraId="4EBA6773" w14:textId="77777777" w:rsidR="002F1E1B" w:rsidRPr="00B5608D" w:rsidRDefault="00DD24B9" w:rsidP="002F1E1B">
      <w:pPr>
        <w:spacing w:line="360" w:lineRule="auto"/>
      </w:pPr>
      <w:r w:rsidRPr="00B5608D">
        <w:t>Per eseguire le operazioni di assemblaggio, spesso gli addetti lavorano con l'ausilio di tavole girevoli. Una volta montato un componente, ruotano il tavolo</w:t>
      </w:r>
      <w:r w:rsidRPr="00B5608D">
        <w:t xml:space="preserve"> per eseguire la fase di lavoro successiva senza dover cambiare posizione. In questi casi, la corretta impostazione di ogni singola rotazione diventa fondamentale. Spesso e volentieri infatti, il tempo perso per effettuare queste regolazioni può raggiunger</w:t>
      </w:r>
      <w:r w:rsidRPr="00B5608D">
        <w:t>e diverse ore, ogni mese. Soprattutto alla fine di un turno, quando la concentrazione cala. Subentra allora il rischio per l'operatore di girare troppo il tavolo e di saltare qualche passaggio nell'assemblaggio. Il ché potrebbe comportare costose rilavoraz</w:t>
      </w:r>
      <w:r w:rsidRPr="00B5608D">
        <w:t>ioni. "Per ovviare a questo tipo di problemi, abbiamo introdotto una nuova funzione di bloccaggio per le ralle della serie PRT-04" spiega Stefan Loockmann-Rittich, responsabile della divisione cuscinetti iglidur presso igus GmbH. "Si tratta di un dispositi</w:t>
      </w:r>
      <w:r w:rsidRPr="00B5608D">
        <w:t xml:space="preserve">vo meccanico relativamente semplice, ma decisamente efficace". </w:t>
      </w:r>
    </w:p>
    <w:p w14:paraId="601F9405" w14:textId="77777777" w:rsidR="002F1E1B" w:rsidRPr="002612E1" w:rsidRDefault="00DD24B9" w:rsidP="002F1E1B">
      <w:pPr>
        <w:spacing w:line="360" w:lineRule="auto"/>
        <w:rPr>
          <w:b/>
        </w:rPr>
      </w:pPr>
      <w:r w:rsidRPr="00B5608D">
        <w:br/>
      </w:r>
      <w:r w:rsidRPr="00E669FC">
        <w:rPr>
          <w:b/>
        </w:rPr>
        <w:t xml:space="preserve">In sequenza, un passo alla volta </w:t>
      </w:r>
    </w:p>
    <w:p w14:paraId="367E7D93" w14:textId="77777777" w:rsidR="002F1E1B" w:rsidRPr="00B5608D" w:rsidRDefault="00DD24B9" w:rsidP="002F1E1B">
      <w:pPr>
        <w:spacing w:line="360" w:lineRule="auto"/>
      </w:pPr>
      <w:r>
        <w:t>E' semplice utilizzare questa nuova funzione di bloccaggio del giunto asso-radiale PRT-04: prima della rotazione, si estrae manualmente il perno. In prossimi</w:t>
      </w:r>
      <w:r>
        <w:t>tà del punto di fermo successivo (a intervalli di 90 gradi come standard), il perno ritorna in sede mantenendo la ralla in posizione. Questo evita di perdere tempo in ulteriori regolazioni. Ed è possibile configurare in autonomia i punti di bloccaggio. Per</w:t>
      </w:r>
      <w:r>
        <w:t xml:space="preserve"> esempio, soluzioni speciali permettono di ruotare il tavolo di 20 gradi per inserire una candela in un motore, e quindi di 70° per posizionare l'asta di livello. Grazie al meccanismo di bloccaggio è praticamente impossibile saltare un'operazione. Il PRT-0</w:t>
      </w:r>
      <w:r>
        <w:t xml:space="preserve">4 con funzione di bloccaggio è parte integrante </w:t>
      </w:r>
      <w:r>
        <w:lastRenderedPageBreak/>
        <w:t>di un sistema modulare completo appositamente progettato per spazi di installazione ridotti e carichi fino a 48.000 N. Il cliente può quindi configurare il proprio giunto asso-radiale iglidur PRT scegliendo t</w:t>
      </w:r>
      <w:r>
        <w:t>ra otto dimensioni da 20 a 300 millimetri. Oltre ad accessori quali perni di comando, piastre di montaggio modulari e leve di bloccaggio, igus propone tre anelli di azionamento esterno e un anello di azionamento interno per spazi di installazione estremame</w:t>
      </w:r>
      <w:r>
        <w:t xml:space="preserve">nte ridotti. Le ralle possono essere azionate con cinghie di trasmissione o ingranaggi che igus produce mediante stampaggio a iniezione da tribopolimeri altamente resistenti all'usura. Così come accade per tutti gli altri giunti asso-radiali, igus impiega </w:t>
      </w:r>
      <w:r>
        <w:t>elementi di scorrimento con effetto radiale e assiale tra gli anelli interni ed esterni. Gli elementi di scorrimento, realizzati nel polimero ad alte prestazioni iglidur J ed esenti da lubrificazione, riducono al minimo attrito e usura. E questo vale non s</w:t>
      </w:r>
      <w:r>
        <w:t>olo nei tavoli di assemblaggio, ma anche nei pannelli di controllo di ogni genere, nei dispositivi da palcoscenico e nel settore dell'illuminotecnica.</w:t>
      </w:r>
    </w:p>
    <w:p w14:paraId="2DA4509D" w14:textId="77777777" w:rsidR="0004447E" w:rsidRDefault="0004447E" w:rsidP="002F1E1B">
      <w:pPr>
        <w:spacing w:line="360" w:lineRule="auto"/>
      </w:pPr>
    </w:p>
    <w:p w14:paraId="13B55335" w14:textId="77777777" w:rsidR="00D265CA" w:rsidRDefault="00D265CA" w:rsidP="002F1E1B">
      <w:pPr>
        <w:spacing w:line="360" w:lineRule="auto"/>
      </w:pPr>
    </w:p>
    <w:p w14:paraId="2E45C643" w14:textId="77777777" w:rsidR="00D265CA" w:rsidRPr="0004447E" w:rsidRDefault="00DD24B9" w:rsidP="00D265CA">
      <w:pPr>
        <w:suppressAutoHyphens/>
        <w:spacing w:line="360" w:lineRule="auto"/>
        <w:rPr>
          <w:b/>
        </w:rPr>
      </w:pPr>
      <w:r w:rsidRPr="0004447E">
        <w:rPr>
          <w:b/>
        </w:rPr>
        <w:t>Didascalia:</w:t>
      </w:r>
    </w:p>
    <w:p w14:paraId="45D3C00C" w14:textId="77777777" w:rsidR="00D265CA" w:rsidRPr="0004447E" w:rsidRDefault="00D265CA" w:rsidP="00D265CA">
      <w:pPr>
        <w:suppressAutoHyphens/>
        <w:spacing w:line="360" w:lineRule="auto"/>
        <w:rPr>
          <w:b/>
        </w:rPr>
      </w:pPr>
    </w:p>
    <w:p w14:paraId="677B5FAD" w14:textId="77777777" w:rsidR="00D265CA" w:rsidRPr="0004447E" w:rsidRDefault="00DD24B9" w:rsidP="00D265CA">
      <w:pPr>
        <w:suppressAutoHyphens/>
        <w:spacing w:line="360" w:lineRule="auto"/>
        <w:rPr>
          <w:b/>
        </w:rPr>
      </w:pPr>
      <w:r>
        <w:rPr>
          <w:noProof/>
        </w:rPr>
        <w:drawing>
          <wp:inline distT="0" distB="0" distL="0" distR="0" wp14:anchorId="4487D0F5" wp14:editId="2968293D">
            <wp:extent cx="3472453" cy="24765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479600" cy="2481597"/>
                    </a:xfrm>
                    <a:prstGeom prst="rect">
                      <a:avLst/>
                    </a:prstGeom>
                    <a:noFill/>
                    <a:ln>
                      <a:noFill/>
                    </a:ln>
                  </pic:spPr>
                </pic:pic>
              </a:graphicData>
            </a:graphic>
          </wp:inline>
        </w:drawing>
      </w:r>
    </w:p>
    <w:p w14:paraId="03126F74" w14:textId="77777777" w:rsidR="00D265CA" w:rsidRPr="00D265CA" w:rsidRDefault="00DD24B9" w:rsidP="00D265CA">
      <w:pPr>
        <w:suppressAutoHyphens/>
        <w:spacing w:line="360" w:lineRule="auto"/>
        <w:rPr>
          <w:rFonts w:cs="Arial"/>
          <w:b/>
          <w:szCs w:val="22"/>
        </w:rPr>
      </w:pPr>
      <w:r w:rsidRPr="00D265CA">
        <w:rPr>
          <w:rFonts w:cs="Arial"/>
          <w:b/>
          <w:szCs w:val="22"/>
        </w:rPr>
        <w:t>Immagine PM5821-1</w:t>
      </w:r>
    </w:p>
    <w:p w14:paraId="754A756D" w14:textId="431CE64D" w:rsidR="00D265CA" w:rsidRDefault="00DD24B9" w:rsidP="000171E4">
      <w:pPr>
        <w:suppressAutoHyphens/>
        <w:spacing w:line="360" w:lineRule="auto"/>
      </w:pPr>
      <w:r w:rsidRPr="0004447E">
        <w:t>Sfila il perno e ruota: la tavola girevole si bloccherà per consentire</w:t>
      </w:r>
      <w:r w:rsidRPr="0004447E">
        <w:t xml:space="preserve"> il regolare svolgimento delle operazioni di assemblaggio. La nuova funzione di bloccaggio consente una regolazione rapida e sicura dei giunti asso-radiali iglidur PRT della serie 04, senza lubrificazione né manutenzione. (Fonte: igus GmbH)</w:t>
      </w:r>
    </w:p>
    <w:p w14:paraId="0300F0F1" w14:textId="77777777" w:rsidR="00DD24B9" w:rsidRDefault="00DD24B9">
      <w:pPr>
        <w:overflowPunct/>
        <w:autoSpaceDE/>
        <w:autoSpaceDN/>
        <w:adjustRightInd/>
        <w:jc w:val="left"/>
        <w:textAlignment w:val="auto"/>
        <w:rPr>
          <w:b/>
          <w:sz w:val="18"/>
          <w:szCs w:val="18"/>
        </w:rPr>
      </w:pPr>
      <w:r>
        <w:rPr>
          <w:b/>
          <w:sz w:val="18"/>
          <w:szCs w:val="18"/>
        </w:rPr>
        <w:br w:type="page"/>
      </w:r>
    </w:p>
    <w:p w14:paraId="2D9DEEA2" w14:textId="45770B7F" w:rsidR="00DD24B9" w:rsidRPr="000C72AA" w:rsidRDefault="00DD24B9" w:rsidP="00DD24B9">
      <w:pPr>
        <w:rPr>
          <w:rFonts w:ascii="Calibri" w:hAnsi="Calibri"/>
          <w:b/>
          <w:sz w:val="18"/>
          <w:szCs w:val="18"/>
        </w:rPr>
      </w:pPr>
      <w:r w:rsidRPr="000C72AA">
        <w:rPr>
          <w:b/>
          <w:sz w:val="18"/>
          <w:szCs w:val="18"/>
        </w:rPr>
        <w:lastRenderedPageBreak/>
        <w:t xml:space="preserve">Relazioni Stampa igus </w:t>
      </w:r>
      <w:proofErr w:type="spellStart"/>
      <w:r w:rsidRPr="000C72AA">
        <w:rPr>
          <w:b/>
          <w:sz w:val="18"/>
          <w:szCs w:val="18"/>
        </w:rPr>
        <w:t>Srl</w:t>
      </w:r>
      <w:proofErr w:type="spellEnd"/>
      <w:r w:rsidRPr="000C72AA">
        <w:rPr>
          <w:b/>
          <w:sz w:val="18"/>
          <w:szCs w:val="18"/>
        </w:rPr>
        <w:t xml:space="preserve"> (Italia)</w:t>
      </w:r>
      <w:r>
        <w:rPr>
          <w:b/>
          <w:sz w:val="18"/>
          <w:szCs w:val="18"/>
        </w:rPr>
        <w:tab/>
      </w:r>
      <w:r>
        <w:rPr>
          <w:b/>
          <w:sz w:val="18"/>
          <w:szCs w:val="18"/>
        </w:rPr>
        <w:tab/>
      </w:r>
      <w:r w:rsidRPr="000C72AA">
        <w:rPr>
          <w:b/>
          <w:sz w:val="18"/>
          <w:szCs w:val="18"/>
        </w:rPr>
        <w:t>Relazioni Stampa igus GmbH (Germania)</w:t>
      </w:r>
    </w:p>
    <w:p w14:paraId="1ED87EDE" w14:textId="77777777" w:rsidR="00DD24B9" w:rsidRDefault="00DD24B9" w:rsidP="00DD24B9">
      <w:pPr>
        <w:rPr>
          <w:rFonts w:cs="Arial"/>
          <w:sz w:val="18"/>
          <w:szCs w:val="18"/>
        </w:rPr>
      </w:pPr>
    </w:p>
    <w:p w14:paraId="7287BF18" w14:textId="77777777" w:rsidR="00DD24B9" w:rsidRPr="00975D33" w:rsidRDefault="00DD24B9" w:rsidP="00DD24B9">
      <w:pPr>
        <w:rPr>
          <w:rFonts w:cs="Arial"/>
          <w:sz w:val="18"/>
          <w:szCs w:val="18"/>
        </w:rPr>
      </w:pPr>
      <w:r w:rsidRPr="00975D33">
        <w:rPr>
          <w:rFonts w:cs="Arial"/>
          <w:sz w:val="18"/>
          <w:szCs w:val="18"/>
        </w:rPr>
        <w:t>Marie Olyve</w:t>
      </w:r>
      <w:r>
        <w:rPr>
          <w:rFonts w:cs="Arial"/>
          <w:sz w:val="18"/>
          <w:szCs w:val="18"/>
        </w:rPr>
        <w:tab/>
      </w:r>
      <w:r>
        <w:rPr>
          <w:rFonts w:cs="Arial"/>
          <w:sz w:val="18"/>
          <w:szCs w:val="18"/>
        </w:rPr>
        <w:tab/>
      </w:r>
      <w:r>
        <w:rPr>
          <w:rFonts w:cs="Arial"/>
          <w:sz w:val="18"/>
          <w:szCs w:val="18"/>
        </w:rPr>
        <w:tab/>
      </w:r>
      <w:r>
        <w:rPr>
          <w:rFonts w:cs="Arial"/>
          <w:sz w:val="18"/>
          <w:szCs w:val="18"/>
        </w:rPr>
        <w:tab/>
        <w:t>Alexa Heinzelmann</w:t>
      </w:r>
      <w:r>
        <w:rPr>
          <w:rFonts w:cs="Arial"/>
          <w:sz w:val="18"/>
          <w:szCs w:val="18"/>
        </w:rPr>
        <w:tab/>
      </w:r>
      <w:r>
        <w:rPr>
          <w:rFonts w:cs="Arial"/>
          <w:sz w:val="18"/>
          <w:szCs w:val="18"/>
        </w:rPr>
        <w:tab/>
      </w:r>
    </w:p>
    <w:p w14:paraId="5CBB019D" w14:textId="77777777" w:rsidR="00DD24B9" w:rsidRPr="00975D33" w:rsidRDefault="00DD24B9" w:rsidP="00DD24B9">
      <w:pPr>
        <w:rPr>
          <w:rFonts w:cs="Arial"/>
          <w:sz w:val="18"/>
          <w:szCs w:val="18"/>
        </w:rPr>
      </w:pPr>
      <w:r w:rsidRPr="00975D33">
        <w:rPr>
          <w:rFonts w:cs="Arial"/>
          <w:sz w:val="18"/>
          <w:szCs w:val="18"/>
        </w:rPr>
        <w:t xml:space="preserve">Marketing &amp; </w:t>
      </w:r>
      <w:proofErr w:type="spellStart"/>
      <w:r w:rsidRPr="00975D33">
        <w:rPr>
          <w:rFonts w:cs="Arial"/>
          <w:sz w:val="18"/>
          <w:szCs w:val="18"/>
        </w:rPr>
        <w:t>Communication</w:t>
      </w:r>
      <w:proofErr w:type="spellEnd"/>
      <w:r w:rsidRPr="00975D33">
        <w:rPr>
          <w:rFonts w:cs="Arial"/>
          <w:sz w:val="18"/>
          <w:szCs w:val="18"/>
        </w:rPr>
        <w:t xml:space="preserve"> </w:t>
      </w:r>
      <w:proofErr w:type="spellStart"/>
      <w:r w:rsidRPr="00975D33">
        <w:rPr>
          <w:rFonts w:cs="Arial"/>
          <w:sz w:val="18"/>
          <w:szCs w:val="18"/>
        </w:rPr>
        <w:t>Dept</w:t>
      </w:r>
      <w:proofErr w:type="spellEnd"/>
      <w:r w:rsidRPr="00975D33">
        <w:rPr>
          <w:rFonts w:cs="Arial"/>
          <w:sz w:val="18"/>
          <w:szCs w:val="18"/>
        </w:rPr>
        <w:t>.</w:t>
      </w:r>
      <w:r>
        <w:rPr>
          <w:rFonts w:cs="Arial"/>
          <w:sz w:val="18"/>
          <w:szCs w:val="18"/>
        </w:rPr>
        <w:tab/>
      </w:r>
      <w:r>
        <w:rPr>
          <w:rFonts w:cs="Arial"/>
          <w:sz w:val="18"/>
          <w:szCs w:val="18"/>
        </w:rPr>
        <w:tab/>
        <w:t>Head of International Marketing</w:t>
      </w:r>
    </w:p>
    <w:p w14:paraId="0D39D4A8" w14:textId="77777777" w:rsidR="00DD24B9" w:rsidRDefault="00DD24B9" w:rsidP="00DD24B9">
      <w:pPr>
        <w:rPr>
          <w:rFonts w:cs="Arial"/>
          <w:sz w:val="18"/>
          <w:szCs w:val="18"/>
        </w:rPr>
      </w:pPr>
    </w:p>
    <w:p w14:paraId="7E9FE4BA" w14:textId="77777777" w:rsidR="00DD24B9" w:rsidRPr="00975D33" w:rsidRDefault="00DD24B9" w:rsidP="00DD24B9">
      <w:pPr>
        <w:rPr>
          <w:rFonts w:cs="Arial"/>
          <w:sz w:val="18"/>
          <w:szCs w:val="18"/>
        </w:rPr>
      </w:pPr>
      <w:r w:rsidRPr="00975D33">
        <w:rPr>
          <w:rFonts w:cs="Arial"/>
          <w:sz w:val="18"/>
          <w:szCs w:val="18"/>
        </w:rPr>
        <w:t>igus</w:t>
      </w:r>
      <w:r w:rsidRPr="00975D33">
        <w:rPr>
          <w:rFonts w:cs="Arial"/>
          <w:sz w:val="18"/>
          <w:szCs w:val="18"/>
          <w:vertAlign w:val="superscript"/>
        </w:rPr>
        <w:t xml:space="preserve">® </w:t>
      </w:r>
      <w:r w:rsidRPr="00975D33">
        <w:rPr>
          <w:rFonts w:cs="Arial"/>
          <w:sz w:val="18"/>
          <w:szCs w:val="18"/>
        </w:rPr>
        <w:t>S.r.l. con socio unico</w:t>
      </w:r>
      <w:r>
        <w:rPr>
          <w:rFonts w:cs="Arial"/>
          <w:sz w:val="18"/>
          <w:szCs w:val="18"/>
        </w:rPr>
        <w:tab/>
      </w:r>
      <w:r>
        <w:rPr>
          <w:rFonts w:cs="Arial"/>
          <w:sz w:val="18"/>
          <w:szCs w:val="18"/>
        </w:rPr>
        <w:tab/>
      </w:r>
      <w:r>
        <w:rPr>
          <w:rFonts w:cs="Arial"/>
          <w:sz w:val="18"/>
          <w:szCs w:val="18"/>
        </w:rPr>
        <w:tab/>
      </w:r>
      <w:r w:rsidRPr="00D8542A">
        <w:rPr>
          <w:sz w:val="18"/>
          <w:szCs w:val="18"/>
          <w:lang w:val="en-US"/>
        </w:rPr>
        <w:t>igus</w:t>
      </w:r>
      <w:r w:rsidRPr="00D8542A">
        <w:rPr>
          <w:sz w:val="18"/>
          <w:szCs w:val="18"/>
          <w:vertAlign w:val="superscript"/>
          <w:lang w:val="en-US"/>
        </w:rPr>
        <w:t>®</w:t>
      </w:r>
      <w:r w:rsidRPr="00D8542A">
        <w:rPr>
          <w:sz w:val="18"/>
          <w:szCs w:val="18"/>
          <w:lang w:val="en-US"/>
        </w:rPr>
        <w:t xml:space="preserve"> GmbH</w:t>
      </w:r>
    </w:p>
    <w:p w14:paraId="5716C082" w14:textId="77777777" w:rsidR="00DD24B9" w:rsidRPr="00975D33" w:rsidRDefault="00DD24B9" w:rsidP="00DD24B9">
      <w:pPr>
        <w:rPr>
          <w:rFonts w:cs="Arial"/>
          <w:sz w:val="18"/>
          <w:szCs w:val="18"/>
        </w:rPr>
      </w:pPr>
      <w:r w:rsidRPr="00975D33">
        <w:rPr>
          <w:rFonts w:cs="Arial"/>
          <w:sz w:val="18"/>
          <w:szCs w:val="18"/>
        </w:rPr>
        <w:t xml:space="preserve">via delle </w:t>
      </w:r>
      <w:proofErr w:type="spellStart"/>
      <w:r w:rsidRPr="00975D33">
        <w:rPr>
          <w:rFonts w:cs="Arial"/>
          <w:sz w:val="18"/>
          <w:szCs w:val="18"/>
        </w:rPr>
        <w:t>rvedine</w:t>
      </w:r>
      <w:proofErr w:type="spellEnd"/>
      <w:r w:rsidRPr="00975D33">
        <w:rPr>
          <w:rFonts w:cs="Arial"/>
          <w:sz w:val="18"/>
          <w:szCs w:val="18"/>
        </w:rPr>
        <w:t>, 4</w:t>
      </w:r>
      <w:r>
        <w:rPr>
          <w:rFonts w:cs="Arial"/>
          <w:sz w:val="18"/>
          <w:szCs w:val="18"/>
        </w:rPr>
        <w:tab/>
      </w:r>
      <w:r>
        <w:rPr>
          <w:rFonts w:cs="Arial"/>
          <w:sz w:val="18"/>
          <w:szCs w:val="18"/>
        </w:rPr>
        <w:tab/>
      </w:r>
      <w:r>
        <w:rPr>
          <w:rFonts w:cs="Arial"/>
          <w:sz w:val="18"/>
          <w:szCs w:val="18"/>
        </w:rPr>
        <w:tab/>
      </w:r>
      <w:proofErr w:type="spellStart"/>
      <w:r>
        <w:rPr>
          <w:rFonts w:cs="Arial"/>
          <w:sz w:val="18"/>
          <w:szCs w:val="18"/>
        </w:rPr>
        <w:t>Spicher</w:t>
      </w:r>
      <w:proofErr w:type="spellEnd"/>
      <w:r>
        <w:rPr>
          <w:rFonts w:cs="Arial"/>
          <w:sz w:val="18"/>
          <w:szCs w:val="18"/>
        </w:rPr>
        <w:t xml:space="preserve"> </w:t>
      </w:r>
      <w:proofErr w:type="spellStart"/>
      <w:r>
        <w:rPr>
          <w:rFonts w:cs="Arial"/>
          <w:sz w:val="18"/>
          <w:szCs w:val="18"/>
        </w:rPr>
        <w:t>Str</w:t>
      </w:r>
      <w:proofErr w:type="spellEnd"/>
      <w:r>
        <w:rPr>
          <w:rFonts w:cs="Arial"/>
          <w:sz w:val="18"/>
          <w:szCs w:val="18"/>
        </w:rPr>
        <w:t>. 1a</w:t>
      </w:r>
    </w:p>
    <w:p w14:paraId="1EE42EB2" w14:textId="77777777" w:rsidR="00DD24B9" w:rsidRPr="00975D33" w:rsidRDefault="00DD24B9" w:rsidP="00DD24B9">
      <w:pPr>
        <w:rPr>
          <w:rFonts w:cs="Arial"/>
          <w:sz w:val="18"/>
          <w:szCs w:val="18"/>
        </w:rPr>
      </w:pPr>
      <w:r w:rsidRPr="00975D33">
        <w:rPr>
          <w:rFonts w:cs="Arial"/>
          <w:sz w:val="18"/>
          <w:szCs w:val="18"/>
        </w:rPr>
        <w:t>23899 Robbiate (LC)</w:t>
      </w:r>
      <w:r>
        <w:rPr>
          <w:rFonts w:cs="Arial"/>
          <w:sz w:val="18"/>
          <w:szCs w:val="18"/>
        </w:rPr>
        <w:tab/>
      </w:r>
      <w:r>
        <w:rPr>
          <w:rFonts w:cs="Arial"/>
          <w:sz w:val="18"/>
          <w:szCs w:val="18"/>
        </w:rPr>
        <w:tab/>
      </w:r>
      <w:r>
        <w:rPr>
          <w:rFonts w:cs="Arial"/>
          <w:sz w:val="18"/>
          <w:szCs w:val="18"/>
        </w:rPr>
        <w:tab/>
        <w:t>51147 Cologne</w:t>
      </w:r>
    </w:p>
    <w:p w14:paraId="32E0129F" w14:textId="77777777" w:rsidR="00DD24B9" w:rsidRPr="00975D33" w:rsidRDefault="00DD24B9" w:rsidP="00DD24B9">
      <w:pPr>
        <w:rPr>
          <w:rFonts w:cs="Arial"/>
          <w:sz w:val="18"/>
          <w:szCs w:val="18"/>
        </w:rPr>
      </w:pPr>
      <w:r w:rsidRPr="00975D33">
        <w:rPr>
          <w:rFonts w:cs="Arial"/>
          <w:sz w:val="18"/>
          <w:szCs w:val="18"/>
        </w:rPr>
        <w:t>Tel</w:t>
      </w:r>
      <w:r w:rsidRPr="000F5A67">
        <w:rPr>
          <w:rFonts w:cs="Arial"/>
          <w:sz w:val="18"/>
          <w:szCs w:val="18"/>
        </w:rPr>
        <w:t xml:space="preserve">. </w:t>
      </w:r>
      <w:r w:rsidRPr="00FC461F">
        <w:rPr>
          <w:sz w:val="18"/>
          <w:szCs w:val="18"/>
          <w:lang w:eastAsia="it-IT"/>
        </w:rPr>
        <w:t>+39 039 5906 266</w:t>
      </w:r>
      <w:r>
        <w:rPr>
          <w:sz w:val="18"/>
          <w:szCs w:val="18"/>
          <w:lang w:eastAsia="it-IT"/>
        </w:rPr>
        <w:tab/>
      </w:r>
      <w:r>
        <w:rPr>
          <w:sz w:val="18"/>
          <w:szCs w:val="18"/>
          <w:lang w:eastAsia="it-IT"/>
        </w:rPr>
        <w:tab/>
      </w:r>
      <w:r>
        <w:rPr>
          <w:sz w:val="18"/>
          <w:szCs w:val="18"/>
          <w:lang w:eastAsia="it-IT"/>
        </w:rPr>
        <w:tab/>
        <w:t>Tel.: +49 2203 9649 7273</w:t>
      </w:r>
    </w:p>
    <w:p w14:paraId="59371AD4" w14:textId="77777777" w:rsidR="00DD24B9" w:rsidRDefault="00DD24B9" w:rsidP="00DD24B9">
      <w:pPr>
        <w:rPr>
          <w:rFonts w:cs="Arial"/>
          <w:sz w:val="18"/>
          <w:szCs w:val="18"/>
        </w:rPr>
      </w:pPr>
      <w:hyperlink r:id="rId8" w:history="1">
        <w:r w:rsidRPr="00C92AA8">
          <w:rPr>
            <w:rStyle w:val="Hyperlink"/>
            <w:rFonts w:cs="Arial"/>
            <w:sz w:val="18"/>
            <w:szCs w:val="18"/>
          </w:rPr>
          <w:t>molyve@igus.net</w:t>
        </w:r>
      </w:hyperlink>
      <w:r>
        <w:rPr>
          <w:rFonts w:cs="Arial"/>
          <w:sz w:val="18"/>
          <w:szCs w:val="18"/>
        </w:rPr>
        <w:tab/>
      </w:r>
      <w:r>
        <w:rPr>
          <w:rFonts w:cs="Arial"/>
          <w:sz w:val="18"/>
          <w:szCs w:val="18"/>
        </w:rPr>
        <w:tab/>
      </w:r>
      <w:r>
        <w:rPr>
          <w:rFonts w:cs="Arial"/>
          <w:sz w:val="18"/>
          <w:szCs w:val="18"/>
        </w:rPr>
        <w:tab/>
      </w:r>
      <w:r>
        <w:rPr>
          <w:rFonts w:cs="Arial"/>
          <w:sz w:val="18"/>
          <w:szCs w:val="18"/>
        </w:rPr>
        <w:tab/>
      </w:r>
      <w:hyperlink r:id="rId9" w:history="1">
        <w:r w:rsidRPr="00C92AA8">
          <w:rPr>
            <w:rStyle w:val="Hyperlink"/>
            <w:rFonts w:cs="Arial"/>
            <w:sz w:val="18"/>
            <w:szCs w:val="18"/>
          </w:rPr>
          <w:t>aheinzelmann@igus.net</w:t>
        </w:r>
      </w:hyperlink>
    </w:p>
    <w:p w14:paraId="320D1248" w14:textId="77777777" w:rsidR="00DD24B9" w:rsidRDefault="00DD24B9" w:rsidP="00DD24B9">
      <w:pPr>
        <w:rPr>
          <w:rFonts w:cs="Arial"/>
          <w:sz w:val="18"/>
          <w:szCs w:val="18"/>
        </w:rPr>
      </w:pPr>
      <w:hyperlink r:id="rId10" w:history="1">
        <w:r w:rsidRPr="00C92AA8">
          <w:rPr>
            <w:rStyle w:val="Hyperlink"/>
            <w:rFonts w:cs="Arial"/>
            <w:sz w:val="18"/>
            <w:szCs w:val="18"/>
          </w:rPr>
          <w:t>www.igus.it/press</w:t>
        </w:r>
      </w:hyperlink>
      <w:r>
        <w:rPr>
          <w:rFonts w:cs="Arial"/>
          <w:sz w:val="18"/>
          <w:szCs w:val="18"/>
        </w:rPr>
        <w:tab/>
      </w:r>
      <w:r>
        <w:rPr>
          <w:rFonts w:cs="Arial"/>
          <w:sz w:val="18"/>
          <w:szCs w:val="18"/>
        </w:rPr>
        <w:tab/>
      </w:r>
      <w:r>
        <w:rPr>
          <w:rFonts w:cs="Arial"/>
          <w:sz w:val="18"/>
          <w:szCs w:val="18"/>
        </w:rPr>
        <w:tab/>
      </w:r>
      <w:r>
        <w:rPr>
          <w:rFonts w:cs="Arial"/>
          <w:sz w:val="18"/>
          <w:szCs w:val="18"/>
        </w:rPr>
        <w:tab/>
      </w:r>
      <w:hyperlink r:id="rId11" w:history="1">
        <w:r w:rsidRPr="00C92AA8">
          <w:rPr>
            <w:rStyle w:val="Hyperlink"/>
            <w:rFonts w:cs="Arial"/>
            <w:sz w:val="18"/>
            <w:szCs w:val="18"/>
          </w:rPr>
          <w:t>www.igus.eu/press</w:t>
        </w:r>
      </w:hyperlink>
    </w:p>
    <w:p w14:paraId="3A8310C6" w14:textId="77777777" w:rsidR="00DD24B9" w:rsidRPr="00254B3D" w:rsidRDefault="00DD24B9" w:rsidP="00DD24B9">
      <w:pPr>
        <w:rPr>
          <w:b/>
          <w:sz w:val="18"/>
        </w:rPr>
      </w:pPr>
    </w:p>
    <w:p w14:paraId="512753BF" w14:textId="77777777" w:rsidR="00DD24B9" w:rsidRPr="00FC461F" w:rsidRDefault="00DD24B9" w:rsidP="00DD24B9">
      <w:pPr>
        <w:rPr>
          <w:b/>
          <w:sz w:val="18"/>
          <w:lang w:val="fr-FR"/>
        </w:rPr>
      </w:pPr>
    </w:p>
    <w:p w14:paraId="6CC49BBA" w14:textId="77777777" w:rsidR="00DD24B9" w:rsidRPr="00FC461F" w:rsidRDefault="00DD24B9" w:rsidP="00DD24B9">
      <w:pPr>
        <w:rPr>
          <w:b/>
          <w:sz w:val="18"/>
          <w:lang w:val="fr-FR"/>
        </w:rPr>
      </w:pPr>
    </w:p>
    <w:p w14:paraId="4D972A80" w14:textId="77777777" w:rsidR="00DD24B9" w:rsidRPr="00EF0817" w:rsidRDefault="00DD24B9" w:rsidP="00DD24B9">
      <w:pPr>
        <w:rPr>
          <w:b/>
          <w:sz w:val="18"/>
          <w:lang w:val="en-GB"/>
        </w:rPr>
      </w:pPr>
      <w:r w:rsidRPr="00412E48">
        <w:rPr>
          <w:b/>
          <w:sz w:val="18"/>
          <w:lang w:val="en-US"/>
        </w:rPr>
        <w:t>INFORMAZIONI SU IGUS</w:t>
      </w:r>
    </w:p>
    <w:p w14:paraId="3B465B20" w14:textId="77777777" w:rsidR="00DD24B9" w:rsidRPr="00EF0817" w:rsidRDefault="00DD24B9" w:rsidP="00DD24B9">
      <w:pPr>
        <w:overflowPunct/>
        <w:autoSpaceDE/>
        <w:autoSpaceDN/>
        <w:adjustRightInd/>
        <w:textAlignment w:val="auto"/>
        <w:rPr>
          <w:lang w:val="en-GB"/>
        </w:rPr>
      </w:pPr>
    </w:p>
    <w:p w14:paraId="1522A050" w14:textId="77777777" w:rsidR="00DD24B9" w:rsidRPr="00254B3D" w:rsidRDefault="00DD24B9" w:rsidP="00DD24B9">
      <w:pPr>
        <w:overflowPunct/>
        <w:autoSpaceDE/>
        <w:autoSpaceDN/>
        <w:adjustRightInd/>
        <w:textAlignment w:val="auto"/>
        <w:rPr>
          <w:sz w:val="18"/>
          <w:szCs w:val="18"/>
          <w:lang w:val="en-US"/>
        </w:rPr>
      </w:pPr>
      <w:r w:rsidRPr="00412E48">
        <w:rPr>
          <w:sz w:val="18"/>
          <w:szCs w:val="18"/>
          <w:lang w:val="en-US"/>
        </w:rPr>
        <w:t xml:space="preserve">igus GmbH </w:t>
      </w:r>
      <w:proofErr w:type="spellStart"/>
      <w:r w:rsidRPr="00412E48">
        <w:rPr>
          <w:sz w:val="18"/>
          <w:szCs w:val="18"/>
          <w:lang w:val="en-US"/>
        </w:rPr>
        <w:t>sviluppa</w:t>
      </w:r>
      <w:proofErr w:type="spellEnd"/>
      <w:r w:rsidRPr="00412E48">
        <w:rPr>
          <w:sz w:val="18"/>
          <w:szCs w:val="18"/>
          <w:lang w:val="en-US"/>
        </w:rPr>
        <w:t xml:space="preserve"> e produce motion plastics. </w:t>
      </w:r>
      <w:proofErr w:type="spellStart"/>
      <w:r w:rsidRPr="00412E48">
        <w:rPr>
          <w:sz w:val="18"/>
          <w:szCs w:val="18"/>
          <w:lang w:val="en-US"/>
        </w:rPr>
        <w:t>Questi</w:t>
      </w:r>
      <w:proofErr w:type="spellEnd"/>
      <w:r w:rsidRPr="00412E48">
        <w:rPr>
          <w:sz w:val="18"/>
          <w:szCs w:val="18"/>
          <w:lang w:val="en-US"/>
        </w:rPr>
        <w:t xml:space="preserve"> </w:t>
      </w:r>
      <w:proofErr w:type="spellStart"/>
      <w:r w:rsidRPr="00412E48">
        <w:rPr>
          <w:sz w:val="18"/>
          <w:szCs w:val="18"/>
          <w:lang w:val="en-US"/>
        </w:rPr>
        <w:t>polimeri</w:t>
      </w:r>
      <w:proofErr w:type="spellEnd"/>
      <w:r w:rsidRPr="00412E48">
        <w:rPr>
          <w:sz w:val="18"/>
          <w:szCs w:val="18"/>
          <w:lang w:val="en-US"/>
        </w:rPr>
        <w:t xml:space="preserve"> ad </w:t>
      </w:r>
      <w:proofErr w:type="spellStart"/>
      <w:r w:rsidRPr="00412E48">
        <w:rPr>
          <w:sz w:val="18"/>
          <w:szCs w:val="18"/>
          <w:lang w:val="en-US"/>
        </w:rPr>
        <w:t>alte</w:t>
      </w:r>
      <w:proofErr w:type="spellEnd"/>
      <w:r w:rsidRPr="00412E48">
        <w:rPr>
          <w:sz w:val="18"/>
          <w:szCs w:val="18"/>
          <w:lang w:val="en-US"/>
        </w:rPr>
        <w:t xml:space="preserve"> </w:t>
      </w:r>
      <w:proofErr w:type="spellStart"/>
      <w:r w:rsidRPr="00412E48">
        <w:rPr>
          <w:sz w:val="18"/>
          <w:szCs w:val="18"/>
          <w:lang w:val="en-US"/>
        </w:rPr>
        <w:t>prestazioni</w:t>
      </w:r>
      <w:proofErr w:type="spellEnd"/>
      <w:r w:rsidRPr="00412E48">
        <w:rPr>
          <w:sz w:val="18"/>
          <w:szCs w:val="18"/>
          <w:lang w:val="en-US"/>
        </w:rPr>
        <w:t xml:space="preserve"> </w:t>
      </w:r>
      <w:proofErr w:type="spellStart"/>
      <w:r w:rsidRPr="00412E48">
        <w:rPr>
          <w:sz w:val="18"/>
          <w:szCs w:val="18"/>
          <w:lang w:val="en-US"/>
        </w:rPr>
        <w:t>sono</w:t>
      </w:r>
      <w:proofErr w:type="spellEnd"/>
      <w:r w:rsidRPr="00412E48">
        <w:rPr>
          <w:sz w:val="18"/>
          <w:szCs w:val="18"/>
          <w:lang w:val="en-US"/>
        </w:rPr>
        <w:t xml:space="preserve"> </w:t>
      </w:r>
      <w:proofErr w:type="spellStart"/>
      <w:r w:rsidRPr="00412E48">
        <w:rPr>
          <w:sz w:val="18"/>
          <w:szCs w:val="18"/>
          <w:lang w:val="en-US"/>
        </w:rPr>
        <w:t>esenti</w:t>
      </w:r>
      <w:proofErr w:type="spellEnd"/>
      <w:r w:rsidRPr="00412E48">
        <w:rPr>
          <w:sz w:val="18"/>
          <w:szCs w:val="18"/>
          <w:lang w:val="en-US"/>
        </w:rPr>
        <w:t xml:space="preserve"> da </w:t>
      </w:r>
      <w:proofErr w:type="spellStart"/>
      <w:r w:rsidRPr="00412E48">
        <w:rPr>
          <w:sz w:val="18"/>
          <w:szCs w:val="18"/>
          <w:lang w:val="en-US"/>
        </w:rPr>
        <w:t>lubrificazione</w:t>
      </w:r>
      <w:proofErr w:type="spellEnd"/>
      <w:r w:rsidRPr="00412E48">
        <w:rPr>
          <w:sz w:val="18"/>
          <w:szCs w:val="18"/>
          <w:lang w:val="en-US"/>
        </w:rPr>
        <w:t xml:space="preserve">; </w:t>
      </w:r>
      <w:proofErr w:type="spellStart"/>
      <w:r w:rsidRPr="00412E48">
        <w:rPr>
          <w:sz w:val="18"/>
          <w:szCs w:val="18"/>
          <w:lang w:val="en-US"/>
        </w:rPr>
        <w:t>migliorano</w:t>
      </w:r>
      <w:proofErr w:type="spellEnd"/>
      <w:r w:rsidRPr="00412E48">
        <w:rPr>
          <w:sz w:val="18"/>
          <w:szCs w:val="18"/>
          <w:lang w:val="en-US"/>
        </w:rPr>
        <w:t xml:space="preserve"> la </w:t>
      </w:r>
      <w:proofErr w:type="spellStart"/>
      <w:r w:rsidRPr="00412E48">
        <w:rPr>
          <w:sz w:val="18"/>
          <w:szCs w:val="18"/>
          <w:lang w:val="en-US"/>
        </w:rPr>
        <w:t>tecnologia</w:t>
      </w:r>
      <w:proofErr w:type="spellEnd"/>
      <w:r w:rsidRPr="00412E48">
        <w:rPr>
          <w:sz w:val="18"/>
          <w:szCs w:val="18"/>
          <w:lang w:val="en-US"/>
        </w:rPr>
        <w:t xml:space="preserve"> e </w:t>
      </w:r>
      <w:proofErr w:type="spellStart"/>
      <w:r w:rsidRPr="00412E48">
        <w:rPr>
          <w:sz w:val="18"/>
          <w:szCs w:val="18"/>
          <w:lang w:val="en-US"/>
        </w:rPr>
        <w:t>riducono</w:t>
      </w:r>
      <w:proofErr w:type="spellEnd"/>
      <w:r w:rsidRPr="00412E48">
        <w:rPr>
          <w:sz w:val="18"/>
          <w:szCs w:val="18"/>
          <w:lang w:val="en-US"/>
        </w:rPr>
        <w:t xml:space="preserve"> </w:t>
      </w:r>
      <w:proofErr w:type="spellStart"/>
      <w:r w:rsidRPr="00412E48">
        <w:rPr>
          <w:sz w:val="18"/>
          <w:szCs w:val="18"/>
          <w:lang w:val="en-US"/>
        </w:rPr>
        <w:t>i</w:t>
      </w:r>
      <w:proofErr w:type="spellEnd"/>
      <w:r w:rsidRPr="00412E48">
        <w:rPr>
          <w:sz w:val="18"/>
          <w:szCs w:val="18"/>
          <w:lang w:val="en-US"/>
        </w:rPr>
        <w:t xml:space="preserve"> </w:t>
      </w:r>
      <w:proofErr w:type="spellStart"/>
      <w:r w:rsidRPr="00412E48">
        <w:rPr>
          <w:sz w:val="18"/>
          <w:szCs w:val="18"/>
          <w:lang w:val="en-US"/>
        </w:rPr>
        <w:t>costi</w:t>
      </w:r>
      <w:proofErr w:type="spellEnd"/>
      <w:r w:rsidRPr="00412E48">
        <w:rPr>
          <w:sz w:val="18"/>
          <w:szCs w:val="18"/>
          <w:lang w:val="en-US"/>
        </w:rPr>
        <w:t xml:space="preserve"> </w:t>
      </w:r>
      <w:proofErr w:type="spellStart"/>
      <w:r w:rsidRPr="00412E48">
        <w:rPr>
          <w:sz w:val="18"/>
          <w:szCs w:val="18"/>
          <w:lang w:val="en-US"/>
        </w:rPr>
        <w:t>ovunque</w:t>
      </w:r>
      <w:proofErr w:type="spellEnd"/>
      <w:r w:rsidRPr="00412E48">
        <w:rPr>
          <w:sz w:val="18"/>
          <w:szCs w:val="18"/>
          <w:lang w:val="en-US"/>
        </w:rPr>
        <w:t xml:space="preserve"> ci </w:t>
      </w:r>
      <w:proofErr w:type="spellStart"/>
      <w:r w:rsidRPr="00412E48">
        <w:rPr>
          <w:sz w:val="18"/>
          <w:szCs w:val="18"/>
          <w:lang w:val="en-US"/>
        </w:rPr>
        <w:t>siano</w:t>
      </w:r>
      <w:proofErr w:type="spellEnd"/>
      <w:r w:rsidRPr="00412E48">
        <w:rPr>
          <w:sz w:val="18"/>
          <w:szCs w:val="18"/>
          <w:lang w:val="en-US"/>
        </w:rPr>
        <w:t xml:space="preserve"> parti in </w:t>
      </w:r>
      <w:proofErr w:type="spellStart"/>
      <w:r w:rsidRPr="00412E48">
        <w:rPr>
          <w:sz w:val="18"/>
          <w:szCs w:val="18"/>
          <w:lang w:val="en-US"/>
        </w:rPr>
        <w:t>movimento</w:t>
      </w:r>
      <w:proofErr w:type="spellEnd"/>
      <w:r w:rsidRPr="00412E48">
        <w:rPr>
          <w:sz w:val="18"/>
          <w:szCs w:val="18"/>
          <w:lang w:val="en-US"/>
        </w:rPr>
        <w:t xml:space="preserve">. </w:t>
      </w:r>
      <w:proofErr w:type="spellStart"/>
      <w:r w:rsidRPr="00412E48">
        <w:rPr>
          <w:sz w:val="18"/>
          <w:szCs w:val="18"/>
          <w:lang w:val="en-US"/>
        </w:rPr>
        <w:t>Nei</w:t>
      </w:r>
      <w:proofErr w:type="spellEnd"/>
      <w:r w:rsidRPr="00412E48">
        <w:rPr>
          <w:sz w:val="18"/>
          <w:szCs w:val="18"/>
          <w:lang w:val="en-US"/>
        </w:rPr>
        <w:t xml:space="preserve"> </w:t>
      </w:r>
      <w:proofErr w:type="spellStart"/>
      <w:r w:rsidRPr="00412E48">
        <w:rPr>
          <w:sz w:val="18"/>
          <w:szCs w:val="18"/>
          <w:lang w:val="en-US"/>
        </w:rPr>
        <w:t>sistemi</w:t>
      </w:r>
      <w:proofErr w:type="spellEnd"/>
      <w:r w:rsidRPr="00412E48">
        <w:rPr>
          <w:sz w:val="18"/>
          <w:szCs w:val="18"/>
          <w:lang w:val="en-US"/>
        </w:rPr>
        <w:t xml:space="preserve"> di </w:t>
      </w:r>
      <w:proofErr w:type="spellStart"/>
      <w:r w:rsidRPr="00412E48">
        <w:rPr>
          <w:sz w:val="18"/>
          <w:szCs w:val="18"/>
          <w:lang w:val="en-US"/>
        </w:rPr>
        <w:t>alimentazione</w:t>
      </w:r>
      <w:proofErr w:type="spellEnd"/>
      <w:r w:rsidRPr="00412E48">
        <w:rPr>
          <w:sz w:val="18"/>
          <w:szCs w:val="18"/>
          <w:lang w:val="en-US"/>
        </w:rPr>
        <w:t xml:space="preserve">, </w:t>
      </w:r>
      <w:proofErr w:type="spellStart"/>
      <w:r w:rsidRPr="00412E48">
        <w:rPr>
          <w:sz w:val="18"/>
          <w:szCs w:val="18"/>
          <w:lang w:val="en-US"/>
        </w:rPr>
        <w:t>nei</w:t>
      </w:r>
      <w:proofErr w:type="spellEnd"/>
      <w:r w:rsidRPr="00412E48">
        <w:rPr>
          <w:sz w:val="18"/>
          <w:szCs w:val="18"/>
          <w:lang w:val="en-US"/>
        </w:rPr>
        <w:t xml:space="preserve"> </w:t>
      </w:r>
      <w:proofErr w:type="spellStart"/>
      <w:r w:rsidRPr="00412E48">
        <w:rPr>
          <w:sz w:val="18"/>
          <w:szCs w:val="18"/>
          <w:lang w:val="en-US"/>
        </w:rPr>
        <w:t>cavi</w:t>
      </w:r>
      <w:proofErr w:type="spellEnd"/>
      <w:r w:rsidRPr="00412E48">
        <w:rPr>
          <w:sz w:val="18"/>
          <w:szCs w:val="18"/>
          <w:lang w:val="en-US"/>
        </w:rPr>
        <w:t xml:space="preserve"> da </w:t>
      </w:r>
      <w:proofErr w:type="spellStart"/>
      <w:r w:rsidRPr="00412E48">
        <w:rPr>
          <w:sz w:val="18"/>
          <w:szCs w:val="18"/>
          <w:lang w:val="en-US"/>
        </w:rPr>
        <w:t>posa</w:t>
      </w:r>
      <w:proofErr w:type="spellEnd"/>
      <w:r w:rsidRPr="00412E48">
        <w:rPr>
          <w:sz w:val="18"/>
          <w:szCs w:val="18"/>
          <w:lang w:val="en-US"/>
        </w:rPr>
        <w:t xml:space="preserve"> mobile, </w:t>
      </w:r>
      <w:proofErr w:type="spellStart"/>
      <w:r w:rsidRPr="00412E48">
        <w:rPr>
          <w:sz w:val="18"/>
          <w:szCs w:val="18"/>
          <w:lang w:val="en-US"/>
        </w:rPr>
        <w:t>cuscinetti</w:t>
      </w:r>
      <w:proofErr w:type="spellEnd"/>
      <w:r w:rsidRPr="00412E48">
        <w:rPr>
          <w:sz w:val="18"/>
          <w:szCs w:val="18"/>
          <w:lang w:val="en-US"/>
        </w:rPr>
        <w:t xml:space="preserve"> </w:t>
      </w:r>
      <w:proofErr w:type="spellStart"/>
      <w:r w:rsidRPr="00412E48">
        <w:rPr>
          <w:sz w:val="18"/>
          <w:szCs w:val="18"/>
          <w:lang w:val="en-US"/>
        </w:rPr>
        <w:t>lineari</w:t>
      </w:r>
      <w:proofErr w:type="spellEnd"/>
      <w:r w:rsidRPr="00412E48">
        <w:rPr>
          <w:sz w:val="18"/>
          <w:szCs w:val="18"/>
          <w:lang w:val="en-US"/>
        </w:rPr>
        <w:t xml:space="preserve"> e </w:t>
      </w:r>
      <w:proofErr w:type="gramStart"/>
      <w:r w:rsidRPr="00412E48">
        <w:rPr>
          <w:sz w:val="18"/>
          <w:szCs w:val="18"/>
          <w:lang w:val="en-US"/>
        </w:rPr>
        <w:t>non e</w:t>
      </w:r>
      <w:proofErr w:type="gramEnd"/>
      <w:r w:rsidRPr="00412E48">
        <w:rPr>
          <w:sz w:val="18"/>
          <w:szCs w:val="18"/>
          <w:lang w:val="en-US"/>
        </w:rPr>
        <w:t xml:space="preserve"> per </w:t>
      </w:r>
      <w:proofErr w:type="spellStart"/>
      <w:r w:rsidRPr="00412E48">
        <w:rPr>
          <w:sz w:val="18"/>
          <w:szCs w:val="18"/>
          <w:lang w:val="en-US"/>
        </w:rPr>
        <w:t>gli</w:t>
      </w:r>
      <w:proofErr w:type="spellEnd"/>
      <w:r w:rsidRPr="00412E48">
        <w:rPr>
          <w:sz w:val="18"/>
          <w:szCs w:val="18"/>
          <w:lang w:val="en-US"/>
        </w:rPr>
        <w:t xml:space="preserve"> </w:t>
      </w:r>
      <w:proofErr w:type="spellStart"/>
      <w:r w:rsidRPr="00412E48">
        <w:rPr>
          <w:sz w:val="18"/>
          <w:szCs w:val="18"/>
          <w:lang w:val="en-US"/>
        </w:rPr>
        <w:t>attuatori</w:t>
      </w:r>
      <w:proofErr w:type="spellEnd"/>
      <w:r w:rsidRPr="00412E48">
        <w:rPr>
          <w:sz w:val="18"/>
          <w:szCs w:val="18"/>
          <w:lang w:val="en-US"/>
        </w:rPr>
        <w:t xml:space="preserve"> </w:t>
      </w:r>
      <w:proofErr w:type="spellStart"/>
      <w:r w:rsidRPr="00412E48">
        <w:rPr>
          <w:sz w:val="18"/>
          <w:szCs w:val="18"/>
          <w:lang w:val="en-US"/>
        </w:rPr>
        <w:t>lineari</w:t>
      </w:r>
      <w:proofErr w:type="spellEnd"/>
      <w:r w:rsidRPr="00412E48">
        <w:rPr>
          <w:sz w:val="18"/>
          <w:szCs w:val="18"/>
          <w:lang w:val="en-US"/>
        </w:rPr>
        <w:t xml:space="preserve"> a </w:t>
      </w:r>
      <w:proofErr w:type="spellStart"/>
      <w:r w:rsidRPr="00412E48">
        <w:rPr>
          <w:sz w:val="18"/>
          <w:szCs w:val="18"/>
          <w:lang w:val="en-US"/>
        </w:rPr>
        <w:t>vite</w:t>
      </w:r>
      <w:proofErr w:type="spellEnd"/>
      <w:r w:rsidRPr="00412E48">
        <w:rPr>
          <w:sz w:val="18"/>
          <w:szCs w:val="18"/>
          <w:lang w:val="en-US"/>
        </w:rPr>
        <w:t xml:space="preserve">, igus è leader di </w:t>
      </w:r>
      <w:proofErr w:type="spellStart"/>
      <w:r w:rsidRPr="00412E48">
        <w:rPr>
          <w:sz w:val="18"/>
          <w:szCs w:val="18"/>
          <w:lang w:val="en-US"/>
        </w:rPr>
        <w:t>mercato</w:t>
      </w:r>
      <w:proofErr w:type="spellEnd"/>
      <w:r w:rsidRPr="00412E48">
        <w:rPr>
          <w:sz w:val="18"/>
          <w:szCs w:val="18"/>
          <w:lang w:val="en-US"/>
        </w:rPr>
        <w:t xml:space="preserve"> a </w:t>
      </w:r>
      <w:proofErr w:type="spellStart"/>
      <w:r w:rsidRPr="00412E48">
        <w:rPr>
          <w:sz w:val="18"/>
          <w:szCs w:val="18"/>
          <w:lang w:val="en-US"/>
        </w:rPr>
        <w:t>livello</w:t>
      </w:r>
      <w:proofErr w:type="spellEnd"/>
      <w:r w:rsidRPr="00412E48">
        <w:rPr>
          <w:sz w:val="18"/>
          <w:szCs w:val="18"/>
          <w:lang w:val="en-US"/>
        </w:rPr>
        <w:t xml:space="preserve"> </w:t>
      </w:r>
      <w:proofErr w:type="spellStart"/>
      <w:r w:rsidRPr="00412E48">
        <w:rPr>
          <w:sz w:val="18"/>
          <w:szCs w:val="18"/>
          <w:lang w:val="en-US"/>
        </w:rPr>
        <w:t>mondiale</w:t>
      </w:r>
      <w:proofErr w:type="spellEnd"/>
      <w:r w:rsidRPr="00412E48">
        <w:rPr>
          <w:sz w:val="18"/>
          <w:szCs w:val="18"/>
          <w:lang w:val="en-US"/>
        </w:rPr>
        <w:t xml:space="preserve">. Impresa a </w:t>
      </w:r>
      <w:proofErr w:type="spellStart"/>
      <w:r w:rsidRPr="00412E48">
        <w:rPr>
          <w:sz w:val="18"/>
          <w:szCs w:val="18"/>
          <w:lang w:val="en-US"/>
        </w:rPr>
        <w:t>conduzione</w:t>
      </w:r>
      <w:proofErr w:type="spellEnd"/>
      <w:r w:rsidRPr="00412E48">
        <w:rPr>
          <w:sz w:val="18"/>
          <w:szCs w:val="18"/>
          <w:lang w:val="en-US"/>
        </w:rPr>
        <w:t xml:space="preserve"> </w:t>
      </w:r>
      <w:proofErr w:type="spellStart"/>
      <w:r w:rsidRPr="00412E48">
        <w:rPr>
          <w:sz w:val="18"/>
          <w:szCs w:val="18"/>
          <w:lang w:val="en-US"/>
        </w:rPr>
        <w:t>familiare</w:t>
      </w:r>
      <w:proofErr w:type="spellEnd"/>
      <w:r w:rsidRPr="00412E48">
        <w:rPr>
          <w:sz w:val="18"/>
          <w:szCs w:val="18"/>
          <w:lang w:val="en-US"/>
        </w:rPr>
        <w:t xml:space="preserve"> con </w:t>
      </w:r>
      <w:proofErr w:type="spellStart"/>
      <w:r w:rsidRPr="00412E48">
        <w:rPr>
          <w:sz w:val="18"/>
          <w:szCs w:val="18"/>
          <w:lang w:val="en-US"/>
        </w:rPr>
        <w:t>sede</w:t>
      </w:r>
      <w:proofErr w:type="spellEnd"/>
      <w:r w:rsidRPr="00412E48">
        <w:rPr>
          <w:sz w:val="18"/>
          <w:szCs w:val="18"/>
          <w:lang w:val="en-US"/>
        </w:rPr>
        <w:t xml:space="preserve"> a Colonia (Germania), igus ha </w:t>
      </w:r>
      <w:proofErr w:type="spellStart"/>
      <w:r w:rsidRPr="00412E48">
        <w:rPr>
          <w:sz w:val="18"/>
          <w:szCs w:val="18"/>
          <w:lang w:val="en-US"/>
        </w:rPr>
        <w:t>filiali</w:t>
      </w:r>
      <w:proofErr w:type="spellEnd"/>
      <w:r w:rsidRPr="00412E48">
        <w:rPr>
          <w:sz w:val="18"/>
          <w:szCs w:val="18"/>
          <w:lang w:val="en-US"/>
        </w:rPr>
        <w:t xml:space="preserve"> in 35 </w:t>
      </w:r>
      <w:proofErr w:type="spellStart"/>
      <w:r w:rsidRPr="00412E48">
        <w:rPr>
          <w:sz w:val="18"/>
          <w:szCs w:val="18"/>
          <w:lang w:val="en-US"/>
        </w:rPr>
        <w:t>paesi</w:t>
      </w:r>
      <w:proofErr w:type="spellEnd"/>
      <w:r w:rsidRPr="00412E48">
        <w:rPr>
          <w:sz w:val="18"/>
          <w:szCs w:val="18"/>
          <w:lang w:val="en-US"/>
        </w:rPr>
        <w:t xml:space="preserve"> e </w:t>
      </w:r>
      <w:proofErr w:type="spellStart"/>
      <w:r w:rsidRPr="00412E48">
        <w:rPr>
          <w:sz w:val="18"/>
          <w:szCs w:val="18"/>
          <w:lang w:val="en-US"/>
        </w:rPr>
        <w:t>conta</w:t>
      </w:r>
      <w:proofErr w:type="spellEnd"/>
      <w:r w:rsidRPr="00412E48">
        <w:rPr>
          <w:sz w:val="18"/>
          <w:szCs w:val="18"/>
          <w:lang w:val="en-US"/>
        </w:rPr>
        <w:t xml:space="preserve"> circa </w:t>
      </w:r>
      <w:r>
        <w:rPr>
          <w:sz w:val="18"/>
          <w:szCs w:val="18"/>
          <w:lang w:val="en-US"/>
        </w:rPr>
        <w:t>4</w:t>
      </w:r>
      <w:r w:rsidRPr="00412E48">
        <w:rPr>
          <w:sz w:val="18"/>
          <w:szCs w:val="18"/>
          <w:lang w:val="en-US"/>
        </w:rPr>
        <w:t>.</w:t>
      </w:r>
      <w:r>
        <w:rPr>
          <w:sz w:val="18"/>
          <w:szCs w:val="18"/>
          <w:lang w:val="en-US"/>
        </w:rPr>
        <w:t>90</w:t>
      </w:r>
      <w:r w:rsidRPr="00412E48">
        <w:rPr>
          <w:sz w:val="18"/>
          <w:szCs w:val="18"/>
          <w:lang w:val="en-US"/>
        </w:rPr>
        <w:t xml:space="preserve">0 </w:t>
      </w:r>
      <w:proofErr w:type="spellStart"/>
      <w:r w:rsidRPr="00412E48">
        <w:rPr>
          <w:sz w:val="18"/>
          <w:szCs w:val="18"/>
          <w:lang w:val="en-US"/>
        </w:rPr>
        <w:t>dipendenti</w:t>
      </w:r>
      <w:proofErr w:type="spellEnd"/>
      <w:r w:rsidRPr="00412E48">
        <w:rPr>
          <w:sz w:val="18"/>
          <w:szCs w:val="18"/>
          <w:lang w:val="en-US"/>
        </w:rPr>
        <w:t xml:space="preserve"> in </w:t>
      </w:r>
      <w:proofErr w:type="spellStart"/>
      <w:r w:rsidRPr="00412E48">
        <w:rPr>
          <w:sz w:val="18"/>
          <w:szCs w:val="18"/>
          <w:lang w:val="en-US"/>
        </w:rPr>
        <w:t>tutto</w:t>
      </w:r>
      <w:proofErr w:type="spellEnd"/>
      <w:r w:rsidRPr="00412E48">
        <w:rPr>
          <w:sz w:val="18"/>
          <w:szCs w:val="18"/>
          <w:lang w:val="en-US"/>
        </w:rPr>
        <w:t xml:space="preserve"> il mondo. Nel 20</w:t>
      </w:r>
      <w:r>
        <w:rPr>
          <w:sz w:val="18"/>
          <w:szCs w:val="18"/>
          <w:lang w:val="en-US"/>
        </w:rPr>
        <w:t>20</w:t>
      </w:r>
      <w:r w:rsidRPr="00412E48">
        <w:rPr>
          <w:sz w:val="18"/>
          <w:szCs w:val="18"/>
          <w:lang w:val="en-US"/>
        </w:rPr>
        <w:t xml:space="preserve"> igus ha </w:t>
      </w:r>
      <w:proofErr w:type="spellStart"/>
      <w:r w:rsidRPr="00412E48">
        <w:rPr>
          <w:sz w:val="18"/>
          <w:szCs w:val="18"/>
          <w:lang w:val="en-US"/>
        </w:rPr>
        <w:t>realizzato</w:t>
      </w:r>
      <w:proofErr w:type="spellEnd"/>
      <w:r w:rsidRPr="00412E48">
        <w:rPr>
          <w:sz w:val="18"/>
          <w:szCs w:val="18"/>
          <w:lang w:val="en-US"/>
        </w:rPr>
        <w:t xml:space="preserve"> un </w:t>
      </w:r>
      <w:proofErr w:type="spellStart"/>
      <w:r w:rsidRPr="00412E48">
        <w:rPr>
          <w:sz w:val="18"/>
          <w:szCs w:val="18"/>
          <w:lang w:val="en-US"/>
        </w:rPr>
        <w:t>fatturato</w:t>
      </w:r>
      <w:proofErr w:type="spellEnd"/>
      <w:r w:rsidRPr="00412E48">
        <w:rPr>
          <w:sz w:val="18"/>
          <w:szCs w:val="18"/>
          <w:lang w:val="en-US"/>
        </w:rPr>
        <w:t xml:space="preserve"> di 7</w:t>
      </w:r>
      <w:r>
        <w:rPr>
          <w:sz w:val="18"/>
          <w:szCs w:val="18"/>
          <w:lang w:val="en-US"/>
        </w:rPr>
        <w:t>27</w:t>
      </w:r>
      <w:r w:rsidRPr="00412E48">
        <w:rPr>
          <w:sz w:val="18"/>
          <w:szCs w:val="18"/>
          <w:lang w:val="en-US"/>
        </w:rPr>
        <w:t xml:space="preserve"> </w:t>
      </w:r>
      <w:proofErr w:type="spellStart"/>
      <w:r w:rsidRPr="00412E48">
        <w:rPr>
          <w:sz w:val="18"/>
          <w:szCs w:val="18"/>
          <w:lang w:val="en-US"/>
        </w:rPr>
        <w:t>milioni</w:t>
      </w:r>
      <w:proofErr w:type="spellEnd"/>
      <w:r w:rsidRPr="00412E48">
        <w:rPr>
          <w:sz w:val="18"/>
          <w:szCs w:val="18"/>
          <w:lang w:val="en-US"/>
        </w:rPr>
        <w:t xml:space="preserve"> di euro. igus </w:t>
      </w:r>
      <w:proofErr w:type="spellStart"/>
      <w:r w:rsidRPr="00412E48">
        <w:rPr>
          <w:sz w:val="18"/>
          <w:szCs w:val="18"/>
          <w:lang w:val="en-US"/>
        </w:rPr>
        <w:t>gestisce</w:t>
      </w:r>
      <w:proofErr w:type="spellEnd"/>
      <w:r w:rsidRPr="00412E48">
        <w:rPr>
          <w:sz w:val="18"/>
          <w:szCs w:val="18"/>
          <w:lang w:val="en-US"/>
        </w:rPr>
        <w:t xml:space="preserve"> </w:t>
      </w:r>
      <w:proofErr w:type="spellStart"/>
      <w:r w:rsidRPr="00412E48">
        <w:rPr>
          <w:sz w:val="18"/>
          <w:szCs w:val="18"/>
          <w:lang w:val="en-US"/>
        </w:rPr>
        <w:t>i</w:t>
      </w:r>
      <w:proofErr w:type="spellEnd"/>
      <w:r w:rsidRPr="00412E48">
        <w:rPr>
          <w:sz w:val="18"/>
          <w:szCs w:val="18"/>
          <w:lang w:val="en-US"/>
        </w:rPr>
        <w:t xml:space="preserve"> </w:t>
      </w:r>
      <w:proofErr w:type="spellStart"/>
      <w:r w:rsidRPr="00412E48">
        <w:rPr>
          <w:sz w:val="18"/>
          <w:szCs w:val="18"/>
          <w:lang w:val="en-US"/>
        </w:rPr>
        <w:t>più</w:t>
      </w:r>
      <w:proofErr w:type="spellEnd"/>
      <w:r w:rsidRPr="00412E48">
        <w:rPr>
          <w:sz w:val="18"/>
          <w:szCs w:val="18"/>
          <w:lang w:val="en-US"/>
        </w:rPr>
        <w:t xml:space="preserve"> </w:t>
      </w:r>
      <w:proofErr w:type="spellStart"/>
      <w:r w:rsidRPr="00412E48">
        <w:rPr>
          <w:sz w:val="18"/>
          <w:szCs w:val="18"/>
          <w:lang w:val="en-US"/>
        </w:rPr>
        <w:t>grandi</w:t>
      </w:r>
      <w:proofErr w:type="spellEnd"/>
      <w:r w:rsidRPr="00412E48">
        <w:rPr>
          <w:sz w:val="18"/>
          <w:szCs w:val="18"/>
          <w:lang w:val="en-US"/>
        </w:rPr>
        <w:t xml:space="preserve"> </w:t>
      </w:r>
      <w:proofErr w:type="spellStart"/>
      <w:r w:rsidRPr="00412E48">
        <w:rPr>
          <w:sz w:val="18"/>
          <w:szCs w:val="18"/>
          <w:lang w:val="en-US"/>
        </w:rPr>
        <w:t>laboratori</w:t>
      </w:r>
      <w:proofErr w:type="spellEnd"/>
      <w:r w:rsidRPr="00412E48">
        <w:rPr>
          <w:sz w:val="18"/>
          <w:szCs w:val="18"/>
          <w:lang w:val="en-US"/>
        </w:rPr>
        <w:t xml:space="preserve"> di test del </w:t>
      </w:r>
      <w:proofErr w:type="spellStart"/>
      <w:r w:rsidRPr="00412E48">
        <w:rPr>
          <w:sz w:val="18"/>
          <w:szCs w:val="18"/>
          <w:lang w:val="en-US"/>
        </w:rPr>
        <w:t>settore</w:t>
      </w:r>
      <w:proofErr w:type="spellEnd"/>
      <w:r w:rsidRPr="00412E48">
        <w:rPr>
          <w:sz w:val="18"/>
          <w:szCs w:val="18"/>
          <w:lang w:val="en-US"/>
        </w:rPr>
        <w:t xml:space="preserve"> per </w:t>
      </w:r>
      <w:proofErr w:type="spellStart"/>
      <w:r w:rsidRPr="00412E48">
        <w:rPr>
          <w:sz w:val="18"/>
          <w:szCs w:val="18"/>
          <w:lang w:val="en-US"/>
        </w:rPr>
        <w:t>poter</w:t>
      </w:r>
      <w:proofErr w:type="spellEnd"/>
      <w:r w:rsidRPr="00412E48">
        <w:rPr>
          <w:sz w:val="18"/>
          <w:szCs w:val="18"/>
          <w:lang w:val="en-US"/>
        </w:rPr>
        <w:t xml:space="preserve"> </w:t>
      </w:r>
      <w:proofErr w:type="spellStart"/>
      <w:r w:rsidRPr="00412E48">
        <w:rPr>
          <w:sz w:val="18"/>
          <w:szCs w:val="18"/>
          <w:lang w:val="en-US"/>
        </w:rPr>
        <w:t>offrire</w:t>
      </w:r>
      <w:proofErr w:type="spellEnd"/>
      <w:r w:rsidRPr="00412E48">
        <w:rPr>
          <w:sz w:val="18"/>
          <w:szCs w:val="18"/>
          <w:lang w:val="en-US"/>
        </w:rPr>
        <w:t xml:space="preserve"> </w:t>
      </w:r>
      <w:proofErr w:type="spellStart"/>
      <w:r w:rsidRPr="00412E48">
        <w:rPr>
          <w:sz w:val="18"/>
          <w:szCs w:val="18"/>
          <w:lang w:val="en-US"/>
        </w:rPr>
        <w:t>soluzioni</w:t>
      </w:r>
      <w:proofErr w:type="spellEnd"/>
      <w:r w:rsidRPr="00412E48">
        <w:rPr>
          <w:sz w:val="18"/>
          <w:szCs w:val="18"/>
          <w:lang w:val="en-US"/>
        </w:rPr>
        <w:t xml:space="preserve"> e </w:t>
      </w:r>
      <w:proofErr w:type="spellStart"/>
      <w:r w:rsidRPr="00412E48">
        <w:rPr>
          <w:sz w:val="18"/>
          <w:szCs w:val="18"/>
          <w:lang w:val="en-US"/>
        </w:rPr>
        <w:t>prodotti</w:t>
      </w:r>
      <w:proofErr w:type="spellEnd"/>
      <w:r w:rsidRPr="00412E48">
        <w:rPr>
          <w:sz w:val="18"/>
          <w:szCs w:val="18"/>
          <w:lang w:val="en-US"/>
        </w:rPr>
        <w:t xml:space="preserve"> </w:t>
      </w:r>
      <w:proofErr w:type="spellStart"/>
      <w:r w:rsidRPr="00412E48">
        <w:rPr>
          <w:sz w:val="18"/>
          <w:szCs w:val="18"/>
          <w:lang w:val="en-US"/>
        </w:rPr>
        <w:t>innovativi</w:t>
      </w:r>
      <w:proofErr w:type="spellEnd"/>
      <w:r w:rsidRPr="00412E48">
        <w:rPr>
          <w:sz w:val="18"/>
          <w:szCs w:val="18"/>
          <w:lang w:val="en-US"/>
        </w:rPr>
        <w:t xml:space="preserve"> e una </w:t>
      </w:r>
      <w:proofErr w:type="spellStart"/>
      <w:r w:rsidRPr="00412E48">
        <w:rPr>
          <w:sz w:val="18"/>
          <w:szCs w:val="18"/>
          <w:lang w:val="en-US"/>
        </w:rPr>
        <w:t>maggiore</w:t>
      </w:r>
      <w:proofErr w:type="spellEnd"/>
      <w:r w:rsidRPr="00412E48">
        <w:rPr>
          <w:sz w:val="18"/>
          <w:szCs w:val="18"/>
          <w:lang w:val="en-US"/>
        </w:rPr>
        <w:t xml:space="preserve"> </w:t>
      </w:r>
      <w:proofErr w:type="spellStart"/>
      <w:r w:rsidRPr="00412E48">
        <w:rPr>
          <w:sz w:val="18"/>
          <w:szCs w:val="18"/>
          <w:lang w:val="en-US"/>
        </w:rPr>
        <w:t>sicurezza</w:t>
      </w:r>
      <w:proofErr w:type="spellEnd"/>
      <w:r w:rsidRPr="00412E48">
        <w:rPr>
          <w:sz w:val="18"/>
          <w:szCs w:val="18"/>
          <w:lang w:val="en-US"/>
        </w:rPr>
        <w:t xml:space="preserve"> per </w:t>
      </w:r>
      <w:proofErr w:type="spellStart"/>
      <w:r w:rsidRPr="00412E48">
        <w:rPr>
          <w:sz w:val="18"/>
          <w:szCs w:val="18"/>
          <w:lang w:val="en-US"/>
        </w:rPr>
        <w:t>gli</w:t>
      </w:r>
      <w:proofErr w:type="spellEnd"/>
      <w:r w:rsidRPr="00412E48">
        <w:rPr>
          <w:sz w:val="18"/>
          <w:szCs w:val="18"/>
          <w:lang w:val="en-US"/>
        </w:rPr>
        <w:t xml:space="preserve"> </w:t>
      </w:r>
      <w:proofErr w:type="spellStart"/>
      <w:r w:rsidRPr="00412E48">
        <w:rPr>
          <w:sz w:val="18"/>
          <w:szCs w:val="18"/>
          <w:lang w:val="en-US"/>
        </w:rPr>
        <w:t>utenti</w:t>
      </w:r>
      <w:proofErr w:type="spellEnd"/>
      <w:r w:rsidRPr="00412E48">
        <w:rPr>
          <w:sz w:val="18"/>
          <w:szCs w:val="18"/>
          <w:lang w:val="en-US"/>
        </w:rPr>
        <w:t xml:space="preserve">. 234.000 </w:t>
      </w:r>
      <w:proofErr w:type="spellStart"/>
      <w:r w:rsidRPr="00412E48">
        <w:rPr>
          <w:sz w:val="18"/>
          <w:szCs w:val="18"/>
          <w:lang w:val="en-US"/>
        </w:rPr>
        <w:t>articoli</w:t>
      </w:r>
      <w:proofErr w:type="spellEnd"/>
      <w:r w:rsidRPr="00412E48">
        <w:rPr>
          <w:sz w:val="18"/>
          <w:szCs w:val="18"/>
          <w:lang w:val="en-US"/>
        </w:rPr>
        <w:t xml:space="preserve"> </w:t>
      </w:r>
      <w:proofErr w:type="spellStart"/>
      <w:r w:rsidRPr="00412E48">
        <w:rPr>
          <w:sz w:val="18"/>
          <w:szCs w:val="18"/>
          <w:lang w:val="en-US"/>
        </w:rPr>
        <w:t>sono</w:t>
      </w:r>
      <w:proofErr w:type="spellEnd"/>
      <w:r w:rsidRPr="00412E48">
        <w:rPr>
          <w:sz w:val="18"/>
          <w:szCs w:val="18"/>
          <w:lang w:val="en-US"/>
        </w:rPr>
        <w:t xml:space="preserve"> </w:t>
      </w:r>
      <w:proofErr w:type="spellStart"/>
      <w:r w:rsidRPr="00412E48">
        <w:rPr>
          <w:sz w:val="18"/>
          <w:szCs w:val="18"/>
          <w:lang w:val="en-US"/>
        </w:rPr>
        <w:t>disponibili</w:t>
      </w:r>
      <w:proofErr w:type="spellEnd"/>
      <w:r w:rsidRPr="00412E48">
        <w:rPr>
          <w:sz w:val="18"/>
          <w:szCs w:val="18"/>
          <w:lang w:val="en-US"/>
        </w:rPr>
        <w:t xml:space="preserve"> a </w:t>
      </w:r>
      <w:proofErr w:type="spellStart"/>
      <w:r w:rsidRPr="00412E48">
        <w:rPr>
          <w:sz w:val="18"/>
          <w:szCs w:val="18"/>
          <w:lang w:val="en-US"/>
        </w:rPr>
        <w:t>magazzino</w:t>
      </w:r>
      <w:proofErr w:type="spellEnd"/>
      <w:r w:rsidRPr="00412E48">
        <w:rPr>
          <w:sz w:val="18"/>
          <w:szCs w:val="18"/>
          <w:lang w:val="en-US"/>
        </w:rPr>
        <w:t xml:space="preserve">, la cui </w:t>
      </w:r>
      <w:proofErr w:type="spellStart"/>
      <w:r w:rsidRPr="00412E48">
        <w:rPr>
          <w:sz w:val="18"/>
          <w:szCs w:val="18"/>
          <w:lang w:val="en-US"/>
        </w:rPr>
        <w:t>durata</w:t>
      </w:r>
      <w:proofErr w:type="spellEnd"/>
      <w:r w:rsidRPr="00412E48">
        <w:rPr>
          <w:sz w:val="18"/>
          <w:szCs w:val="18"/>
          <w:lang w:val="en-US"/>
        </w:rPr>
        <w:t xml:space="preserve"> </w:t>
      </w:r>
      <w:proofErr w:type="spellStart"/>
      <w:r w:rsidRPr="00412E48">
        <w:rPr>
          <w:sz w:val="18"/>
          <w:szCs w:val="18"/>
          <w:lang w:val="en-US"/>
        </w:rPr>
        <w:t>d'esercizio</w:t>
      </w:r>
      <w:proofErr w:type="spellEnd"/>
      <w:r w:rsidRPr="00412E48">
        <w:rPr>
          <w:sz w:val="18"/>
          <w:szCs w:val="18"/>
          <w:lang w:val="en-US"/>
        </w:rPr>
        <w:t xml:space="preserve"> </w:t>
      </w:r>
      <w:proofErr w:type="spellStart"/>
      <w:r w:rsidRPr="00412E48">
        <w:rPr>
          <w:sz w:val="18"/>
          <w:szCs w:val="18"/>
          <w:lang w:val="en-US"/>
        </w:rPr>
        <w:t>può</w:t>
      </w:r>
      <w:proofErr w:type="spellEnd"/>
      <w:r w:rsidRPr="00412E48">
        <w:rPr>
          <w:sz w:val="18"/>
          <w:szCs w:val="18"/>
          <w:lang w:val="en-US"/>
        </w:rPr>
        <w:t xml:space="preserve"> </w:t>
      </w:r>
      <w:proofErr w:type="spellStart"/>
      <w:r w:rsidRPr="00412E48">
        <w:rPr>
          <w:sz w:val="18"/>
          <w:szCs w:val="18"/>
          <w:lang w:val="en-US"/>
        </w:rPr>
        <w:t>essere</w:t>
      </w:r>
      <w:proofErr w:type="spellEnd"/>
      <w:r w:rsidRPr="00412E48">
        <w:rPr>
          <w:sz w:val="18"/>
          <w:szCs w:val="18"/>
          <w:lang w:val="en-US"/>
        </w:rPr>
        <w:t xml:space="preserve"> </w:t>
      </w:r>
      <w:proofErr w:type="spellStart"/>
      <w:r w:rsidRPr="00412E48">
        <w:rPr>
          <w:sz w:val="18"/>
          <w:szCs w:val="18"/>
          <w:lang w:val="en-US"/>
        </w:rPr>
        <w:t>calcolata</w:t>
      </w:r>
      <w:proofErr w:type="spellEnd"/>
      <w:r w:rsidRPr="00412E48">
        <w:rPr>
          <w:sz w:val="18"/>
          <w:szCs w:val="18"/>
          <w:lang w:val="en-US"/>
        </w:rPr>
        <w:t xml:space="preserve"> online. </w:t>
      </w:r>
      <w:proofErr w:type="spellStart"/>
      <w:r w:rsidRPr="00412E48">
        <w:rPr>
          <w:sz w:val="18"/>
          <w:szCs w:val="18"/>
          <w:lang w:val="en-US"/>
        </w:rPr>
        <w:t>Negli</w:t>
      </w:r>
      <w:proofErr w:type="spellEnd"/>
      <w:r w:rsidRPr="00412E48">
        <w:rPr>
          <w:sz w:val="18"/>
          <w:szCs w:val="18"/>
          <w:lang w:val="en-US"/>
        </w:rPr>
        <w:t xml:space="preserve"> </w:t>
      </w:r>
      <w:proofErr w:type="spellStart"/>
      <w:r w:rsidRPr="00412E48">
        <w:rPr>
          <w:sz w:val="18"/>
          <w:szCs w:val="18"/>
          <w:lang w:val="en-US"/>
        </w:rPr>
        <w:t>ultimi</w:t>
      </w:r>
      <w:proofErr w:type="spellEnd"/>
      <w:r w:rsidRPr="00412E48">
        <w:rPr>
          <w:sz w:val="18"/>
          <w:szCs w:val="18"/>
          <w:lang w:val="en-US"/>
        </w:rPr>
        <w:t xml:space="preserve"> anni </w:t>
      </w:r>
      <w:proofErr w:type="spellStart"/>
      <w:r w:rsidRPr="00412E48">
        <w:rPr>
          <w:sz w:val="18"/>
          <w:szCs w:val="18"/>
          <w:lang w:val="en-US"/>
        </w:rPr>
        <w:t>l'azienda</w:t>
      </w:r>
      <w:proofErr w:type="spellEnd"/>
      <w:r w:rsidRPr="00412E48">
        <w:rPr>
          <w:sz w:val="18"/>
          <w:szCs w:val="18"/>
          <w:lang w:val="en-US"/>
        </w:rPr>
        <w:t xml:space="preserve"> ha </w:t>
      </w:r>
      <w:proofErr w:type="spellStart"/>
      <w:r w:rsidRPr="00412E48">
        <w:rPr>
          <w:sz w:val="18"/>
          <w:szCs w:val="18"/>
          <w:lang w:val="en-US"/>
        </w:rPr>
        <w:t>continuato</w:t>
      </w:r>
      <w:proofErr w:type="spellEnd"/>
      <w:r w:rsidRPr="00412E48">
        <w:rPr>
          <w:sz w:val="18"/>
          <w:szCs w:val="18"/>
          <w:lang w:val="en-US"/>
        </w:rPr>
        <w:t xml:space="preserve"> </w:t>
      </w:r>
      <w:proofErr w:type="spellStart"/>
      <w:r w:rsidRPr="00412E48">
        <w:rPr>
          <w:sz w:val="18"/>
          <w:szCs w:val="18"/>
          <w:lang w:val="en-US"/>
        </w:rPr>
        <w:t>ad</w:t>
      </w:r>
      <w:proofErr w:type="spellEnd"/>
      <w:r w:rsidRPr="00412E48">
        <w:rPr>
          <w:sz w:val="18"/>
          <w:szCs w:val="18"/>
          <w:lang w:val="en-US"/>
        </w:rPr>
        <w:t xml:space="preserve"> </w:t>
      </w:r>
      <w:proofErr w:type="spellStart"/>
      <w:r w:rsidRPr="00412E48">
        <w:rPr>
          <w:sz w:val="18"/>
          <w:szCs w:val="18"/>
          <w:lang w:val="en-US"/>
        </w:rPr>
        <w:t>ampliare</w:t>
      </w:r>
      <w:proofErr w:type="spellEnd"/>
      <w:r w:rsidRPr="00412E48">
        <w:rPr>
          <w:sz w:val="18"/>
          <w:szCs w:val="18"/>
          <w:lang w:val="en-US"/>
        </w:rPr>
        <w:t xml:space="preserve"> la propria </w:t>
      </w:r>
      <w:proofErr w:type="spellStart"/>
      <w:r w:rsidRPr="00412E48">
        <w:rPr>
          <w:sz w:val="18"/>
          <w:szCs w:val="18"/>
          <w:lang w:val="en-US"/>
        </w:rPr>
        <w:t>attività</w:t>
      </w:r>
      <w:proofErr w:type="spellEnd"/>
      <w:r w:rsidRPr="00412E48">
        <w:rPr>
          <w:sz w:val="18"/>
          <w:szCs w:val="18"/>
          <w:lang w:val="en-US"/>
        </w:rPr>
        <w:t xml:space="preserve">, </w:t>
      </w:r>
      <w:proofErr w:type="spellStart"/>
      <w:r w:rsidRPr="00412E48">
        <w:rPr>
          <w:sz w:val="18"/>
          <w:szCs w:val="18"/>
          <w:lang w:val="en-US"/>
        </w:rPr>
        <w:t>creando</w:t>
      </w:r>
      <w:proofErr w:type="spellEnd"/>
      <w:r w:rsidRPr="00412E48">
        <w:rPr>
          <w:sz w:val="18"/>
          <w:szCs w:val="18"/>
          <w:lang w:val="en-US"/>
        </w:rPr>
        <w:t xml:space="preserve"> </w:t>
      </w:r>
      <w:proofErr w:type="spellStart"/>
      <w:r w:rsidRPr="00412E48">
        <w:rPr>
          <w:sz w:val="18"/>
          <w:szCs w:val="18"/>
          <w:lang w:val="en-US"/>
        </w:rPr>
        <w:t>anche</w:t>
      </w:r>
      <w:proofErr w:type="spellEnd"/>
      <w:r w:rsidRPr="00412E48">
        <w:rPr>
          <w:sz w:val="18"/>
          <w:szCs w:val="18"/>
          <w:lang w:val="en-US"/>
        </w:rPr>
        <w:t xml:space="preserve"> startup interne, per </w:t>
      </w:r>
      <w:proofErr w:type="spellStart"/>
      <w:r w:rsidRPr="00412E48">
        <w:rPr>
          <w:sz w:val="18"/>
          <w:szCs w:val="18"/>
          <w:lang w:val="en-US"/>
        </w:rPr>
        <w:t>esempio</w:t>
      </w:r>
      <w:proofErr w:type="spellEnd"/>
      <w:r w:rsidRPr="00412E48">
        <w:rPr>
          <w:sz w:val="18"/>
          <w:szCs w:val="18"/>
          <w:lang w:val="en-US"/>
        </w:rPr>
        <w:t xml:space="preserve"> per </w:t>
      </w:r>
      <w:proofErr w:type="spellStart"/>
      <w:r w:rsidRPr="00412E48">
        <w:rPr>
          <w:sz w:val="18"/>
          <w:szCs w:val="18"/>
          <w:lang w:val="en-US"/>
        </w:rPr>
        <w:t>i</w:t>
      </w:r>
      <w:proofErr w:type="spellEnd"/>
      <w:r w:rsidRPr="00412E48">
        <w:rPr>
          <w:sz w:val="18"/>
          <w:szCs w:val="18"/>
          <w:lang w:val="en-US"/>
        </w:rPr>
        <w:t xml:space="preserve"> </w:t>
      </w:r>
      <w:proofErr w:type="spellStart"/>
      <w:r w:rsidRPr="00412E48">
        <w:rPr>
          <w:sz w:val="18"/>
          <w:szCs w:val="18"/>
          <w:lang w:val="en-US"/>
        </w:rPr>
        <w:t>cuscinetti</w:t>
      </w:r>
      <w:proofErr w:type="spellEnd"/>
      <w:r w:rsidRPr="00412E48">
        <w:rPr>
          <w:sz w:val="18"/>
          <w:szCs w:val="18"/>
          <w:lang w:val="en-US"/>
        </w:rPr>
        <w:t xml:space="preserve"> a </w:t>
      </w:r>
      <w:proofErr w:type="spellStart"/>
      <w:r w:rsidRPr="00412E48">
        <w:rPr>
          <w:sz w:val="18"/>
          <w:szCs w:val="18"/>
          <w:lang w:val="en-US"/>
        </w:rPr>
        <w:t>sfere</w:t>
      </w:r>
      <w:proofErr w:type="spellEnd"/>
      <w:r w:rsidRPr="00412E48">
        <w:rPr>
          <w:sz w:val="18"/>
          <w:szCs w:val="18"/>
          <w:lang w:val="en-US"/>
        </w:rPr>
        <w:t xml:space="preserve">, </w:t>
      </w:r>
      <w:proofErr w:type="spellStart"/>
      <w:r w:rsidRPr="00412E48">
        <w:rPr>
          <w:sz w:val="18"/>
          <w:szCs w:val="18"/>
          <w:lang w:val="en-US"/>
        </w:rPr>
        <w:t>gli</w:t>
      </w:r>
      <w:proofErr w:type="spellEnd"/>
      <w:r w:rsidRPr="00412E48">
        <w:rPr>
          <w:sz w:val="18"/>
          <w:szCs w:val="18"/>
          <w:lang w:val="en-US"/>
        </w:rPr>
        <w:t xml:space="preserve"> </w:t>
      </w:r>
      <w:proofErr w:type="spellStart"/>
      <w:r w:rsidRPr="00412E48">
        <w:rPr>
          <w:sz w:val="18"/>
          <w:szCs w:val="18"/>
          <w:lang w:val="en-US"/>
        </w:rPr>
        <w:t>azionamenti</w:t>
      </w:r>
      <w:proofErr w:type="spellEnd"/>
      <w:r w:rsidRPr="00412E48">
        <w:rPr>
          <w:sz w:val="18"/>
          <w:szCs w:val="18"/>
          <w:lang w:val="en-US"/>
        </w:rPr>
        <w:t xml:space="preserve"> robot, il </w:t>
      </w:r>
      <w:proofErr w:type="spellStart"/>
      <w:r w:rsidRPr="00412E48">
        <w:rPr>
          <w:sz w:val="18"/>
          <w:szCs w:val="18"/>
          <w:lang w:val="en-US"/>
        </w:rPr>
        <w:t>settore</w:t>
      </w:r>
      <w:proofErr w:type="spellEnd"/>
      <w:r w:rsidRPr="00412E48">
        <w:rPr>
          <w:sz w:val="18"/>
          <w:szCs w:val="18"/>
          <w:lang w:val="en-US"/>
        </w:rPr>
        <w:t xml:space="preserve"> </w:t>
      </w:r>
      <w:proofErr w:type="spellStart"/>
      <w:r w:rsidRPr="00412E48">
        <w:rPr>
          <w:sz w:val="18"/>
          <w:szCs w:val="18"/>
          <w:lang w:val="en-US"/>
        </w:rPr>
        <w:t>della</w:t>
      </w:r>
      <w:proofErr w:type="spellEnd"/>
      <w:r w:rsidRPr="00412E48">
        <w:rPr>
          <w:sz w:val="18"/>
          <w:szCs w:val="18"/>
          <w:lang w:val="en-US"/>
        </w:rPr>
        <w:t xml:space="preserve"> </w:t>
      </w:r>
      <w:proofErr w:type="spellStart"/>
      <w:r w:rsidRPr="00412E48">
        <w:rPr>
          <w:sz w:val="18"/>
          <w:szCs w:val="18"/>
          <w:lang w:val="en-US"/>
        </w:rPr>
        <w:t>stampa</w:t>
      </w:r>
      <w:proofErr w:type="spellEnd"/>
      <w:r w:rsidRPr="00412E48">
        <w:rPr>
          <w:sz w:val="18"/>
          <w:szCs w:val="18"/>
          <w:lang w:val="en-US"/>
        </w:rPr>
        <w:t xml:space="preserve"> 3D, la </w:t>
      </w:r>
      <w:proofErr w:type="spellStart"/>
      <w:r w:rsidRPr="00412E48">
        <w:rPr>
          <w:sz w:val="18"/>
          <w:szCs w:val="18"/>
          <w:lang w:val="en-US"/>
        </w:rPr>
        <w:t>piattaforma</w:t>
      </w:r>
      <w:proofErr w:type="spellEnd"/>
      <w:r w:rsidRPr="00412E48">
        <w:rPr>
          <w:sz w:val="18"/>
          <w:szCs w:val="18"/>
          <w:lang w:val="en-US"/>
        </w:rPr>
        <w:t xml:space="preserve"> RBTX per Lean Robotics o per la gamma "smart plastics" di </w:t>
      </w:r>
      <w:proofErr w:type="spellStart"/>
      <w:r w:rsidRPr="00412E48">
        <w:rPr>
          <w:sz w:val="18"/>
          <w:szCs w:val="18"/>
          <w:lang w:val="en-US"/>
        </w:rPr>
        <w:t>componenti</w:t>
      </w:r>
      <w:proofErr w:type="spellEnd"/>
      <w:r w:rsidRPr="00412E48">
        <w:rPr>
          <w:sz w:val="18"/>
          <w:szCs w:val="18"/>
          <w:lang w:val="en-US"/>
        </w:rPr>
        <w:t xml:space="preserve"> </w:t>
      </w:r>
      <w:proofErr w:type="spellStart"/>
      <w:r w:rsidRPr="00412E48">
        <w:rPr>
          <w:sz w:val="18"/>
          <w:szCs w:val="18"/>
          <w:lang w:val="en-US"/>
        </w:rPr>
        <w:t>intelligenti</w:t>
      </w:r>
      <w:proofErr w:type="spellEnd"/>
      <w:r w:rsidRPr="00412E48">
        <w:rPr>
          <w:sz w:val="18"/>
          <w:szCs w:val="18"/>
          <w:lang w:val="en-US"/>
        </w:rPr>
        <w:t xml:space="preserve"> per </w:t>
      </w:r>
      <w:proofErr w:type="spellStart"/>
      <w:r w:rsidRPr="00412E48">
        <w:rPr>
          <w:sz w:val="18"/>
          <w:szCs w:val="18"/>
          <w:lang w:val="en-US"/>
        </w:rPr>
        <w:t>l'Industria</w:t>
      </w:r>
      <w:proofErr w:type="spellEnd"/>
      <w:r w:rsidRPr="00412E48">
        <w:rPr>
          <w:sz w:val="18"/>
          <w:szCs w:val="18"/>
          <w:lang w:val="en-US"/>
        </w:rPr>
        <w:t xml:space="preserve"> 4.0. </w:t>
      </w:r>
      <w:proofErr w:type="spellStart"/>
      <w:r w:rsidRPr="00412E48">
        <w:rPr>
          <w:sz w:val="18"/>
          <w:szCs w:val="18"/>
          <w:lang w:val="en-US"/>
        </w:rPr>
        <w:t>Tra</w:t>
      </w:r>
      <w:proofErr w:type="spellEnd"/>
      <w:r w:rsidRPr="00412E48">
        <w:rPr>
          <w:sz w:val="18"/>
          <w:szCs w:val="18"/>
          <w:lang w:val="en-US"/>
        </w:rPr>
        <w:t xml:space="preserve"> </w:t>
      </w:r>
      <w:proofErr w:type="spellStart"/>
      <w:r w:rsidRPr="00412E48">
        <w:rPr>
          <w:sz w:val="18"/>
          <w:szCs w:val="18"/>
          <w:lang w:val="en-US"/>
        </w:rPr>
        <w:t>gli</w:t>
      </w:r>
      <w:proofErr w:type="spellEnd"/>
      <w:r w:rsidRPr="00412E48">
        <w:rPr>
          <w:sz w:val="18"/>
          <w:szCs w:val="18"/>
          <w:lang w:val="en-US"/>
        </w:rPr>
        <w:t xml:space="preserve"> </w:t>
      </w:r>
      <w:proofErr w:type="spellStart"/>
      <w:r w:rsidRPr="00412E48">
        <w:rPr>
          <w:sz w:val="18"/>
          <w:szCs w:val="18"/>
          <w:lang w:val="en-US"/>
        </w:rPr>
        <w:t>investimenti</w:t>
      </w:r>
      <w:proofErr w:type="spellEnd"/>
      <w:r w:rsidRPr="00412E48">
        <w:rPr>
          <w:sz w:val="18"/>
          <w:szCs w:val="18"/>
          <w:lang w:val="en-US"/>
        </w:rPr>
        <w:t xml:space="preserve"> </w:t>
      </w:r>
      <w:proofErr w:type="spellStart"/>
      <w:r w:rsidRPr="00412E48">
        <w:rPr>
          <w:sz w:val="18"/>
          <w:szCs w:val="18"/>
          <w:lang w:val="en-US"/>
        </w:rPr>
        <w:t>più</w:t>
      </w:r>
      <w:proofErr w:type="spellEnd"/>
      <w:r w:rsidRPr="00412E48">
        <w:rPr>
          <w:sz w:val="18"/>
          <w:szCs w:val="18"/>
          <w:lang w:val="en-US"/>
        </w:rPr>
        <w:t xml:space="preserve"> </w:t>
      </w:r>
      <w:proofErr w:type="spellStart"/>
      <w:r w:rsidRPr="00412E48">
        <w:rPr>
          <w:sz w:val="18"/>
          <w:szCs w:val="18"/>
          <w:lang w:val="en-US"/>
        </w:rPr>
        <w:t>significativi</w:t>
      </w:r>
      <w:proofErr w:type="spellEnd"/>
      <w:r w:rsidRPr="00412E48">
        <w:rPr>
          <w:sz w:val="18"/>
          <w:szCs w:val="18"/>
          <w:lang w:val="en-US"/>
        </w:rPr>
        <w:t xml:space="preserve"> in </w:t>
      </w:r>
      <w:proofErr w:type="spellStart"/>
      <w:r w:rsidRPr="00412E48">
        <w:rPr>
          <w:sz w:val="18"/>
          <w:szCs w:val="18"/>
          <w:lang w:val="en-US"/>
        </w:rPr>
        <w:t>materia</w:t>
      </w:r>
      <w:proofErr w:type="spellEnd"/>
      <w:r w:rsidRPr="00412E48">
        <w:rPr>
          <w:sz w:val="18"/>
          <w:szCs w:val="18"/>
          <w:lang w:val="en-US"/>
        </w:rPr>
        <w:t xml:space="preserve"> </w:t>
      </w:r>
      <w:proofErr w:type="spellStart"/>
      <w:r w:rsidRPr="00412E48">
        <w:rPr>
          <w:sz w:val="18"/>
          <w:szCs w:val="18"/>
          <w:lang w:val="en-US"/>
        </w:rPr>
        <w:t>ambientale</w:t>
      </w:r>
      <w:proofErr w:type="spellEnd"/>
      <w:r w:rsidRPr="00412E48">
        <w:rPr>
          <w:sz w:val="18"/>
          <w:szCs w:val="18"/>
          <w:lang w:val="en-US"/>
        </w:rPr>
        <w:t xml:space="preserve"> ci </w:t>
      </w:r>
      <w:proofErr w:type="spellStart"/>
      <w:r w:rsidRPr="00412E48">
        <w:rPr>
          <w:sz w:val="18"/>
          <w:szCs w:val="18"/>
          <w:lang w:val="en-US"/>
        </w:rPr>
        <w:t>sono</w:t>
      </w:r>
      <w:proofErr w:type="spellEnd"/>
      <w:r w:rsidRPr="00412E48">
        <w:rPr>
          <w:sz w:val="18"/>
          <w:szCs w:val="18"/>
          <w:lang w:val="en-US"/>
        </w:rPr>
        <w:t xml:space="preserve"> il </w:t>
      </w:r>
      <w:proofErr w:type="spellStart"/>
      <w:r w:rsidRPr="00412E48">
        <w:rPr>
          <w:sz w:val="18"/>
          <w:szCs w:val="18"/>
          <w:lang w:val="en-US"/>
        </w:rPr>
        <w:t>programma</w:t>
      </w:r>
      <w:proofErr w:type="spellEnd"/>
      <w:r w:rsidRPr="00412E48">
        <w:rPr>
          <w:sz w:val="18"/>
          <w:szCs w:val="18"/>
          <w:lang w:val="en-US"/>
        </w:rPr>
        <w:t xml:space="preserve"> "</w:t>
      </w:r>
      <w:proofErr w:type="spellStart"/>
      <w:r w:rsidRPr="00412E48">
        <w:rPr>
          <w:sz w:val="18"/>
          <w:szCs w:val="18"/>
          <w:lang w:val="en-US"/>
        </w:rPr>
        <w:t>chainge</w:t>
      </w:r>
      <w:proofErr w:type="spellEnd"/>
      <w:r w:rsidRPr="00412E48">
        <w:rPr>
          <w:sz w:val="18"/>
          <w:szCs w:val="18"/>
          <w:lang w:val="en-US"/>
        </w:rPr>
        <w:t xml:space="preserve">" - </w:t>
      </w:r>
      <w:proofErr w:type="spellStart"/>
      <w:r w:rsidRPr="00412E48">
        <w:rPr>
          <w:sz w:val="18"/>
          <w:szCs w:val="18"/>
          <w:lang w:val="en-US"/>
        </w:rPr>
        <w:t>riciclo</w:t>
      </w:r>
      <w:proofErr w:type="spellEnd"/>
      <w:r w:rsidRPr="00412E48">
        <w:rPr>
          <w:sz w:val="18"/>
          <w:szCs w:val="18"/>
          <w:lang w:val="en-US"/>
        </w:rPr>
        <w:t xml:space="preserve"> di </w:t>
      </w:r>
      <w:proofErr w:type="spellStart"/>
      <w:r w:rsidRPr="00412E48">
        <w:rPr>
          <w:sz w:val="18"/>
          <w:szCs w:val="18"/>
          <w:lang w:val="en-US"/>
        </w:rPr>
        <w:t>catene</w:t>
      </w:r>
      <w:proofErr w:type="spellEnd"/>
      <w:r w:rsidRPr="00412E48">
        <w:rPr>
          <w:sz w:val="18"/>
          <w:szCs w:val="18"/>
          <w:lang w:val="en-US"/>
        </w:rPr>
        <w:t xml:space="preserve"> </w:t>
      </w:r>
      <w:proofErr w:type="spellStart"/>
      <w:r w:rsidRPr="00412E48">
        <w:rPr>
          <w:sz w:val="18"/>
          <w:szCs w:val="18"/>
          <w:lang w:val="en-US"/>
        </w:rPr>
        <w:t>portacavi</w:t>
      </w:r>
      <w:proofErr w:type="spellEnd"/>
      <w:r w:rsidRPr="00412E48">
        <w:rPr>
          <w:sz w:val="18"/>
          <w:szCs w:val="18"/>
          <w:lang w:val="en-US"/>
        </w:rPr>
        <w:t xml:space="preserve"> </w:t>
      </w:r>
      <w:proofErr w:type="spellStart"/>
      <w:r w:rsidRPr="00412E48">
        <w:rPr>
          <w:sz w:val="18"/>
          <w:szCs w:val="18"/>
          <w:lang w:val="en-US"/>
        </w:rPr>
        <w:t>usate</w:t>
      </w:r>
      <w:proofErr w:type="spellEnd"/>
      <w:r w:rsidRPr="00412E48">
        <w:rPr>
          <w:sz w:val="18"/>
          <w:szCs w:val="18"/>
          <w:lang w:val="en-US"/>
        </w:rPr>
        <w:t xml:space="preserve"> - e la </w:t>
      </w:r>
      <w:proofErr w:type="spellStart"/>
      <w:r w:rsidRPr="00412E48">
        <w:rPr>
          <w:sz w:val="18"/>
          <w:szCs w:val="18"/>
          <w:lang w:val="en-US"/>
        </w:rPr>
        <w:t>partecipazione</w:t>
      </w:r>
      <w:proofErr w:type="spellEnd"/>
      <w:r w:rsidRPr="00412E48">
        <w:rPr>
          <w:sz w:val="18"/>
          <w:szCs w:val="18"/>
          <w:lang w:val="en-US"/>
        </w:rPr>
        <w:t xml:space="preserve"> in </w:t>
      </w:r>
      <w:proofErr w:type="spellStart"/>
      <w:r w:rsidRPr="00412E48">
        <w:rPr>
          <w:sz w:val="18"/>
          <w:szCs w:val="18"/>
          <w:lang w:val="en-US"/>
        </w:rPr>
        <w:t>un'impresa</w:t>
      </w:r>
      <w:proofErr w:type="spellEnd"/>
      <w:r w:rsidRPr="00412E48">
        <w:rPr>
          <w:sz w:val="18"/>
          <w:szCs w:val="18"/>
          <w:lang w:val="en-US"/>
        </w:rPr>
        <w:t xml:space="preserve"> </w:t>
      </w:r>
      <w:proofErr w:type="spellStart"/>
      <w:r w:rsidRPr="00412E48">
        <w:rPr>
          <w:sz w:val="18"/>
          <w:szCs w:val="18"/>
          <w:lang w:val="en-US"/>
        </w:rPr>
        <w:t>che</w:t>
      </w:r>
      <w:proofErr w:type="spellEnd"/>
      <w:r w:rsidRPr="00412E48">
        <w:rPr>
          <w:sz w:val="18"/>
          <w:szCs w:val="18"/>
          <w:lang w:val="en-US"/>
        </w:rPr>
        <w:t xml:space="preserve"> </w:t>
      </w:r>
      <w:proofErr w:type="spellStart"/>
      <w:r w:rsidRPr="00412E48">
        <w:rPr>
          <w:sz w:val="18"/>
          <w:szCs w:val="18"/>
          <w:lang w:val="en-US"/>
        </w:rPr>
        <w:t>mira</w:t>
      </w:r>
      <w:proofErr w:type="spellEnd"/>
      <w:r w:rsidRPr="00412E48">
        <w:rPr>
          <w:sz w:val="18"/>
          <w:szCs w:val="18"/>
          <w:lang w:val="en-US"/>
        </w:rPr>
        <w:t xml:space="preserve"> a </w:t>
      </w:r>
      <w:proofErr w:type="spellStart"/>
      <w:r w:rsidRPr="00412E48">
        <w:rPr>
          <w:sz w:val="18"/>
          <w:szCs w:val="18"/>
          <w:lang w:val="en-US"/>
        </w:rPr>
        <w:t>produrre</w:t>
      </w:r>
      <w:proofErr w:type="spellEnd"/>
      <w:r w:rsidRPr="00412E48">
        <w:rPr>
          <w:sz w:val="18"/>
          <w:szCs w:val="18"/>
          <w:lang w:val="en-US"/>
        </w:rPr>
        <w:t xml:space="preserve"> </w:t>
      </w:r>
      <w:proofErr w:type="spellStart"/>
      <w:r w:rsidRPr="00412E48">
        <w:rPr>
          <w:sz w:val="18"/>
          <w:szCs w:val="18"/>
          <w:lang w:val="en-US"/>
        </w:rPr>
        <w:t>petrolio</w:t>
      </w:r>
      <w:proofErr w:type="spellEnd"/>
      <w:r w:rsidRPr="00412E48">
        <w:rPr>
          <w:sz w:val="18"/>
          <w:szCs w:val="18"/>
          <w:lang w:val="en-US"/>
        </w:rPr>
        <w:t xml:space="preserve"> da </w:t>
      </w:r>
      <w:proofErr w:type="spellStart"/>
      <w:r w:rsidRPr="00412E48">
        <w:rPr>
          <w:sz w:val="18"/>
          <w:szCs w:val="18"/>
          <w:lang w:val="en-US"/>
        </w:rPr>
        <w:t>rifiuti</w:t>
      </w:r>
      <w:proofErr w:type="spellEnd"/>
      <w:r w:rsidRPr="00412E48">
        <w:rPr>
          <w:sz w:val="18"/>
          <w:szCs w:val="18"/>
          <w:lang w:val="en-US"/>
        </w:rPr>
        <w:t xml:space="preserve"> </w:t>
      </w:r>
      <w:proofErr w:type="spellStart"/>
      <w:r w:rsidRPr="00412E48">
        <w:rPr>
          <w:sz w:val="18"/>
          <w:szCs w:val="18"/>
          <w:lang w:val="en-US"/>
        </w:rPr>
        <w:t>plastici</w:t>
      </w:r>
      <w:proofErr w:type="spellEnd"/>
      <w:r w:rsidRPr="00412E48">
        <w:rPr>
          <w:sz w:val="18"/>
          <w:szCs w:val="18"/>
          <w:lang w:val="en-US"/>
        </w:rPr>
        <w:t xml:space="preserve">. </w:t>
      </w:r>
    </w:p>
    <w:p w14:paraId="6C6CCDB0" w14:textId="77777777" w:rsidR="00DD24B9" w:rsidRDefault="00DD24B9" w:rsidP="00DD24B9">
      <w:pPr>
        <w:rPr>
          <w:sz w:val="18"/>
        </w:rPr>
      </w:pPr>
    </w:p>
    <w:p w14:paraId="251BD4B9" w14:textId="77777777" w:rsidR="00DD24B9" w:rsidRPr="008C0201" w:rsidRDefault="00DD24B9" w:rsidP="00DD24B9">
      <w:pPr>
        <w:rPr>
          <w:sz w:val="18"/>
        </w:rPr>
      </w:pPr>
      <w:r w:rsidRPr="00CC5C7D">
        <w:rPr>
          <w:rFonts w:cs="Arial"/>
          <w:color w:val="BFBFBF"/>
          <w:sz w:val="16"/>
          <w:szCs w:val="16"/>
        </w:rPr>
        <w:t>I termini "igus", “Apiro”, "</w:t>
      </w:r>
      <w:proofErr w:type="spellStart"/>
      <w:r w:rsidRPr="00CC5C7D">
        <w:rPr>
          <w:rFonts w:cs="Arial"/>
          <w:color w:val="BFBFBF"/>
          <w:sz w:val="16"/>
          <w:szCs w:val="16"/>
        </w:rPr>
        <w:t>chainflex</w:t>
      </w:r>
      <w:proofErr w:type="spellEnd"/>
      <w:r w:rsidRPr="00CC5C7D">
        <w:rPr>
          <w:rFonts w:cs="Arial"/>
          <w:color w:val="BFBFBF"/>
          <w:sz w:val="16"/>
          <w:szCs w:val="16"/>
        </w:rPr>
        <w:t>", "CFRIP", "</w:t>
      </w:r>
      <w:proofErr w:type="spellStart"/>
      <w:r w:rsidRPr="00CC5C7D">
        <w:rPr>
          <w:rFonts w:cs="Arial"/>
          <w:color w:val="BFBFBF"/>
          <w:sz w:val="16"/>
          <w:szCs w:val="16"/>
        </w:rPr>
        <w:t>conprotect</w:t>
      </w:r>
      <w:proofErr w:type="spellEnd"/>
      <w:r w:rsidRPr="00CC5C7D">
        <w:rPr>
          <w:rFonts w:cs="Arial"/>
          <w:color w:val="BFBFBF"/>
          <w:sz w:val="16"/>
          <w:szCs w:val="16"/>
        </w:rPr>
        <w:t>", "CTD",</w:t>
      </w:r>
      <w:r>
        <w:rPr>
          <w:rFonts w:cs="Arial"/>
          <w:color w:val="BFBFBF"/>
          <w:sz w:val="16"/>
          <w:szCs w:val="16"/>
        </w:rPr>
        <w:t xml:space="preserve"> “</w:t>
      </w:r>
      <w:proofErr w:type="spellStart"/>
      <w:r>
        <w:rPr>
          <w:rFonts w:cs="Arial"/>
          <w:color w:val="BFBFBF"/>
          <w:sz w:val="16"/>
          <w:szCs w:val="16"/>
        </w:rPr>
        <w:t>drygear</w:t>
      </w:r>
      <w:proofErr w:type="spellEnd"/>
      <w:r>
        <w:rPr>
          <w:rFonts w:cs="Arial"/>
          <w:color w:val="BFBFBF"/>
          <w:sz w:val="16"/>
          <w:szCs w:val="16"/>
        </w:rPr>
        <w:t>”,</w:t>
      </w:r>
      <w:r w:rsidRPr="00CC5C7D">
        <w:rPr>
          <w:rFonts w:cs="Arial"/>
          <w:color w:val="BFBFBF"/>
          <w:sz w:val="16"/>
          <w:szCs w:val="16"/>
        </w:rPr>
        <w:t xml:space="preserve"> "</w:t>
      </w:r>
      <w:proofErr w:type="spellStart"/>
      <w:r w:rsidRPr="00CC5C7D">
        <w:rPr>
          <w:rFonts w:cs="Arial"/>
          <w:color w:val="BFBFBF"/>
          <w:sz w:val="16"/>
          <w:szCs w:val="16"/>
        </w:rPr>
        <w:t>drylin</w:t>
      </w:r>
      <w:proofErr w:type="spellEnd"/>
      <w:r w:rsidRPr="00CC5C7D">
        <w:rPr>
          <w:rFonts w:cs="Arial"/>
          <w:color w:val="BFBFBF"/>
          <w:sz w:val="16"/>
          <w:szCs w:val="16"/>
        </w:rPr>
        <w:t>", "dry-tech", "</w:t>
      </w:r>
      <w:proofErr w:type="spellStart"/>
      <w:r w:rsidRPr="00CC5C7D">
        <w:rPr>
          <w:rFonts w:cs="Arial"/>
          <w:color w:val="BFBFBF"/>
          <w:sz w:val="16"/>
          <w:szCs w:val="16"/>
        </w:rPr>
        <w:t>dryspin</w:t>
      </w:r>
      <w:proofErr w:type="spellEnd"/>
      <w:r w:rsidRPr="00CC5C7D">
        <w:rPr>
          <w:rFonts w:cs="Arial"/>
          <w:color w:val="BFBFBF"/>
          <w:sz w:val="16"/>
          <w:szCs w:val="16"/>
        </w:rPr>
        <w:t>", "easy chain", "e-chain", "e-chain systems", "e-</w:t>
      </w:r>
      <w:proofErr w:type="spellStart"/>
      <w:r w:rsidRPr="00CC5C7D">
        <w:rPr>
          <w:rFonts w:cs="Arial"/>
          <w:color w:val="BFBFBF"/>
          <w:sz w:val="16"/>
          <w:szCs w:val="16"/>
        </w:rPr>
        <w:t>ketten</w:t>
      </w:r>
      <w:proofErr w:type="spellEnd"/>
      <w:r w:rsidRPr="00CC5C7D">
        <w:rPr>
          <w:rFonts w:cs="Arial"/>
          <w:color w:val="BFBFBF"/>
          <w:sz w:val="16"/>
          <w:szCs w:val="16"/>
        </w:rPr>
        <w:t>", "e-</w:t>
      </w:r>
      <w:proofErr w:type="spellStart"/>
      <w:r w:rsidRPr="00CC5C7D">
        <w:rPr>
          <w:rFonts w:cs="Arial"/>
          <w:color w:val="BFBFBF"/>
          <w:sz w:val="16"/>
          <w:szCs w:val="16"/>
        </w:rPr>
        <w:t>kettensysteme</w:t>
      </w:r>
      <w:proofErr w:type="spellEnd"/>
      <w:r w:rsidRPr="00CC5C7D">
        <w:rPr>
          <w:rFonts w:cs="Arial"/>
          <w:color w:val="BFBFBF"/>
          <w:sz w:val="16"/>
          <w:szCs w:val="16"/>
        </w:rPr>
        <w:t>", "e-</w:t>
      </w:r>
      <w:proofErr w:type="spellStart"/>
      <w:r w:rsidRPr="00CC5C7D">
        <w:rPr>
          <w:rFonts w:cs="Arial"/>
          <w:color w:val="BFBFBF"/>
          <w:sz w:val="16"/>
          <w:szCs w:val="16"/>
        </w:rPr>
        <w:t>skin</w:t>
      </w:r>
      <w:proofErr w:type="spellEnd"/>
      <w:r w:rsidRPr="00CC5C7D">
        <w:rPr>
          <w:rFonts w:cs="Arial"/>
          <w:color w:val="BFBFBF"/>
          <w:sz w:val="16"/>
          <w:szCs w:val="16"/>
        </w:rPr>
        <w:t xml:space="preserve">", </w:t>
      </w:r>
      <w:r>
        <w:rPr>
          <w:rFonts w:cs="Arial"/>
          <w:color w:val="BFBFBF"/>
          <w:sz w:val="16"/>
          <w:szCs w:val="16"/>
        </w:rPr>
        <w:t>“e-</w:t>
      </w:r>
      <w:proofErr w:type="spellStart"/>
      <w:r>
        <w:rPr>
          <w:rFonts w:cs="Arial"/>
          <w:color w:val="BFBFBF"/>
          <w:sz w:val="16"/>
          <w:szCs w:val="16"/>
        </w:rPr>
        <w:t>spool</w:t>
      </w:r>
      <w:proofErr w:type="spellEnd"/>
      <w:r>
        <w:rPr>
          <w:rFonts w:cs="Arial"/>
          <w:color w:val="BFBFBF"/>
          <w:sz w:val="16"/>
          <w:szCs w:val="16"/>
        </w:rPr>
        <w:t xml:space="preserve">”, </w:t>
      </w:r>
      <w:r w:rsidRPr="00CC5C7D">
        <w:rPr>
          <w:rFonts w:cs="Arial"/>
          <w:color w:val="BFBFBF"/>
          <w:sz w:val="16"/>
          <w:szCs w:val="16"/>
        </w:rPr>
        <w:t>"</w:t>
      </w:r>
      <w:proofErr w:type="spellStart"/>
      <w:r w:rsidRPr="00CC5C7D">
        <w:rPr>
          <w:rFonts w:cs="Arial"/>
          <w:color w:val="BFBFBF"/>
          <w:sz w:val="16"/>
          <w:szCs w:val="16"/>
        </w:rPr>
        <w:t>flizz</w:t>
      </w:r>
      <w:proofErr w:type="spellEnd"/>
      <w:r w:rsidRPr="00CC5C7D">
        <w:rPr>
          <w:rFonts w:cs="Arial"/>
          <w:color w:val="BFBFBF"/>
          <w:sz w:val="16"/>
          <w:szCs w:val="16"/>
        </w:rPr>
        <w:t>", “</w:t>
      </w:r>
      <w:proofErr w:type="spellStart"/>
      <w:r w:rsidRPr="00CC5C7D">
        <w:rPr>
          <w:rFonts w:cs="Arial"/>
          <w:color w:val="BFBFBF"/>
          <w:sz w:val="16"/>
          <w:szCs w:val="16"/>
        </w:rPr>
        <w:t>ibow</w:t>
      </w:r>
      <w:proofErr w:type="spellEnd"/>
      <w:r w:rsidRPr="00CC5C7D">
        <w:rPr>
          <w:rFonts w:cs="Arial"/>
          <w:color w:val="BFBFBF"/>
          <w:sz w:val="16"/>
          <w:szCs w:val="16"/>
        </w:rPr>
        <w:t>”, “</w:t>
      </w:r>
      <w:proofErr w:type="spellStart"/>
      <w:r w:rsidRPr="00CC5C7D">
        <w:rPr>
          <w:rFonts w:cs="Arial"/>
          <w:color w:val="BFBFBF"/>
          <w:sz w:val="16"/>
          <w:szCs w:val="16"/>
        </w:rPr>
        <w:t>igear</w:t>
      </w:r>
      <w:proofErr w:type="spellEnd"/>
      <w:r w:rsidRPr="00CC5C7D">
        <w:rPr>
          <w:rFonts w:cs="Arial"/>
          <w:color w:val="BFBFBF"/>
          <w:sz w:val="16"/>
          <w:szCs w:val="16"/>
        </w:rPr>
        <w:t>”, "</w:t>
      </w:r>
      <w:proofErr w:type="spellStart"/>
      <w:r w:rsidRPr="00CC5C7D">
        <w:rPr>
          <w:rFonts w:cs="Arial"/>
          <w:color w:val="BFBFBF"/>
          <w:sz w:val="16"/>
          <w:szCs w:val="16"/>
        </w:rPr>
        <w:t>iglidur</w:t>
      </w:r>
      <w:proofErr w:type="spellEnd"/>
      <w:r w:rsidRPr="00CC5C7D">
        <w:rPr>
          <w:rFonts w:cs="Arial"/>
          <w:color w:val="BFBFBF"/>
          <w:sz w:val="16"/>
          <w:szCs w:val="16"/>
        </w:rPr>
        <w:t>", "</w:t>
      </w:r>
      <w:proofErr w:type="spellStart"/>
      <w:r w:rsidRPr="00CC5C7D">
        <w:rPr>
          <w:rFonts w:cs="Arial"/>
          <w:color w:val="BFBFBF"/>
          <w:sz w:val="16"/>
          <w:szCs w:val="16"/>
        </w:rPr>
        <w:t>igubal</w:t>
      </w:r>
      <w:proofErr w:type="spellEnd"/>
      <w:r w:rsidRPr="00CC5C7D">
        <w:rPr>
          <w:rFonts w:cs="Arial"/>
          <w:color w:val="BFBFBF"/>
          <w:sz w:val="16"/>
          <w:szCs w:val="16"/>
        </w:rPr>
        <w:t>", “</w:t>
      </w:r>
      <w:proofErr w:type="spellStart"/>
      <w:r w:rsidRPr="00CC5C7D">
        <w:rPr>
          <w:rFonts w:cs="Arial"/>
          <w:color w:val="BFBFBF"/>
          <w:sz w:val="16"/>
          <w:szCs w:val="16"/>
        </w:rPr>
        <w:t>kineKIT</w:t>
      </w:r>
      <w:proofErr w:type="spellEnd"/>
      <w:r w:rsidRPr="00CC5C7D">
        <w:rPr>
          <w:rFonts w:cs="Arial"/>
          <w:color w:val="BFBFBF"/>
          <w:sz w:val="16"/>
          <w:szCs w:val="16"/>
        </w:rPr>
        <w:t>”, "manus", "</w:t>
      </w:r>
      <w:proofErr w:type="spellStart"/>
      <w:r w:rsidRPr="00CC5C7D">
        <w:rPr>
          <w:rFonts w:cs="Arial"/>
          <w:color w:val="BFBFBF"/>
          <w:sz w:val="16"/>
          <w:szCs w:val="16"/>
        </w:rPr>
        <w:t>motion</w:t>
      </w:r>
      <w:proofErr w:type="spellEnd"/>
      <w:r w:rsidRPr="00CC5C7D">
        <w:rPr>
          <w:rFonts w:cs="Arial"/>
          <w:color w:val="BFBFBF"/>
          <w:sz w:val="16"/>
          <w:szCs w:val="16"/>
        </w:rPr>
        <w:t xml:space="preserve"> </w:t>
      </w:r>
      <w:proofErr w:type="spellStart"/>
      <w:r w:rsidRPr="00CC5C7D">
        <w:rPr>
          <w:rFonts w:cs="Arial"/>
          <w:color w:val="BFBFBF"/>
          <w:sz w:val="16"/>
          <w:szCs w:val="16"/>
        </w:rPr>
        <w:t>plastics</w:t>
      </w:r>
      <w:proofErr w:type="spellEnd"/>
      <w:r w:rsidRPr="00CC5C7D">
        <w:rPr>
          <w:rFonts w:cs="Arial"/>
          <w:color w:val="BFBFBF"/>
          <w:sz w:val="16"/>
          <w:szCs w:val="16"/>
        </w:rPr>
        <w:t xml:space="preserve">", </w:t>
      </w:r>
      <w:r w:rsidRPr="00201014">
        <w:rPr>
          <w:rFonts w:cs="Arial"/>
          <w:color w:val="BFBFBF"/>
          <w:sz w:val="16"/>
          <w:szCs w:val="16"/>
          <w:lang w:val="en-US"/>
        </w:rPr>
        <w:t xml:space="preserve">“print2mold”, </w:t>
      </w:r>
      <w:r w:rsidRPr="00CC5C7D">
        <w:rPr>
          <w:rFonts w:cs="Arial"/>
          <w:color w:val="BFBFBF"/>
          <w:sz w:val="16"/>
          <w:szCs w:val="16"/>
        </w:rPr>
        <w:t>"</w:t>
      </w:r>
      <w:proofErr w:type="spellStart"/>
      <w:r w:rsidRPr="00CC5C7D">
        <w:rPr>
          <w:rFonts w:cs="Arial"/>
          <w:color w:val="BFBFBF"/>
          <w:sz w:val="16"/>
          <w:szCs w:val="16"/>
        </w:rPr>
        <w:t>pikchain</w:t>
      </w:r>
      <w:proofErr w:type="spellEnd"/>
      <w:r w:rsidRPr="00CC5C7D">
        <w:rPr>
          <w:rFonts w:cs="Arial"/>
          <w:color w:val="BFBFBF"/>
          <w:sz w:val="16"/>
          <w:szCs w:val="16"/>
        </w:rPr>
        <w:t>", "</w:t>
      </w:r>
      <w:proofErr w:type="spellStart"/>
      <w:r w:rsidRPr="00CC5C7D">
        <w:rPr>
          <w:rFonts w:cs="Arial"/>
          <w:color w:val="BFBFBF"/>
          <w:sz w:val="16"/>
          <w:szCs w:val="16"/>
        </w:rPr>
        <w:t>plastics</w:t>
      </w:r>
      <w:proofErr w:type="spellEnd"/>
      <w:r w:rsidRPr="00CC5C7D">
        <w:rPr>
          <w:rFonts w:cs="Arial"/>
          <w:color w:val="BFBFBF"/>
          <w:sz w:val="16"/>
          <w:szCs w:val="16"/>
        </w:rPr>
        <w:t xml:space="preserve"> for </w:t>
      </w:r>
      <w:proofErr w:type="spellStart"/>
      <w:r w:rsidRPr="00CC5C7D">
        <w:rPr>
          <w:rFonts w:cs="Arial"/>
          <w:color w:val="BFBFBF"/>
          <w:sz w:val="16"/>
          <w:szCs w:val="16"/>
        </w:rPr>
        <w:t>longer</w:t>
      </w:r>
      <w:proofErr w:type="spellEnd"/>
      <w:r w:rsidRPr="00CC5C7D">
        <w:rPr>
          <w:rFonts w:cs="Arial"/>
          <w:color w:val="BFBFBF"/>
          <w:sz w:val="16"/>
          <w:szCs w:val="16"/>
        </w:rPr>
        <w:t xml:space="preserve"> life", "</w:t>
      </w:r>
      <w:proofErr w:type="spellStart"/>
      <w:r w:rsidRPr="00CC5C7D">
        <w:rPr>
          <w:rFonts w:cs="Arial"/>
          <w:color w:val="BFBFBF"/>
          <w:sz w:val="16"/>
          <w:szCs w:val="16"/>
        </w:rPr>
        <w:t>readychain</w:t>
      </w:r>
      <w:proofErr w:type="spellEnd"/>
      <w:r w:rsidRPr="00CC5C7D">
        <w:rPr>
          <w:rFonts w:cs="Arial"/>
          <w:color w:val="BFBFBF"/>
          <w:sz w:val="16"/>
          <w:szCs w:val="16"/>
        </w:rPr>
        <w:t>", "</w:t>
      </w:r>
      <w:proofErr w:type="spellStart"/>
      <w:r w:rsidRPr="00CC5C7D">
        <w:rPr>
          <w:rFonts w:cs="Arial"/>
          <w:color w:val="BFBFBF"/>
          <w:sz w:val="16"/>
          <w:szCs w:val="16"/>
        </w:rPr>
        <w:t>readycable</w:t>
      </w:r>
      <w:proofErr w:type="spellEnd"/>
      <w:r w:rsidRPr="00CC5C7D">
        <w:rPr>
          <w:rFonts w:cs="Arial"/>
          <w:color w:val="BFBFBF"/>
          <w:sz w:val="16"/>
          <w:szCs w:val="16"/>
        </w:rPr>
        <w:t>", “</w:t>
      </w:r>
      <w:proofErr w:type="spellStart"/>
      <w:r w:rsidRPr="00CC5C7D">
        <w:rPr>
          <w:rFonts w:cs="Arial"/>
          <w:color w:val="BFBFBF"/>
          <w:sz w:val="16"/>
          <w:szCs w:val="16"/>
        </w:rPr>
        <w:t>ReBeL</w:t>
      </w:r>
      <w:proofErr w:type="spellEnd"/>
      <w:r w:rsidRPr="00CC5C7D">
        <w:rPr>
          <w:rFonts w:cs="Arial"/>
          <w:color w:val="BFBFBF"/>
          <w:sz w:val="16"/>
          <w:szCs w:val="16"/>
        </w:rPr>
        <w:t>”, "</w:t>
      </w:r>
      <w:proofErr w:type="spellStart"/>
      <w:r w:rsidRPr="00CC5C7D">
        <w:rPr>
          <w:rFonts w:cs="Arial"/>
          <w:color w:val="BFBFBF"/>
          <w:sz w:val="16"/>
          <w:szCs w:val="16"/>
        </w:rPr>
        <w:t>speedigus</w:t>
      </w:r>
      <w:proofErr w:type="spellEnd"/>
      <w:r w:rsidRPr="00CC5C7D">
        <w:rPr>
          <w:rFonts w:cs="Arial"/>
          <w:color w:val="BFBFBF"/>
          <w:sz w:val="16"/>
          <w:szCs w:val="16"/>
        </w:rPr>
        <w:t xml:space="preserve">", </w:t>
      </w:r>
      <w:r w:rsidRPr="00893C72">
        <w:rPr>
          <w:rFonts w:cs="Arial"/>
          <w:color w:val="BFBFBF"/>
          <w:sz w:val="16"/>
          <w:szCs w:val="16"/>
        </w:rPr>
        <w:t>"</w:t>
      </w:r>
      <w:proofErr w:type="spellStart"/>
      <w:r w:rsidRPr="00893C72">
        <w:rPr>
          <w:rFonts w:cs="Arial"/>
          <w:color w:val="BFBFBF"/>
          <w:sz w:val="16"/>
          <w:szCs w:val="16"/>
        </w:rPr>
        <w:t>tribofilament</w:t>
      </w:r>
      <w:proofErr w:type="spellEnd"/>
      <w:r w:rsidRPr="00893C72">
        <w:rPr>
          <w:rFonts w:cs="Arial"/>
          <w:color w:val="BFBFBF"/>
          <w:sz w:val="16"/>
          <w:szCs w:val="16"/>
        </w:rPr>
        <w:t xml:space="preserve">“, </w:t>
      </w:r>
      <w:r w:rsidRPr="00CC5C7D">
        <w:rPr>
          <w:rFonts w:cs="Arial"/>
          <w:color w:val="BFBFBF"/>
          <w:sz w:val="16"/>
          <w:szCs w:val="16"/>
        </w:rPr>
        <w:t>"</w:t>
      </w:r>
      <w:proofErr w:type="spellStart"/>
      <w:r w:rsidRPr="00CC5C7D">
        <w:rPr>
          <w:rFonts w:cs="Arial"/>
          <w:color w:val="BFBFBF"/>
          <w:sz w:val="16"/>
          <w:szCs w:val="16"/>
        </w:rPr>
        <w:t>triflex</w:t>
      </w:r>
      <w:proofErr w:type="spellEnd"/>
      <w:r w:rsidRPr="00CC5C7D">
        <w:rPr>
          <w:rFonts w:cs="Arial"/>
          <w:color w:val="BFBFBF"/>
          <w:sz w:val="16"/>
          <w:szCs w:val="16"/>
        </w:rPr>
        <w:t>", "</w:t>
      </w:r>
      <w:proofErr w:type="spellStart"/>
      <w:r w:rsidRPr="00CC5C7D">
        <w:rPr>
          <w:rFonts w:cs="Arial"/>
          <w:color w:val="BFBFBF"/>
          <w:sz w:val="16"/>
          <w:szCs w:val="16"/>
        </w:rPr>
        <w:t>robolink</w:t>
      </w:r>
      <w:proofErr w:type="spellEnd"/>
      <w:r w:rsidRPr="00CC5C7D">
        <w:rPr>
          <w:rFonts w:cs="Arial"/>
          <w:color w:val="BFBFBF"/>
          <w:sz w:val="16"/>
          <w:szCs w:val="16"/>
        </w:rPr>
        <w:t>", "</w:t>
      </w:r>
      <w:proofErr w:type="spellStart"/>
      <w:r w:rsidRPr="00CC5C7D">
        <w:rPr>
          <w:rFonts w:cs="Arial"/>
          <w:color w:val="BFBFBF"/>
          <w:sz w:val="16"/>
          <w:szCs w:val="16"/>
        </w:rPr>
        <w:t>xiro</w:t>
      </w:r>
      <w:r>
        <w:rPr>
          <w:rFonts w:cs="Arial"/>
          <w:color w:val="BFBFBF"/>
          <w:sz w:val="16"/>
          <w:szCs w:val="16"/>
        </w:rPr>
        <w:t>dur</w:t>
      </w:r>
      <w:proofErr w:type="spellEnd"/>
      <w:r w:rsidRPr="00CC5C7D">
        <w:rPr>
          <w:rFonts w:cs="Arial"/>
          <w:color w:val="BFBFBF"/>
          <w:sz w:val="16"/>
          <w:szCs w:val="16"/>
        </w:rPr>
        <w:t>" e "</w:t>
      </w:r>
      <w:proofErr w:type="spellStart"/>
      <w:r w:rsidRPr="00CC5C7D">
        <w:rPr>
          <w:rFonts w:cs="Arial"/>
          <w:color w:val="BFBFBF"/>
          <w:sz w:val="16"/>
          <w:szCs w:val="16"/>
        </w:rPr>
        <w:t>xiros</w:t>
      </w:r>
      <w:proofErr w:type="spellEnd"/>
      <w:r w:rsidRPr="00CC5C7D">
        <w:rPr>
          <w:rFonts w:cs="Arial"/>
          <w:color w:val="BFBFBF"/>
          <w:sz w:val="16"/>
          <w:szCs w:val="16"/>
        </w:rPr>
        <w:t>" sono marchi protetti ai sensi delle leggi vigenti sui marchi di fabbrica nella Repubblica Federale Tedesca e in altri paesi, ove applicabile</w:t>
      </w:r>
    </w:p>
    <w:p w14:paraId="46BBDF28" w14:textId="77777777" w:rsidR="00DD24B9" w:rsidRPr="000171E4" w:rsidRDefault="00DD24B9" w:rsidP="000171E4">
      <w:pPr>
        <w:suppressAutoHyphens/>
        <w:spacing w:line="360" w:lineRule="auto"/>
      </w:pPr>
    </w:p>
    <w:bookmarkEnd w:id="0"/>
    <w:bookmarkEnd w:id="1"/>
    <w:sectPr w:rsidR="00DD24B9" w:rsidRPr="000171E4" w:rsidSect="00677DEE">
      <w:headerReference w:type="even" r:id="rId12"/>
      <w:headerReference w:type="default" r:id="rId13"/>
      <w:footerReference w:type="even" r:id="rId14"/>
      <w:footerReference w:type="default" r:id="rId15"/>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E4280" w14:textId="77777777" w:rsidR="00000000" w:rsidRDefault="00DD24B9">
      <w:r>
        <w:separator/>
      </w:r>
    </w:p>
  </w:endnote>
  <w:endnote w:type="continuationSeparator" w:id="0">
    <w:p w14:paraId="3C793A03" w14:textId="77777777" w:rsidR="00000000" w:rsidRDefault="00DD2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092E0" w14:textId="77777777" w:rsidR="00AD12AE" w:rsidRDefault="00DD24B9"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rPr>
      <w:fldChar w:fldCharType="end"/>
    </w:r>
  </w:p>
  <w:p w14:paraId="6D6F5418" w14:textId="77777777" w:rsidR="00AD12AE" w:rsidRDefault="00AD12A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2D575C63" w14:textId="77777777" w:rsidR="00AD12AE" w:rsidRDefault="00DD24B9" w:rsidP="00744D2B">
        <w:pPr>
          <w:pStyle w:val="Fuzeile"/>
          <w:jc w:val="center"/>
        </w:pPr>
        <w:r>
          <w:fldChar w:fldCharType="begin"/>
        </w:r>
        <w:r>
          <w:instrText>PAGE   \* MERGEFORMAT</w:instrText>
        </w:r>
        <w:r>
          <w:fldChar w:fldCharType="separate"/>
        </w:r>
        <w:r w:rsidR="00E669FC">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2C1A9" w14:textId="77777777" w:rsidR="00000000" w:rsidRDefault="00DD24B9">
      <w:r>
        <w:separator/>
      </w:r>
    </w:p>
  </w:footnote>
  <w:footnote w:type="continuationSeparator" w:id="0">
    <w:p w14:paraId="2249B688" w14:textId="77777777" w:rsidR="00000000" w:rsidRDefault="00DD24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F893F" w14:textId="77777777" w:rsidR="00AD12AE" w:rsidRDefault="00DD24B9">
    <w:pPr>
      <w:pStyle w:val="Kopfzeile"/>
    </w:pPr>
    <w:r>
      <w:rPr>
        <w:noProof/>
      </w:rPr>
      <w:drawing>
        <wp:inline distT="0" distB="0" distL="0" distR="0" wp14:anchorId="29725847" wp14:editId="22B16659">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CCB1A" w14:textId="77777777" w:rsidR="00AD12AE" w:rsidRPr="002007C5" w:rsidRDefault="00DD24B9" w:rsidP="00411E58">
    <w:pPr>
      <w:pStyle w:val="Kopfzeile"/>
      <w:tabs>
        <w:tab w:val="clear" w:pos="4536"/>
        <w:tab w:val="clear" w:pos="9072"/>
        <w:tab w:val="right" w:pos="1276"/>
      </w:tabs>
    </w:pPr>
    <w:r w:rsidRPr="000F1248">
      <w:rPr>
        <w:noProof/>
      </w:rPr>
      <w:drawing>
        <wp:anchor distT="0" distB="0" distL="114300" distR="114300" simplePos="0" relativeHeight="251658240" behindDoc="1" locked="0" layoutInCell="1" allowOverlap="1" wp14:anchorId="0AB033E9" wp14:editId="24C42160">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284BC8" w14:textId="77777777" w:rsidR="00AD12AE" w:rsidRPr="000F1248" w:rsidRDefault="00AD12AE" w:rsidP="00411E58">
    <w:pPr>
      <w:pStyle w:val="Kopfzeile"/>
      <w:tabs>
        <w:tab w:val="clear" w:pos="4536"/>
        <w:tab w:val="clear" w:pos="9072"/>
        <w:tab w:val="right" w:pos="1276"/>
      </w:tabs>
    </w:pPr>
  </w:p>
  <w:p w14:paraId="5FF01F5B" w14:textId="77777777" w:rsidR="00AD12AE" w:rsidRPr="002007C5" w:rsidRDefault="00DD24B9" w:rsidP="00411E58">
    <w:pPr>
      <w:pStyle w:val="Kopfzeile"/>
      <w:tabs>
        <w:tab w:val="clear" w:pos="4536"/>
        <w:tab w:val="clear" w:pos="9072"/>
        <w:tab w:val="right" w:pos="1276"/>
      </w:tabs>
      <w:rPr>
        <w:b/>
        <w:color w:val="808080"/>
        <w:sz w:val="24"/>
        <w:szCs w:val="24"/>
      </w:rPr>
    </w:pPr>
    <w:r>
      <w:rPr>
        <w:b/>
        <w:color w:val="808080"/>
        <w:sz w:val="24"/>
        <w:szCs w:val="24"/>
      </w:rPr>
      <w:t>COMUNICATO STAMPA</w:t>
    </w:r>
  </w:p>
  <w:p w14:paraId="19EFDA6D" w14:textId="77777777" w:rsidR="00AD12AE" w:rsidRDefault="00AD12AE" w:rsidP="00411E58">
    <w:pPr>
      <w:pStyle w:val="Kopfzeile"/>
      <w:rPr>
        <w:rStyle w:val="Seitenzahl"/>
      </w:rPr>
    </w:pPr>
  </w:p>
  <w:p w14:paraId="219B3E73" w14:textId="77777777" w:rsidR="00AD12AE" w:rsidRPr="00411E58" w:rsidRDefault="00AD12AE"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B79"/>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11B"/>
    <w:rsid w:val="00013817"/>
    <w:rsid w:val="000144B1"/>
    <w:rsid w:val="00014EC3"/>
    <w:rsid w:val="000155A5"/>
    <w:rsid w:val="000157AE"/>
    <w:rsid w:val="0001584D"/>
    <w:rsid w:val="00015A0C"/>
    <w:rsid w:val="00016BAF"/>
    <w:rsid w:val="000171E4"/>
    <w:rsid w:val="0001734C"/>
    <w:rsid w:val="00017F2E"/>
    <w:rsid w:val="000200CD"/>
    <w:rsid w:val="000206C0"/>
    <w:rsid w:val="00020CA9"/>
    <w:rsid w:val="0002306E"/>
    <w:rsid w:val="00024302"/>
    <w:rsid w:val="00024D6F"/>
    <w:rsid w:val="000254ED"/>
    <w:rsid w:val="00025EF5"/>
    <w:rsid w:val="00026682"/>
    <w:rsid w:val="000274EA"/>
    <w:rsid w:val="00027DEF"/>
    <w:rsid w:val="000301E6"/>
    <w:rsid w:val="00030B91"/>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704DB"/>
    <w:rsid w:val="0007088D"/>
    <w:rsid w:val="00070F65"/>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351A"/>
    <w:rsid w:val="00085EB3"/>
    <w:rsid w:val="00086660"/>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D54"/>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0F7411"/>
    <w:rsid w:val="00102E36"/>
    <w:rsid w:val="00102F15"/>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C16"/>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353E"/>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274D"/>
    <w:rsid w:val="001B2792"/>
    <w:rsid w:val="001B2B24"/>
    <w:rsid w:val="001B30AA"/>
    <w:rsid w:val="001B654E"/>
    <w:rsid w:val="001B6984"/>
    <w:rsid w:val="001B785D"/>
    <w:rsid w:val="001C07B8"/>
    <w:rsid w:val="001C0DF0"/>
    <w:rsid w:val="001C0FE4"/>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90F"/>
    <w:rsid w:val="0022409E"/>
    <w:rsid w:val="0022629A"/>
    <w:rsid w:val="00230263"/>
    <w:rsid w:val="00230CCE"/>
    <w:rsid w:val="00232656"/>
    <w:rsid w:val="00232A41"/>
    <w:rsid w:val="00233159"/>
    <w:rsid w:val="00233B85"/>
    <w:rsid w:val="00233E5E"/>
    <w:rsid w:val="002351A5"/>
    <w:rsid w:val="0023522D"/>
    <w:rsid w:val="002356C0"/>
    <w:rsid w:val="00237215"/>
    <w:rsid w:val="002376D0"/>
    <w:rsid w:val="00240466"/>
    <w:rsid w:val="0024150E"/>
    <w:rsid w:val="00241D35"/>
    <w:rsid w:val="00242D8F"/>
    <w:rsid w:val="002430A8"/>
    <w:rsid w:val="002444B4"/>
    <w:rsid w:val="00244913"/>
    <w:rsid w:val="00244CE8"/>
    <w:rsid w:val="00245A57"/>
    <w:rsid w:val="002505CC"/>
    <w:rsid w:val="00250608"/>
    <w:rsid w:val="00250BA6"/>
    <w:rsid w:val="00251110"/>
    <w:rsid w:val="002534C2"/>
    <w:rsid w:val="002539E1"/>
    <w:rsid w:val="00253F2A"/>
    <w:rsid w:val="00254B08"/>
    <w:rsid w:val="002551F9"/>
    <w:rsid w:val="002555B7"/>
    <w:rsid w:val="002566D2"/>
    <w:rsid w:val="00257136"/>
    <w:rsid w:val="00257894"/>
    <w:rsid w:val="00257C1D"/>
    <w:rsid w:val="00260799"/>
    <w:rsid w:val="0026091F"/>
    <w:rsid w:val="00260AC0"/>
    <w:rsid w:val="002612E1"/>
    <w:rsid w:val="00261D42"/>
    <w:rsid w:val="00262B61"/>
    <w:rsid w:val="00263936"/>
    <w:rsid w:val="0026413D"/>
    <w:rsid w:val="002644E7"/>
    <w:rsid w:val="0026624D"/>
    <w:rsid w:val="0026745F"/>
    <w:rsid w:val="00270C05"/>
    <w:rsid w:val="00271009"/>
    <w:rsid w:val="00272256"/>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41BC"/>
    <w:rsid w:val="0028470C"/>
    <w:rsid w:val="00284E2A"/>
    <w:rsid w:val="00285716"/>
    <w:rsid w:val="00286F94"/>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F3E"/>
    <w:rsid w:val="002E1B42"/>
    <w:rsid w:val="002E1E2E"/>
    <w:rsid w:val="002E272E"/>
    <w:rsid w:val="002E34E3"/>
    <w:rsid w:val="002E4AAF"/>
    <w:rsid w:val="002E4D93"/>
    <w:rsid w:val="002E593F"/>
    <w:rsid w:val="002F02B3"/>
    <w:rsid w:val="002F0CC4"/>
    <w:rsid w:val="002F142E"/>
    <w:rsid w:val="002F15D3"/>
    <w:rsid w:val="002F1DE4"/>
    <w:rsid w:val="002F1E1B"/>
    <w:rsid w:val="002F31AF"/>
    <w:rsid w:val="002F4030"/>
    <w:rsid w:val="002F4054"/>
    <w:rsid w:val="002F4466"/>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986"/>
    <w:rsid w:val="00324AF6"/>
    <w:rsid w:val="00324F7C"/>
    <w:rsid w:val="00325094"/>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6024F"/>
    <w:rsid w:val="003625A4"/>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252"/>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F3B"/>
    <w:rsid w:val="003C3EA2"/>
    <w:rsid w:val="003C4C5C"/>
    <w:rsid w:val="003C4C62"/>
    <w:rsid w:val="003C5659"/>
    <w:rsid w:val="003C69D9"/>
    <w:rsid w:val="003C6D02"/>
    <w:rsid w:val="003C749A"/>
    <w:rsid w:val="003C7AE7"/>
    <w:rsid w:val="003D3C8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41F6"/>
    <w:rsid w:val="00416365"/>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F90"/>
    <w:rsid w:val="004617CB"/>
    <w:rsid w:val="00463C32"/>
    <w:rsid w:val="00463E4A"/>
    <w:rsid w:val="00464E40"/>
    <w:rsid w:val="004655AF"/>
    <w:rsid w:val="004659A5"/>
    <w:rsid w:val="00467025"/>
    <w:rsid w:val="004673A2"/>
    <w:rsid w:val="00470B29"/>
    <w:rsid w:val="0047163B"/>
    <w:rsid w:val="00472365"/>
    <w:rsid w:val="00473101"/>
    <w:rsid w:val="00474063"/>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694"/>
    <w:rsid w:val="0049338A"/>
    <w:rsid w:val="004942BE"/>
    <w:rsid w:val="004944F3"/>
    <w:rsid w:val="0049616F"/>
    <w:rsid w:val="00496F85"/>
    <w:rsid w:val="004A0306"/>
    <w:rsid w:val="004A0316"/>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2C2"/>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61F9"/>
    <w:rsid w:val="0056640E"/>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987"/>
    <w:rsid w:val="005B0DE8"/>
    <w:rsid w:val="005B0E1B"/>
    <w:rsid w:val="005B10F0"/>
    <w:rsid w:val="005B181B"/>
    <w:rsid w:val="005B1D65"/>
    <w:rsid w:val="005B2B3B"/>
    <w:rsid w:val="005B360C"/>
    <w:rsid w:val="005B3C77"/>
    <w:rsid w:val="005B3F9D"/>
    <w:rsid w:val="005C0CAC"/>
    <w:rsid w:val="005C0DC7"/>
    <w:rsid w:val="005C1876"/>
    <w:rsid w:val="005C22BB"/>
    <w:rsid w:val="005C299D"/>
    <w:rsid w:val="005C3A92"/>
    <w:rsid w:val="005C4DDA"/>
    <w:rsid w:val="005C4FD5"/>
    <w:rsid w:val="005C657D"/>
    <w:rsid w:val="005C77F7"/>
    <w:rsid w:val="005C78FF"/>
    <w:rsid w:val="005D06E2"/>
    <w:rsid w:val="005D150C"/>
    <w:rsid w:val="005D2E9C"/>
    <w:rsid w:val="005D3851"/>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459E"/>
    <w:rsid w:val="005F51DA"/>
    <w:rsid w:val="005F54C4"/>
    <w:rsid w:val="005F6443"/>
    <w:rsid w:val="005F6A19"/>
    <w:rsid w:val="00600D3F"/>
    <w:rsid w:val="00600F5C"/>
    <w:rsid w:val="006021D5"/>
    <w:rsid w:val="00602830"/>
    <w:rsid w:val="00602F8E"/>
    <w:rsid w:val="006038F9"/>
    <w:rsid w:val="00604053"/>
    <w:rsid w:val="00604A2D"/>
    <w:rsid w:val="00604B6A"/>
    <w:rsid w:val="00605B36"/>
    <w:rsid w:val="00605B6F"/>
    <w:rsid w:val="00606C3A"/>
    <w:rsid w:val="00607B49"/>
    <w:rsid w:val="006105B9"/>
    <w:rsid w:val="006116E8"/>
    <w:rsid w:val="0061221E"/>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2244"/>
    <w:rsid w:val="00642483"/>
    <w:rsid w:val="00643C26"/>
    <w:rsid w:val="00644140"/>
    <w:rsid w:val="006445BE"/>
    <w:rsid w:val="00644C0B"/>
    <w:rsid w:val="00644E0F"/>
    <w:rsid w:val="006460F0"/>
    <w:rsid w:val="00650E5D"/>
    <w:rsid w:val="00650F14"/>
    <w:rsid w:val="00651D7E"/>
    <w:rsid w:val="00651FFF"/>
    <w:rsid w:val="006520D9"/>
    <w:rsid w:val="00653CFD"/>
    <w:rsid w:val="006555E9"/>
    <w:rsid w:val="006559A6"/>
    <w:rsid w:val="00655E94"/>
    <w:rsid w:val="00663F65"/>
    <w:rsid w:val="00664518"/>
    <w:rsid w:val="00665094"/>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1BDD"/>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4981"/>
    <w:rsid w:val="006C49D6"/>
    <w:rsid w:val="006C6B10"/>
    <w:rsid w:val="006C6D51"/>
    <w:rsid w:val="006C7323"/>
    <w:rsid w:val="006D0904"/>
    <w:rsid w:val="006D2CFE"/>
    <w:rsid w:val="006D2DD2"/>
    <w:rsid w:val="006D32E4"/>
    <w:rsid w:val="006D365D"/>
    <w:rsid w:val="006D3752"/>
    <w:rsid w:val="006D3918"/>
    <w:rsid w:val="006D3FE5"/>
    <w:rsid w:val="006D52E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276F"/>
    <w:rsid w:val="007127C1"/>
    <w:rsid w:val="00712D7A"/>
    <w:rsid w:val="007136E2"/>
    <w:rsid w:val="00713C59"/>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117D"/>
    <w:rsid w:val="007521C7"/>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715E"/>
    <w:rsid w:val="007C7E2A"/>
    <w:rsid w:val="007D06B5"/>
    <w:rsid w:val="007D2743"/>
    <w:rsid w:val="007D2A23"/>
    <w:rsid w:val="007D2C37"/>
    <w:rsid w:val="007D312B"/>
    <w:rsid w:val="007D312F"/>
    <w:rsid w:val="007D3918"/>
    <w:rsid w:val="007D78FA"/>
    <w:rsid w:val="007E0564"/>
    <w:rsid w:val="007E1BAA"/>
    <w:rsid w:val="007E2058"/>
    <w:rsid w:val="007E2244"/>
    <w:rsid w:val="007E2504"/>
    <w:rsid w:val="007E287F"/>
    <w:rsid w:val="007E3E94"/>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3783"/>
    <w:rsid w:val="008239D3"/>
    <w:rsid w:val="00824325"/>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3B12"/>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22A5"/>
    <w:rsid w:val="008D23CD"/>
    <w:rsid w:val="008D3A67"/>
    <w:rsid w:val="008D400B"/>
    <w:rsid w:val="008D4029"/>
    <w:rsid w:val="008D4CA5"/>
    <w:rsid w:val="008D54BC"/>
    <w:rsid w:val="008D5EFF"/>
    <w:rsid w:val="008D697C"/>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0FC0"/>
    <w:rsid w:val="00901388"/>
    <w:rsid w:val="00901561"/>
    <w:rsid w:val="0090205F"/>
    <w:rsid w:val="00902B11"/>
    <w:rsid w:val="00902BC6"/>
    <w:rsid w:val="009039CE"/>
    <w:rsid w:val="00903E81"/>
    <w:rsid w:val="009056C8"/>
    <w:rsid w:val="0090598E"/>
    <w:rsid w:val="00905F83"/>
    <w:rsid w:val="009065BB"/>
    <w:rsid w:val="00907B32"/>
    <w:rsid w:val="0091083E"/>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5DAA"/>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61E8"/>
    <w:rsid w:val="009968C4"/>
    <w:rsid w:val="00996EE6"/>
    <w:rsid w:val="00997081"/>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51A1"/>
    <w:rsid w:val="009C5568"/>
    <w:rsid w:val="009D0A41"/>
    <w:rsid w:val="009D1685"/>
    <w:rsid w:val="009D1746"/>
    <w:rsid w:val="009D285A"/>
    <w:rsid w:val="009D291B"/>
    <w:rsid w:val="009D348F"/>
    <w:rsid w:val="009D3B2E"/>
    <w:rsid w:val="009D3F55"/>
    <w:rsid w:val="009D4248"/>
    <w:rsid w:val="009D4366"/>
    <w:rsid w:val="009D4D45"/>
    <w:rsid w:val="009D54A7"/>
    <w:rsid w:val="009D5F12"/>
    <w:rsid w:val="009D5FA6"/>
    <w:rsid w:val="009D72AB"/>
    <w:rsid w:val="009E02DA"/>
    <w:rsid w:val="009E149A"/>
    <w:rsid w:val="009E1E6F"/>
    <w:rsid w:val="009E24D2"/>
    <w:rsid w:val="009E25A2"/>
    <w:rsid w:val="009E2621"/>
    <w:rsid w:val="009E33F8"/>
    <w:rsid w:val="009E3ADA"/>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55D"/>
    <w:rsid w:val="00A65A47"/>
    <w:rsid w:val="00A6627B"/>
    <w:rsid w:val="00A6728F"/>
    <w:rsid w:val="00A6739F"/>
    <w:rsid w:val="00A6749E"/>
    <w:rsid w:val="00A71CD9"/>
    <w:rsid w:val="00A71E1B"/>
    <w:rsid w:val="00A725BA"/>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1238"/>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5EA2"/>
    <w:rsid w:val="00AC69CB"/>
    <w:rsid w:val="00AD057F"/>
    <w:rsid w:val="00AD065E"/>
    <w:rsid w:val="00AD12AE"/>
    <w:rsid w:val="00AD1AE9"/>
    <w:rsid w:val="00AD3D31"/>
    <w:rsid w:val="00AD50A7"/>
    <w:rsid w:val="00AD6959"/>
    <w:rsid w:val="00AE09C7"/>
    <w:rsid w:val="00AE0DE3"/>
    <w:rsid w:val="00AE1F91"/>
    <w:rsid w:val="00AE23A8"/>
    <w:rsid w:val="00AE2DA6"/>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77D8"/>
    <w:rsid w:val="00B5039B"/>
    <w:rsid w:val="00B509E6"/>
    <w:rsid w:val="00B50A84"/>
    <w:rsid w:val="00B51901"/>
    <w:rsid w:val="00B5229D"/>
    <w:rsid w:val="00B533FB"/>
    <w:rsid w:val="00B53675"/>
    <w:rsid w:val="00B5437B"/>
    <w:rsid w:val="00B55D43"/>
    <w:rsid w:val="00B5608D"/>
    <w:rsid w:val="00B56F97"/>
    <w:rsid w:val="00B5784A"/>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531"/>
    <w:rsid w:val="00B71CF8"/>
    <w:rsid w:val="00B736ED"/>
    <w:rsid w:val="00B73B31"/>
    <w:rsid w:val="00B74183"/>
    <w:rsid w:val="00B744D1"/>
    <w:rsid w:val="00B74683"/>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B17FD"/>
    <w:rsid w:val="00BB310A"/>
    <w:rsid w:val="00BB344F"/>
    <w:rsid w:val="00BB3E3E"/>
    <w:rsid w:val="00BB41B4"/>
    <w:rsid w:val="00BB5E7A"/>
    <w:rsid w:val="00BB69B3"/>
    <w:rsid w:val="00BC0FC6"/>
    <w:rsid w:val="00BC1118"/>
    <w:rsid w:val="00BC24B5"/>
    <w:rsid w:val="00BC2733"/>
    <w:rsid w:val="00BC296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560D"/>
    <w:rsid w:val="00C0620F"/>
    <w:rsid w:val="00C07B1B"/>
    <w:rsid w:val="00C10735"/>
    <w:rsid w:val="00C13304"/>
    <w:rsid w:val="00C1372C"/>
    <w:rsid w:val="00C13BD5"/>
    <w:rsid w:val="00C13C8D"/>
    <w:rsid w:val="00C143A0"/>
    <w:rsid w:val="00C143BA"/>
    <w:rsid w:val="00C1487E"/>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73E"/>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5931"/>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5B91"/>
    <w:rsid w:val="00C85D7B"/>
    <w:rsid w:val="00C86F0A"/>
    <w:rsid w:val="00C87B4A"/>
    <w:rsid w:val="00C87BF4"/>
    <w:rsid w:val="00C87C26"/>
    <w:rsid w:val="00C90D4C"/>
    <w:rsid w:val="00C913A7"/>
    <w:rsid w:val="00C914A5"/>
    <w:rsid w:val="00C92C6D"/>
    <w:rsid w:val="00C93730"/>
    <w:rsid w:val="00C94B0F"/>
    <w:rsid w:val="00C94BB2"/>
    <w:rsid w:val="00C96273"/>
    <w:rsid w:val="00C96900"/>
    <w:rsid w:val="00C96ACE"/>
    <w:rsid w:val="00C96F2A"/>
    <w:rsid w:val="00C971A4"/>
    <w:rsid w:val="00CA0242"/>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5A8C"/>
    <w:rsid w:val="00CF62E1"/>
    <w:rsid w:val="00CF65D7"/>
    <w:rsid w:val="00CF6A8C"/>
    <w:rsid w:val="00CF7D69"/>
    <w:rsid w:val="00CF7EF3"/>
    <w:rsid w:val="00D008E8"/>
    <w:rsid w:val="00D00CFD"/>
    <w:rsid w:val="00D022A4"/>
    <w:rsid w:val="00D031B1"/>
    <w:rsid w:val="00D03980"/>
    <w:rsid w:val="00D05DCE"/>
    <w:rsid w:val="00D06505"/>
    <w:rsid w:val="00D0708F"/>
    <w:rsid w:val="00D07D54"/>
    <w:rsid w:val="00D10EF6"/>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5CA"/>
    <w:rsid w:val="00D267CF"/>
    <w:rsid w:val="00D300B4"/>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554C"/>
    <w:rsid w:val="00D45C5E"/>
    <w:rsid w:val="00D46022"/>
    <w:rsid w:val="00D469B7"/>
    <w:rsid w:val="00D46E3F"/>
    <w:rsid w:val="00D4779F"/>
    <w:rsid w:val="00D5159E"/>
    <w:rsid w:val="00D5160E"/>
    <w:rsid w:val="00D5366E"/>
    <w:rsid w:val="00D5435C"/>
    <w:rsid w:val="00D544BB"/>
    <w:rsid w:val="00D54FFF"/>
    <w:rsid w:val="00D55614"/>
    <w:rsid w:val="00D570FA"/>
    <w:rsid w:val="00D600D2"/>
    <w:rsid w:val="00D601A0"/>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7721"/>
    <w:rsid w:val="00D777CA"/>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24B9"/>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F121A"/>
    <w:rsid w:val="00DF161D"/>
    <w:rsid w:val="00DF22A8"/>
    <w:rsid w:val="00DF285C"/>
    <w:rsid w:val="00DF2A15"/>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4A30"/>
    <w:rsid w:val="00E04DBD"/>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7174"/>
    <w:rsid w:val="00E273A5"/>
    <w:rsid w:val="00E27D9E"/>
    <w:rsid w:val="00E30B59"/>
    <w:rsid w:val="00E3336C"/>
    <w:rsid w:val="00E346B1"/>
    <w:rsid w:val="00E35412"/>
    <w:rsid w:val="00E35EA4"/>
    <w:rsid w:val="00E364C0"/>
    <w:rsid w:val="00E3695D"/>
    <w:rsid w:val="00E37A7D"/>
    <w:rsid w:val="00E37D42"/>
    <w:rsid w:val="00E40807"/>
    <w:rsid w:val="00E41806"/>
    <w:rsid w:val="00E4366A"/>
    <w:rsid w:val="00E437A1"/>
    <w:rsid w:val="00E43DAE"/>
    <w:rsid w:val="00E43F5C"/>
    <w:rsid w:val="00E44D05"/>
    <w:rsid w:val="00E45108"/>
    <w:rsid w:val="00E4531F"/>
    <w:rsid w:val="00E472B4"/>
    <w:rsid w:val="00E47308"/>
    <w:rsid w:val="00E47CD5"/>
    <w:rsid w:val="00E5026E"/>
    <w:rsid w:val="00E510F4"/>
    <w:rsid w:val="00E51137"/>
    <w:rsid w:val="00E51209"/>
    <w:rsid w:val="00E517BD"/>
    <w:rsid w:val="00E55560"/>
    <w:rsid w:val="00E561D7"/>
    <w:rsid w:val="00E564E2"/>
    <w:rsid w:val="00E577DE"/>
    <w:rsid w:val="00E57DEE"/>
    <w:rsid w:val="00E60142"/>
    <w:rsid w:val="00E60CB7"/>
    <w:rsid w:val="00E6198B"/>
    <w:rsid w:val="00E6320E"/>
    <w:rsid w:val="00E635F5"/>
    <w:rsid w:val="00E63F1B"/>
    <w:rsid w:val="00E6445C"/>
    <w:rsid w:val="00E667DD"/>
    <w:rsid w:val="00E669FC"/>
    <w:rsid w:val="00E701BD"/>
    <w:rsid w:val="00E711AD"/>
    <w:rsid w:val="00E71938"/>
    <w:rsid w:val="00E71DEC"/>
    <w:rsid w:val="00E7242D"/>
    <w:rsid w:val="00E74395"/>
    <w:rsid w:val="00E74BA5"/>
    <w:rsid w:val="00E74EE4"/>
    <w:rsid w:val="00E74F4E"/>
    <w:rsid w:val="00E76F9C"/>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C55"/>
    <w:rsid w:val="00E92F90"/>
    <w:rsid w:val="00E931C4"/>
    <w:rsid w:val="00E952D8"/>
    <w:rsid w:val="00E953F5"/>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BA"/>
    <w:rsid w:val="00EC163B"/>
    <w:rsid w:val="00EC234F"/>
    <w:rsid w:val="00EC363A"/>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2F58"/>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5E5"/>
    <w:rsid w:val="00F228A2"/>
    <w:rsid w:val="00F26BFD"/>
    <w:rsid w:val="00F26C7E"/>
    <w:rsid w:val="00F26F71"/>
    <w:rsid w:val="00F30409"/>
    <w:rsid w:val="00F30C27"/>
    <w:rsid w:val="00F310F3"/>
    <w:rsid w:val="00F31273"/>
    <w:rsid w:val="00F3394E"/>
    <w:rsid w:val="00F35013"/>
    <w:rsid w:val="00F360B8"/>
    <w:rsid w:val="00F361EC"/>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202F"/>
    <w:rsid w:val="00FA2297"/>
    <w:rsid w:val="00FA268E"/>
    <w:rsid w:val="00FA2ED4"/>
    <w:rsid w:val="00FA4BC0"/>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F4D"/>
    <w:rsid w:val="00FD6505"/>
    <w:rsid w:val="00FD6DB9"/>
    <w:rsid w:val="00FD724B"/>
    <w:rsid w:val="00FD727C"/>
    <w:rsid w:val="00FE19C9"/>
    <w:rsid w:val="00FE2EAC"/>
    <w:rsid w:val="00FE314C"/>
    <w:rsid w:val="00FE3C91"/>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69DE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styleId="Kommentarzeichen">
    <w:name w:val="annotation reference"/>
    <w:basedOn w:val="Absatz-Standardschriftart"/>
    <w:semiHidden/>
    <w:unhideWhenUsed/>
    <w:rsid w:val="00EC234F"/>
    <w:rPr>
      <w:sz w:val="16"/>
      <w:szCs w:val="16"/>
    </w:rPr>
  </w:style>
  <w:style w:type="paragraph" w:styleId="Kommentartext">
    <w:name w:val="annotation text"/>
    <w:basedOn w:val="Standard"/>
    <w:link w:val="KommentartextZchn"/>
    <w:semiHidden/>
    <w:unhideWhenUsed/>
    <w:rsid w:val="00EC234F"/>
    <w:rPr>
      <w:sz w:val="20"/>
    </w:rPr>
  </w:style>
  <w:style w:type="character" w:customStyle="1" w:styleId="KommentartextZchn">
    <w:name w:val="Kommentartext Zchn"/>
    <w:basedOn w:val="Absatz-Standardschriftart"/>
    <w:link w:val="Kommentartext"/>
    <w:semiHidden/>
    <w:rsid w:val="00EC234F"/>
    <w:rPr>
      <w:rFonts w:ascii="Arial" w:hAnsi="Arial"/>
    </w:rPr>
  </w:style>
  <w:style w:type="paragraph" w:styleId="Kommentarthema">
    <w:name w:val="annotation subject"/>
    <w:basedOn w:val="Kommentartext"/>
    <w:next w:val="Kommentartext"/>
    <w:link w:val="KommentarthemaZchn"/>
    <w:semiHidden/>
    <w:unhideWhenUsed/>
    <w:rsid w:val="00EC234F"/>
    <w:rPr>
      <w:b/>
      <w:bCs/>
    </w:rPr>
  </w:style>
  <w:style w:type="character" w:customStyle="1" w:styleId="KommentarthemaZchn">
    <w:name w:val="Kommentarthema Zchn"/>
    <w:basedOn w:val="KommentartextZchn"/>
    <w:link w:val="Kommentarthema"/>
    <w:semiHidden/>
    <w:rsid w:val="00EC234F"/>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olyve@igus.net"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gus.eu/press"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igus.it/press" TargetMode="External"/><Relationship Id="rId4" Type="http://schemas.openxmlformats.org/officeDocument/2006/relationships/webSettings" Target="webSettings.xml"/><Relationship Id="rId9" Type="http://schemas.openxmlformats.org/officeDocument/2006/relationships/hyperlink" Target="mailto:aheinzelmann@igus.net"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B6299-D125-1F41-8B22-2C398D62C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884</Words>
  <Characters>5397</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cp:lastPrinted>2013-04-16T09:13:00Z</cp:lastPrinted>
  <dcterms:created xsi:type="dcterms:W3CDTF">2021-11-23T10:51:00Z</dcterms:created>
  <dcterms:modified xsi:type="dcterms:W3CDTF">2022-03-01T08:53:00Z</dcterms:modified>
</cp:coreProperties>
</file>