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4DDF" w14:textId="77777777" w:rsidR="00264A7F" w:rsidRPr="00897AAF" w:rsidRDefault="7340DA21" w:rsidP="2DF24E49">
      <w:pPr>
        <w:spacing w:line="360" w:lineRule="auto"/>
        <w:ind w:right="-30"/>
        <w:rPr>
          <w:b/>
          <w:bCs/>
          <w:sz w:val="32"/>
          <w:szCs w:val="32"/>
        </w:rPr>
      </w:pPr>
      <w:bookmarkStart w:id="0" w:name="OLE_LINK1"/>
      <w:bookmarkStart w:id="1" w:name="_Hlk526413990"/>
      <w:r w:rsidRPr="320736DF">
        <w:rPr>
          <w:b/>
          <w:bCs/>
          <w:sz w:val="32"/>
          <w:szCs w:val="32"/>
        </w:rPr>
        <w:t>Des distances cinq fois plus longues avec le premier câble au monde pour applications suspendues aux standards SEW-EURODRIVE</w:t>
      </w:r>
    </w:p>
    <w:p w14:paraId="251214CB" w14:textId="77777777" w:rsidR="009061C9" w:rsidRPr="002620E1" w:rsidRDefault="00BD76D2" w:rsidP="2AF94BEF">
      <w:pPr>
        <w:spacing w:line="360" w:lineRule="auto"/>
        <w:ind w:right="-30"/>
        <w:rPr>
          <w:b/>
          <w:bCs/>
          <w:sz w:val="24"/>
          <w:szCs w:val="24"/>
        </w:rPr>
      </w:pPr>
      <w:r w:rsidRPr="1585571A">
        <w:rPr>
          <w:b/>
          <w:bCs/>
          <w:sz w:val="24"/>
          <w:szCs w:val="24"/>
        </w:rPr>
        <w:t xml:space="preserve">Câble hybride </w:t>
      </w:r>
      <w:proofErr w:type="spellStart"/>
      <w:r w:rsidRPr="1585571A">
        <w:rPr>
          <w:b/>
          <w:bCs/>
          <w:sz w:val="24"/>
          <w:szCs w:val="24"/>
        </w:rPr>
        <w:t>chainflex</w:t>
      </w:r>
      <w:proofErr w:type="spellEnd"/>
      <w:r w:rsidRPr="1585571A">
        <w:rPr>
          <w:b/>
          <w:bCs/>
          <w:sz w:val="24"/>
          <w:szCs w:val="24"/>
        </w:rPr>
        <w:t xml:space="preserve"> CFSPECIAL.192 signé igus pour les courses suspendues jusqu'à 50 mètres</w:t>
      </w:r>
    </w:p>
    <w:p w14:paraId="41B46CBD" w14:textId="77777777" w:rsidR="0095451C" w:rsidRPr="00B41E15" w:rsidRDefault="0095451C" w:rsidP="00DB56A4">
      <w:pPr>
        <w:spacing w:line="360" w:lineRule="auto"/>
        <w:ind w:right="-30"/>
        <w:rPr>
          <w:b/>
        </w:rPr>
      </w:pPr>
    </w:p>
    <w:p w14:paraId="41BC62F4" w14:textId="77777777" w:rsidR="00DB56A4" w:rsidRPr="00267BA1" w:rsidRDefault="00F1071B" w:rsidP="2DF24E49">
      <w:pPr>
        <w:spacing w:line="360" w:lineRule="auto"/>
        <w:rPr>
          <w:b/>
          <w:bCs/>
        </w:rPr>
      </w:pPr>
      <w:r w:rsidRPr="1D99801A">
        <w:rPr>
          <w:b/>
          <w:bCs/>
        </w:rPr>
        <w:t>Dans l'intralogistique par exemple, les machines doivent fonctionner 24 heures sur 24, de manière fiable. Les entrepôts sont de plus en plus grands et l'augmentation de la hauteur des mâts en exige beaucoup des câbles requis. C'est pour garantir un fonctionnement sans problème dans les applications suspendues très exigeantes que la société igus a mis au point le câble hybride CFSPECIAL.192. Il est le seul câble sur le marché qui soit dédié aux applications suspendues dans les chaînes porte-câbles pour la technologie MOVILINK DDI de SEW-EURODRIVE. Grâce à un élément porteur en aramide très résistant à la traction placé dans sa gaine, le câble permet des hauteurs de mât cinq fois plus élevées qu'avec des câbles standard.</w:t>
      </w:r>
    </w:p>
    <w:p w14:paraId="732D11BD" w14:textId="77777777" w:rsidR="005B6C3F" w:rsidRDefault="005B6C3F" w:rsidP="00703A49">
      <w:pPr>
        <w:spacing w:line="360" w:lineRule="auto"/>
      </w:pPr>
    </w:p>
    <w:p w14:paraId="230E7D78" w14:textId="77777777" w:rsidR="009E0B20" w:rsidRDefault="00766E4B" w:rsidP="009E0B20">
      <w:pPr>
        <w:spacing w:line="360" w:lineRule="auto"/>
      </w:pPr>
      <w:r>
        <w:t xml:space="preserve">Avec 1.354 types de câbles de données, bus et hybrides, de commandes et moteurs, igus offre une vaste gamme pour les applications en mouvement dans des secteurs très variés. Pour les domaines particuliers soumis à des exigences spéciales, igus a mis au point la série de câbles CFSPECIAL. Cette série accueille maintenant le câble CFSPECIAL.192, premier câble </w:t>
      </w:r>
      <w:proofErr w:type="spellStart"/>
      <w:r>
        <w:t>chainflex</w:t>
      </w:r>
      <w:proofErr w:type="spellEnd"/>
      <w:r>
        <w:t xml:space="preserve"> hybride pour les applications suspendues et convenant à la technologie d'entraînement MOVILINK DDI de SEW-EURODRIVE. « La technologie hybride est de plus en plus populaire et cette popularité s'accompagne d'un besoin croissant en nouvelles solutions monocâbles », explique Benoit </w:t>
      </w:r>
      <w:proofErr w:type="spellStart"/>
      <w:r>
        <w:t>Melamed</w:t>
      </w:r>
      <w:proofErr w:type="spellEnd"/>
      <w:r>
        <w:t xml:space="preserve">, Responsable Projets </w:t>
      </w:r>
      <w:proofErr w:type="spellStart"/>
      <w:r>
        <w:t>chainflex</w:t>
      </w:r>
      <w:proofErr w:type="spellEnd"/>
      <w:r>
        <w:t xml:space="preserve"> chez igus France. « Dans le secteur de l'intralogistique en particulier, de nombreuses entreprises optent pour l'interface moteur numérique MOVILINK DDI de SEW-EURODRIVE, pour laquelle nous proposons déjà différents câbles. Mais les applications suspendues, notamment les transstockeurs qui peuvent avoir des mâts très hauts, sont très exigeantes vis-à-vis des câbles utilisés. C'est pour y répondre que nous avons mis au point le </w:t>
      </w:r>
      <w:r>
        <w:lastRenderedPageBreak/>
        <w:t>câble CFSPECIAL.192, une nouvelle solution qui permet de réaliser des courses verticales atteignant 50 mètres. »</w:t>
      </w:r>
    </w:p>
    <w:p w14:paraId="1D3DC679" w14:textId="0307F3C3" w:rsidR="004E66BB" w:rsidRPr="00063C44" w:rsidRDefault="00063C44" w:rsidP="009917B2">
      <w:pPr>
        <w:spacing w:line="360" w:lineRule="auto"/>
      </w:pPr>
      <w:r>
        <w:br/>
      </w:r>
      <w:r w:rsidR="002E55D6" w:rsidRPr="002E55D6">
        <w:rPr>
          <w:b/>
          <w:bCs/>
        </w:rPr>
        <w:t>Une force de traction de plus de 4 200 Newton</w:t>
      </w:r>
    </w:p>
    <w:p w14:paraId="65F3C155" w14:textId="77777777" w:rsidR="00CD2F97" w:rsidRDefault="00B64560" w:rsidP="2AF94BEF">
      <w:pPr>
        <w:suppressAutoHyphens/>
        <w:spacing w:line="360" w:lineRule="auto"/>
        <w:rPr>
          <w:rFonts w:cs="Arial"/>
        </w:rPr>
      </w:pPr>
      <w:r w:rsidRPr="22F2D4D8">
        <w:rPr>
          <w:rFonts w:cs="Arial"/>
        </w:rPr>
        <w:t xml:space="preserve">« Le problème en présence d'applications suspendues est que l'on a besoin d'un câble qui doive, premièrement, convenir aux chaînes porte-câbles et, deuxièmement, être en mesure d'absorber une force de traction suffisante pour ne pas casser sur les grandes longueurs et les grandes hauteurs », explique Benoit </w:t>
      </w:r>
      <w:proofErr w:type="spellStart"/>
      <w:r w:rsidRPr="22F2D4D8">
        <w:rPr>
          <w:rFonts w:cs="Arial"/>
        </w:rPr>
        <w:t>Melamed</w:t>
      </w:r>
      <w:proofErr w:type="spellEnd"/>
      <w:r w:rsidRPr="22F2D4D8">
        <w:rPr>
          <w:rFonts w:cs="Arial"/>
        </w:rPr>
        <w:t xml:space="preserve">. Le câble doit porter son propre poids, soit 15 Newton maximum par millimètre carré de conducteur principal pour répondre à la norme. Il est certes possible d'augmenter la section mais cette augmentation ne se solde pas automatiquement par plus de longueur. Car elle entraîne forcément une hausse du poids propre du câble. « Pour résoudre ce problème, nous avons intégré à la gaine extérieure en PUR du câble CFSPECIAL.192 une tresse en aramide très résistante à la traction. Les tests dans notre propre laboratoire montrent que la résistance à la traction est 500 % supérieure à celle d'un câble standard pour MOVILINK-DDI «, précise Benoit </w:t>
      </w:r>
      <w:proofErr w:type="spellStart"/>
      <w:r w:rsidRPr="22F2D4D8">
        <w:rPr>
          <w:rFonts w:cs="Arial"/>
        </w:rPr>
        <w:t>Melamed</w:t>
      </w:r>
      <w:proofErr w:type="spellEnd"/>
      <w:r w:rsidRPr="22F2D4D8">
        <w:rPr>
          <w:rFonts w:cs="Arial"/>
        </w:rPr>
        <w:t>. « Notre nouveau câble a une force de traction de plus de 4 200 Newton et convient donc à la perfection aux applications verticales comme les transstockeurs. »</w:t>
      </w:r>
    </w:p>
    <w:p w14:paraId="534CCE9E" w14:textId="77777777" w:rsidR="00E76B73" w:rsidRDefault="00E76B73" w:rsidP="009917B2">
      <w:pPr>
        <w:spacing w:line="360" w:lineRule="auto"/>
      </w:pPr>
    </w:p>
    <w:p w14:paraId="449F5D16" w14:textId="77777777" w:rsidR="00E3092B" w:rsidRPr="0095290A" w:rsidRDefault="00063C44" w:rsidP="00E3092B">
      <w:pPr>
        <w:spacing w:line="360" w:lineRule="auto"/>
        <w:rPr>
          <w:b/>
          <w:bCs/>
        </w:rPr>
      </w:pPr>
      <w:r>
        <w:rPr>
          <w:b/>
          <w:bCs/>
        </w:rPr>
        <w:t>Des coûts réduits et une durée de vie plus longue garantie</w:t>
      </w:r>
    </w:p>
    <w:p w14:paraId="30C2FF18" w14:textId="77777777" w:rsidR="009F5C55" w:rsidRPr="00D47C15" w:rsidRDefault="6808CB95" w:rsidP="5C79A223">
      <w:pPr>
        <w:suppressAutoHyphens/>
        <w:spacing w:line="360" w:lineRule="auto"/>
        <w:rPr>
          <w:rFonts w:cs="Arial"/>
        </w:rPr>
      </w:pPr>
      <w:r>
        <w:t xml:space="preserve">Le nouveau câble hybride igus permet aussi aux clients de réduire leurs coûts en l'absence d'un deuxième câble et d'une fixation chronophage de ce câble dans la chaîne porte-câbles. La solution monocâble a en même temps besoin de moins de place et le système doit porter moins de poids. À ces coûts moins élevés vient s'ajouter une durée de vie nettement plus longue du câble dans les applications suspendues, tout au bénéfice de l'utilisateur. Tous les câbles igus sont soumis à de nombreux tests, sur la base desquels la durée de vie de chaque câble peut être calculée. Un calcul simple qui se fait avec un outil en ligne. « En conséquence, nous offrons une garantie de 36 mois sur tous nos câbles </w:t>
      </w:r>
      <w:proofErr w:type="spellStart"/>
      <w:r>
        <w:t>chainflex</w:t>
      </w:r>
      <w:proofErr w:type="spellEnd"/>
      <w:r>
        <w:t xml:space="preserve">, et nous sommes les seuls sur le marché à le faire », souligne Benoit </w:t>
      </w:r>
      <w:proofErr w:type="spellStart"/>
      <w:r>
        <w:t>Melamed</w:t>
      </w:r>
      <w:proofErr w:type="spellEnd"/>
      <w:r>
        <w:t>. « L'utilisateur bénéficie ainsi d'une solution à longue durée de vie qui permet un fonctionnement sûr et fiable, même en présence de grandes hauteurs et de grandes longueurs. ».</w:t>
      </w:r>
    </w:p>
    <w:bookmarkEnd w:id="0"/>
    <w:p w14:paraId="43C0F6FD" w14:textId="00569454" w:rsidR="00293FCB" w:rsidRDefault="00293FCB" w:rsidP="00AB0D1C">
      <w:pPr>
        <w:suppressAutoHyphens/>
        <w:spacing w:line="360" w:lineRule="auto"/>
        <w:rPr>
          <w:bCs/>
        </w:rPr>
      </w:pPr>
    </w:p>
    <w:p w14:paraId="5CD01562" w14:textId="33EA8B5F" w:rsidR="00976CC7" w:rsidRDefault="001F2054" w:rsidP="00AB0D1C">
      <w:pPr>
        <w:suppressAutoHyphens/>
        <w:spacing w:line="360" w:lineRule="auto"/>
        <w:rPr>
          <w:bCs/>
        </w:rPr>
      </w:pPr>
      <w:hyperlink r:id="rId8" w:history="1">
        <w:r w:rsidRPr="001F2054">
          <w:rPr>
            <w:rStyle w:val="Lienhypertexte"/>
            <w:bCs/>
          </w:rPr>
          <w:t>Cliquer ici</w:t>
        </w:r>
      </w:hyperlink>
      <w:r>
        <w:rPr>
          <w:bCs/>
        </w:rPr>
        <w:t xml:space="preserve"> pour en apprendre plus sur le câble hybride CFSPECIAL.192. </w:t>
      </w:r>
    </w:p>
    <w:p w14:paraId="296B1458" w14:textId="77777777" w:rsidR="00AB0D1C" w:rsidRPr="0004447E" w:rsidRDefault="00063C44" w:rsidP="00AB0D1C">
      <w:pPr>
        <w:suppressAutoHyphens/>
        <w:spacing w:line="360" w:lineRule="auto"/>
        <w:rPr>
          <w:b/>
        </w:rPr>
      </w:pPr>
      <w:r w:rsidRPr="0004447E">
        <w:rPr>
          <w:b/>
        </w:rPr>
        <w:lastRenderedPageBreak/>
        <w:t>Légende :</w:t>
      </w:r>
    </w:p>
    <w:p w14:paraId="0BF83A54" w14:textId="77777777" w:rsidR="00AB0D1C" w:rsidRDefault="00AB0D1C" w:rsidP="00AB0D1C">
      <w:pPr>
        <w:suppressAutoHyphens/>
        <w:spacing w:line="360" w:lineRule="auto"/>
        <w:rPr>
          <w:b/>
        </w:rPr>
      </w:pPr>
    </w:p>
    <w:p w14:paraId="4CE2717F" w14:textId="77777777" w:rsidR="00FA28F7" w:rsidRPr="0004447E" w:rsidRDefault="00063C44" w:rsidP="00AB0D1C">
      <w:pPr>
        <w:suppressAutoHyphens/>
        <w:spacing w:line="360" w:lineRule="auto"/>
        <w:rPr>
          <w:b/>
        </w:rPr>
      </w:pPr>
      <w:r>
        <w:rPr>
          <w:noProof/>
        </w:rPr>
        <w:drawing>
          <wp:inline distT="0" distB="0" distL="0" distR="0" wp14:anchorId="35360DF8" wp14:editId="3973382C">
            <wp:extent cx="4886325" cy="344015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32735" cy="3472831"/>
                    </a:xfrm>
                    <a:prstGeom prst="rect">
                      <a:avLst/>
                    </a:prstGeom>
                    <a:noFill/>
                    <a:ln>
                      <a:noFill/>
                    </a:ln>
                  </pic:spPr>
                </pic:pic>
              </a:graphicData>
            </a:graphic>
          </wp:inline>
        </w:drawing>
      </w:r>
    </w:p>
    <w:p w14:paraId="2628EBD5" w14:textId="77777777" w:rsidR="00AB0D1C" w:rsidRPr="00922574" w:rsidRDefault="00063C44" w:rsidP="00AB0D1C">
      <w:pPr>
        <w:suppressAutoHyphens/>
        <w:spacing w:line="360" w:lineRule="auto"/>
        <w:rPr>
          <w:rFonts w:cs="Arial"/>
          <w:b/>
          <w:szCs w:val="22"/>
        </w:rPr>
      </w:pPr>
      <w:r w:rsidRPr="00922574">
        <w:rPr>
          <w:rFonts w:cs="Arial"/>
          <w:b/>
          <w:szCs w:val="22"/>
        </w:rPr>
        <w:t>Photo PM1323-1</w:t>
      </w:r>
    </w:p>
    <w:p w14:paraId="0AEC03ED" w14:textId="143EBEBD" w:rsidR="00E01E24" w:rsidRDefault="00AB0D1C" w:rsidP="007E3E94">
      <w:pPr>
        <w:suppressAutoHyphens/>
        <w:spacing w:line="360" w:lineRule="auto"/>
      </w:pPr>
      <w:r>
        <w:t>Grâce à son élément porteur spécial en aramide, le câble CFSPECIAL.192 a une force de traction 500 % plus élevée que celle d'un câble standard pour MOVILINK DDI et permet des courses cinq fois plus longues dans les applications suspendues. (Source : igus)</w:t>
      </w:r>
      <w:bookmarkEnd w:id="1"/>
    </w:p>
    <w:p w14:paraId="46280877" w14:textId="08D992BA" w:rsidR="001F2054" w:rsidRDefault="001F2054" w:rsidP="007E3E94">
      <w:pPr>
        <w:suppressAutoHyphens/>
        <w:spacing w:line="360" w:lineRule="auto"/>
      </w:pPr>
    </w:p>
    <w:p w14:paraId="1DDEA6B7" w14:textId="01AE765A" w:rsidR="001F2054" w:rsidRDefault="001F2054" w:rsidP="007E3E94">
      <w:pPr>
        <w:suppressAutoHyphens/>
        <w:spacing w:line="360" w:lineRule="auto"/>
      </w:pPr>
    </w:p>
    <w:p w14:paraId="1CFF1332" w14:textId="009016FF" w:rsidR="001F2054" w:rsidRDefault="001F2054" w:rsidP="007E3E94">
      <w:pPr>
        <w:suppressAutoHyphens/>
        <w:spacing w:line="360" w:lineRule="auto"/>
      </w:pPr>
    </w:p>
    <w:p w14:paraId="32CEF719" w14:textId="48EA5858" w:rsidR="001F2054" w:rsidRDefault="001F2054" w:rsidP="007E3E94">
      <w:pPr>
        <w:suppressAutoHyphens/>
        <w:spacing w:line="360" w:lineRule="auto"/>
      </w:pPr>
    </w:p>
    <w:p w14:paraId="614BFA47" w14:textId="3ACD50E8" w:rsidR="001F2054" w:rsidRDefault="001F2054" w:rsidP="007E3E94">
      <w:pPr>
        <w:suppressAutoHyphens/>
        <w:spacing w:line="360" w:lineRule="auto"/>
      </w:pPr>
    </w:p>
    <w:p w14:paraId="71A5A952" w14:textId="7B5DB535" w:rsidR="001F2054" w:rsidRDefault="001F2054" w:rsidP="007E3E94">
      <w:pPr>
        <w:suppressAutoHyphens/>
        <w:spacing w:line="360" w:lineRule="auto"/>
      </w:pPr>
    </w:p>
    <w:p w14:paraId="54FDAD5C" w14:textId="22F08D0C" w:rsidR="001F2054" w:rsidRDefault="001F2054" w:rsidP="007E3E94">
      <w:pPr>
        <w:suppressAutoHyphens/>
        <w:spacing w:line="360" w:lineRule="auto"/>
      </w:pPr>
    </w:p>
    <w:p w14:paraId="015FCB0C" w14:textId="52FD3BFD" w:rsidR="001F2054" w:rsidRDefault="001F2054" w:rsidP="007E3E94">
      <w:pPr>
        <w:suppressAutoHyphens/>
        <w:spacing w:line="360" w:lineRule="auto"/>
      </w:pPr>
    </w:p>
    <w:p w14:paraId="57F32E54" w14:textId="27453485" w:rsidR="001F2054" w:rsidRDefault="001F2054" w:rsidP="007E3E94">
      <w:pPr>
        <w:suppressAutoHyphens/>
        <w:spacing w:line="360" w:lineRule="auto"/>
      </w:pPr>
    </w:p>
    <w:p w14:paraId="24FC8A4A" w14:textId="075206AA" w:rsidR="001F2054" w:rsidRDefault="001F2054" w:rsidP="007E3E94">
      <w:pPr>
        <w:suppressAutoHyphens/>
        <w:spacing w:line="360" w:lineRule="auto"/>
      </w:pPr>
    </w:p>
    <w:p w14:paraId="70D649B3" w14:textId="67D63CBB" w:rsidR="001F2054" w:rsidRDefault="001F2054" w:rsidP="007E3E94">
      <w:pPr>
        <w:suppressAutoHyphens/>
        <w:spacing w:line="360" w:lineRule="auto"/>
      </w:pPr>
    </w:p>
    <w:p w14:paraId="20E4B092" w14:textId="77777777" w:rsidR="001F2054" w:rsidRDefault="001F2054" w:rsidP="007E3E94">
      <w:pPr>
        <w:suppressAutoHyphens/>
        <w:spacing w:line="360" w:lineRule="auto"/>
      </w:pPr>
    </w:p>
    <w:p w14:paraId="1B5F61C2" w14:textId="797E3BC4" w:rsidR="00BE5B55" w:rsidRDefault="00BE5B55" w:rsidP="007E3E94">
      <w:pPr>
        <w:suppressAutoHyphens/>
        <w:spacing w:line="360" w:lineRule="auto"/>
      </w:pPr>
    </w:p>
    <w:p w14:paraId="5FC1AC75" w14:textId="77777777" w:rsidR="001F2054" w:rsidRPr="00822C40" w:rsidRDefault="001F2054" w:rsidP="001F2054">
      <w:pPr>
        <w:suppressAutoHyphens/>
        <w:spacing w:line="360" w:lineRule="auto"/>
        <w:ind w:right="-852"/>
      </w:pPr>
      <w:r>
        <w:rPr>
          <w:sz w:val="20"/>
        </w:rPr>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2401DE0C" w14:textId="77777777" w:rsidR="001F2054" w:rsidRDefault="001F2054" w:rsidP="001F2054">
      <w:pPr>
        <w:overflowPunct/>
        <w:ind w:right="-852"/>
        <w:rPr>
          <w:rFonts w:cs="Arial"/>
          <w:b/>
          <w:bCs/>
          <w:color w:val="000000"/>
          <w:szCs w:val="22"/>
        </w:rPr>
      </w:pPr>
    </w:p>
    <w:p w14:paraId="76B02828" w14:textId="77777777" w:rsidR="001F2054" w:rsidRDefault="001F2054" w:rsidP="001F2054">
      <w:pPr>
        <w:overflowPunct/>
        <w:ind w:right="-852"/>
        <w:rPr>
          <w:rFonts w:cs="Arial"/>
          <w:b/>
          <w:bCs/>
          <w:color w:val="000000"/>
          <w:szCs w:val="22"/>
        </w:rPr>
      </w:pPr>
    </w:p>
    <w:p w14:paraId="5F017067" w14:textId="77777777" w:rsidR="001F2054" w:rsidRPr="005A12F4" w:rsidRDefault="001F2054" w:rsidP="001F2054">
      <w:pPr>
        <w:overflowPunct/>
        <w:ind w:right="-852"/>
        <w:rPr>
          <w:rFonts w:cs="Arial"/>
          <w:b/>
          <w:bCs/>
          <w:color w:val="000000"/>
          <w:szCs w:val="22"/>
        </w:rPr>
      </w:pPr>
    </w:p>
    <w:p w14:paraId="55421295" w14:textId="77777777" w:rsidR="001F2054" w:rsidRPr="005A12F4" w:rsidRDefault="001F2054" w:rsidP="001F2054">
      <w:pPr>
        <w:overflowPunct/>
        <w:ind w:left="-284" w:right="-852"/>
        <w:jc w:val="center"/>
        <w:rPr>
          <w:rFonts w:cs="Arial"/>
          <w:b/>
          <w:bCs/>
          <w:color w:val="000000"/>
          <w:szCs w:val="22"/>
        </w:rPr>
      </w:pPr>
      <w:r w:rsidRPr="005A12F4">
        <w:rPr>
          <w:rFonts w:cs="Arial"/>
          <w:b/>
          <w:bCs/>
          <w:color w:val="000000"/>
          <w:szCs w:val="22"/>
        </w:rPr>
        <w:t>Contact presse :</w:t>
      </w:r>
    </w:p>
    <w:p w14:paraId="62CFBEEF" w14:textId="77777777" w:rsidR="001F2054" w:rsidRPr="005A12F4" w:rsidRDefault="001F2054" w:rsidP="001F2054">
      <w:pPr>
        <w:overflowPunct/>
        <w:ind w:left="-284" w:right="-852"/>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56DCCABD" w14:textId="77777777" w:rsidR="001F2054" w:rsidRPr="005A12F4" w:rsidRDefault="001F2054" w:rsidP="001F2054">
      <w:pPr>
        <w:overflowPunct/>
        <w:ind w:left="-284" w:right="-852"/>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6F5A8E6C" w14:textId="77777777" w:rsidR="001F2054" w:rsidRPr="005A12F4" w:rsidRDefault="001F2054" w:rsidP="001F2054">
      <w:pPr>
        <w:overflowPunct/>
        <w:ind w:left="-284" w:right="-852"/>
        <w:jc w:val="center"/>
        <w:rPr>
          <w:rFonts w:cs="Arial"/>
          <w:b/>
          <w:bCs/>
          <w:color w:val="000000"/>
          <w:sz w:val="20"/>
        </w:rPr>
      </w:pPr>
      <w:r w:rsidRPr="005A12F4">
        <w:rPr>
          <w:rFonts w:cs="Arial"/>
          <w:b/>
          <w:bCs/>
          <w:color w:val="000000"/>
          <w:sz w:val="20"/>
        </w:rPr>
        <w:t>www.igus.fr/presse</w:t>
      </w:r>
    </w:p>
    <w:p w14:paraId="0016B64E" w14:textId="77777777" w:rsidR="001F2054" w:rsidRPr="005A12F4" w:rsidRDefault="001F2054" w:rsidP="001F2054">
      <w:pPr>
        <w:overflowPunct/>
        <w:ind w:left="-284" w:right="-852"/>
        <w:jc w:val="center"/>
        <w:rPr>
          <w:rFonts w:cs="Arial"/>
          <w:b/>
          <w:bCs/>
          <w:color w:val="000000"/>
          <w:sz w:val="20"/>
        </w:rPr>
      </w:pPr>
    </w:p>
    <w:p w14:paraId="025C8590" w14:textId="77777777" w:rsidR="001F2054" w:rsidRPr="005A12F4" w:rsidRDefault="001F2054" w:rsidP="001F2054">
      <w:pPr>
        <w:overflowPunct/>
        <w:ind w:left="-284" w:right="-852"/>
        <w:jc w:val="center"/>
        <w:rPr>
          <w:rFonts w:cs="Arial"/>
          <w:color w:val="000000"/>
          <w:sz w:val="20"/>
        </w:rPr>
      </w:pPr>
      <w:r w:rsidRPr="005A12F4">
        <w:rPr>
          <w:rFonts w:cs="Arial"/>
          <w:color w:val="000000"/>
          <w:sz w:val="20"/>
        </w:rPr>
        <w:t>49, avenue des Pépinières - Parc Médicis - 94260 Fresnes</w:t>
      </w:r>
    </w:p>
    <w:p w14:paraId="327C93C5" w14:textId="77777777" w:rsidR="001F2054" w:rsidRPr="00C024F8" w:rsidRDefault="001F2054" w:rsidP="001F2054">
      <w:pPr>
        <w:overflowPunct/>
        <w:ind w:left="-284" w:right="-852"/>
        <w:jc w:val="center"/>
        <w:rPr>
          <w:rFonts w:cs="Arial"/>
          <w:color w:val="000000"/>
          <w:sz w:val="20"/>
        </w:rPr>
      </w:pPr>
      <w:r w:rsidRPr="00C024F8">
        <w:rPr>
          <w:rFonts w:cs="Arial"/>
          <w:color w:val="000000"/>
          <w:sz w:val="20"/>
        </w:rPr>
        <w:t xml:space="preserve">Tél.: 01.49.84.04.04 - Fax : 01.49.84.03.94 - </w:t>
      </w:r>
      <w:hyperlink r:id="rId11" w:history="1">
        <w:r w:rsidRPr="00C024F8">
          <w:rPr>
            <w:rStyle w:val="Lienhypertexte"/>
            <w:rFonts w:cs="Arial"/>
            <w:sz w:val="20"/>
          </w:rPr>
          <w:t>www.igus.fr</w:t>
        </w:r>
      </w:hyperlink>
    </w:p>
    <w:p w14:paraId="703DC55F" w14:textId="77777777" w:rsidR="001F2054" w:rsidRPr="00C024F8" w:rsidRDefault="001F2054" w:rsidP="001F2054">
      <w:pPr>
        <w:overflowPunct/>
        <w:ind w:left="-142" w:right="-852" w:firstLine="142"/>
        <w:rPr>
          <w:rFonts w:cs="Arial"/>
          <w:color w:val="000000"/>
          <w:sz w:val="20"/>
        </w:rPr>
      </w:pPr>
    </w:p>
    <w:p w14:paraId="0CC9CF37" w14:textId="77777777" w:rsidR="001F2054" w:rsidRPr="00FC16A2" w:rsidRDefault="001F2054" w:rsidP="001F2054">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51F34A4" w14:textId="77777777" w:rsidR="001F2054" w:rsidRPr="005328A1" w:rsidRDefault="001F2054" w:rsidP="001F2054">
      <w:pPr>
        <w:spacing w:line="360" w:lineRule="auto"/>
      </w:pPr>
    </w:p>
    <w:p w14:paraId="7AC7D84B" w14:textId="77777777" w:rsidR="001F2054" w:rsidRDefault="001F2054" w:rsidP="007E3E94">
      <w:pPr>
        <w:suppressAutoHyphens/>
        <w:spacing w:line="360" w:lineRule="auto"/>
      </w:pPr>
    </w:p>
    <w:sectPr w:rsidR="001F205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E8C7" w14:textId="77777777" w:rsidR="00005F2E" w:rsidRDefault="00063C44">
      <w:r>
        <w:separator/>
      </w:r>
    </w:p>
  </w:endnote>
  <w:endnote w:type="continuationSeparator" w:id="0">
    <w:p w14:paraId="07AC7429" w14:textId="77777777" w:rsidR="00005F2E" w:rsidRDefault="000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8F88" w14:textId="77777777" w:rsidR="000F1248" w:rsidRDefault="00063C44"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1F2054">
      <w:rPr>
        <w:rStyle w:val="Numrodepage"/>
      </w:rPr>
      <w:fldChar w:fldCharType="separate"/>
    </w:r>
    <w:r>
      <w:rPr>
        <w:rStyle w:val="Numrodepage"/>
      </w:rPr>
      <w:fldChar w:fldCharType="end"/>
    </w:r>
  </w:p>
  <w:p w14:paraId="7D5A2EB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76EDAAF" w14:textId="77777777" w:rsidR="000F1248" w:rsidRDefault="00063C44"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D061" w14:textId="77777777" w:rsidR="00005F2E" w:rsidRDefault="00063C44">
      <w:r>
        <w:separator/>
      </w:r>
    </w:p>
  </w:footnote>
  <w:footnote w:type="continuationSeparator" w:id="0">
    <w:p w14:paraId="53788F24" w14:textId="77777777" w:rsidR="00005F2E" w:rsidRDefault="0006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38D2" w14:textId="77777777" w:rsidR="005829F0" w:rsidRDefault="00063C44">
    <w:pPr>
      <w:pStyle w:val="En-tte"/>
    </w:pPr>
    <w:r>
      <w:rPr>
        <w:noProof/>
      </w:rPr>
      <w:drawing>
        <wp:inline distT="0" distB="0" distL="0" distR="0" wp14:anchorId="44069AC4" wp14:editId="4C6C3D53">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35C5" w14:textId="2DE201FD" w:rsidR="00411E58" w:rsidRPr="002007C5" w:rsidRDefault="001F205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73C11D8" wp14:editId="36E52C76">
          <wp:simplePos x="0" y="0"/>
          <wp:positionH relativeFrom="rightMargin">
            <wp:posOffset>40640</wp:posOffset>
          </wp:positionH>
          <wp:positionV relativeFrom="margin">
            <wp:posOffset>-984250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9159E9C" w14:textId="77777777" w:rsidR="00411E58" w:rsidRPr="000F1248" w:rsidRDefault="00411E58" w:rsidP="00411E58">
    <w:pPr>
      <w:pStyle w:val="En-tte"/>
      <w:tabs>
        <w:tab w:val="clear" w:pos="4536"/>
        <w:tab w:val="clear" w:pos="9072"/>
        <w:tab w:val="right" w:pos="1276"/>
      </w:tabs>
    </w:pPr>
  </w:p>
  <w:p w14:paraId="0D728A8F" w14:textId="6A9693AB" w:rsidR="00411E58" w:rsidRPr="001F2054" w:rsidRDefault="00063C44" w:rsidP="00411E58">
    <w:pPr>
      <w:pStyle w:val="En-tte"/>
      <w:tabs>
        <w:tab w:val="clear" w:pos="4536"/>
        <w:tab w:val="clear" w:pos="9072"/>
        <w:tab w:val="right" w:pos="1276"/>
      </w:tabs>
      <w:rPr>
        <w:b/>
        <w:color w:val="BFBFBF" w:themeColor="background1" w:themeShade="BF"/>
        <w:sz w:val="16"/>
        <w:szCs w:val="16"/>
      </w:rPr>
    </w:pPr>
    <w:r w:rsidRPr="001F2054">
      <w:rPr>
        <w:b/>
        <w:color w:val="BFBFBF" w:themeColor="background1" w:themeShade="BF"/>
        <w:sz w:val="16"/>
        <w:szCs w:val="16"/>
      </w:rPr>
      <w:t>COMMUNIQUE DE PRESSE</w:t>
    </w:r>
    <w:r w:rsidR="001F2054" w:rsidRPr="001F2054">
      <w:rPr>
        <w:b/>
        <w:color w:val="BFBFBF" w:themeColor="background1" w:themeShade="BF"/>
        <w:sz w:val="16"/>
        <w:szCs w:val="16"/>
      </w:rPr>
      <w:t>, avril 2023</w:t>
    </w:r>
  </w:p>
  <w:p w14:paraId="7E3A5927" w14:textId="77777777" w:rsidR="00411E58" w:rsidRDefault="00411E58" w:rsidP="00411E58">
    <w:pPr>
      <w:pStyle w:val="En-tte"/>
      <w:rPr>
        <w:rStyle w:val="Numrodepage"/>
      </w:rPr>
    </w:pPr>
  </w:p>
  <w:p w14:paraId="1F7B18C4"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C5"/>
    <w:multiLevelType w:val="hybridMultilevel"/>
    <w:tmpl w:val="778CB276"/>
    <w:lvl w:ilvl="0" w:tplc="D45C5B7C">
      <w:numFmt w:val="bullet"/>
      <w:lvlText w:val=""/>
      <w:lvlJc w:val="left"/>
      <w:pPr>
        <w:ind w:left="720" w:hanging="360"/>
      </w:pPr>
      <w:rPr>
        <w:rFonts w:ascii="Wingdings" w:eastAsia="Times New Roman" w:hAnsi="Wingdings" w:cs="Times New Roman" w:hint="default"/>
      </w:rPr>
    </w:lvl>
    <w:lvl w:ilvl="1" w:tplc="030083C4" w:tentative="1">
      <w:start w:val="1"/>
      <w:numFmt w:val="bullet"/>
      <w:lvlText w:val="o"/>
      <w:lvlJc w:val="left"/>
      <w:pPr>
        <w:ind w:left="1440" w:hanging="360"/>
      </w:pPr>
      <w:rPr>
        <w:rFonts w:ascii="Courier New" w:hAnsi="Courier New" w:cs="Courier New" w:hint="default"/>
      </w:rPr>
    </w:lvl>
    <w:lvl w:ilvl="2" w:tplc="68088F5E" w:tentative="1">
      <w:start w:val="1"/>
      <w:numFmt w:val="bullet"/>
      <w:lvlText w:val=""/>
      <w:lvlJc w:val="left"/>
      <w:pPr>
        <w:ind w:left="2160" w:hanging="360"/>
      </w:pPr>
      <w:rPr>
        <w:rFonts w:ascii="Wingdings" w:hAnsi="Wingdings" w:hint="default"/>
      </w:rPr>
    </w:lvl>
    <w:lvl w:ilvl="3" w:tplc="7316A902" w:tentative="1">
      <w:start w:val="1"/>
      <w:numFmt w:val="bullet"/>
      <w:lvlText w:val=""/>
      <w:lvlJc w:val="left"/>
      <w:pPr>
        <w:ind w:left="2880" w:hanging="360"/>
      </w:pPr>
      <w:rPr>
        <w:rFonts w:ascii="Symbol" w:hAnsi="Symbol" w:hint="default"/>
      </w:rPr>
    </w:lvl>
    <w:lvl w:ilvl="4" w:tplc="32B84052" w:tentative="1">
      <w:start w:val="1"/>
      <w:numFmt w:val="bullet"/>
      <w:lvlText w:val="o"/>
      <w:lvlJc w:val="left"/>
      <w:pPr>
        <w:ind w:left="3600" w:hanging="360"/>
      </w:pPr>
      <w:rPr>
        <w:rFonts w:ascii="Courier New" w:hAnsi="Courier New" w:cs="Courier New" w:hint="default"/>
      </w:rPr>
    </w:lvl>
    <w:lvl w:ilvl="5" w:tplc="F7F8B238" w:tentative="1">
      <w:start w:val="1"/>
      <w:numFmt w:val="bullet"/>
      <w:lvlText w:val=""/>
      <w:lvlJc w:val="left"/>
      <w:pPr>
        <w:ind w:left="4320" w:hanging="360"/>
      </w:pPr>
      <w:rPr>
        <w:rFonts w:ascii="Wingdings" w:hAnsi="Wingdings" w:hint="default"/>
      </w:rPr>
    </w:lvl>
    <w:lvl w:ilvl="6" w:tplc="92C64CC2" w:tentative="1">
      <w:start w:val="1"/>
      <w:numFmt w:val="bullet"/>
      <w:lvlText w:val=""/>
      <w:lvlJc w:val="left"/>
      <w:pPr>
        <w:ind w:left="5040" w:hanging="360"/>
      </w:pPr>
      <w:rPr>
        <w:rFonts w:ascii="Symbol" w:hAnsi="Symbol" w:hint="default"/>
      </w:rPr>
    </w:lvl>
    <w:lvl w:ilvl="7" w:tplc="3992E174" w:tentative="1">
      <w:start w:val="1"/>
      <w:numFmt w:val="bullet"/>
      <w:lvlText w:val="o"/>
      <w:lvlJc w:val="left"/>
      <w:pPr>
        <w:ind w:left="5760" w:hanging="360"/>
      </w:pPr>
      <w:rPr>
        <w:rFonts w:ascii="Courier New" w:hAnsi="Courier New" w:cs="Courier New" w:hint="default"/>
      </w:rPr>
    </w:lvl>
    <w:lvl w:ilvl="8" w:tplc="B7769A82" w:tentative="1">
      <w:start w:val="1"/>
      <w:numFmt w:val="bullet"/>
      <w:lvlText w:val=""/>
      <w:lvlJc w:val="left"/>
      <w:pPr>
        <w:ind w:left="6480" w:hanging="360"/>
      </w:pPr>
      <w:rPr>
        <w:rFonts w:ascii="Wingdings" w:hAnsi="Wingdings" w:hint="default"/>
      </w:rPr>
    </w:lvl>
  </w:abstractNum>
  <w:abstractNum w:abstractNumId="1" w15:restartNumberingAfterBreak="0">
    <w:nsid w:val="08543AD5"/>
    <w:multiLevelType w:val="hybridMultilevel"/>
    <w:tmpl w:val="0042282E"/>
    <w:lvl w:ilvl="0" w:tplc="0C16F788">
      <w:numFmt w:val="bullet"/>
      <w:lvlText w:val="-"/>
      <w:lvlJc w:val="left"/>
      <w:pPr>
        <w:ind w:left="420" w:hanging="360"/>
      </w:pPr>
      <w:rPr>
        <w:rFonts w:ascii="Arial" w:eastAsia="Times New Roman" w:hAnsi="Arial" w:cs="Arial" w:hint="default"/>
      </w:rPr>
    </w:lvl>
    <w:lvl w:ilvl="1" w:tplc="B8008052" w:tentative="1">
      <w:start w:val="1"/>
      <w:numFmt w:val="bullet"/>
      <w:lvlText w:val="o"/>
      <w:lvlJc w:val="left"/>
      <w:pPr>
        <w:ind w:left="1140" w:hanging="360"/>
      </w:pPr>
      <w:rPr>
        <w:rFonts w:ascii="Courier New" w:hAnsi="Courier New" w:cs="Courier New" w:hint="default"/>
      </w:rPr>
    </w:lvl>
    <w:lvl w:ilvl="2" w:tplc="60D8B818" w:tentative="1">
      <w:start w:val="1"/>
      <w:numFmt w:val="bullet"/>
      <w:lvlText w:val=""/>
      <w:lvlJc w:val="left"/>
      <w:pPr>
        <w:ind w:left="1860" w:hanging="360"/>
      </w:pPr>
      <w:rPr>
        <w:rFonts w:ascii="Wingdings" w:hAnsi="Wingdings" w:hint="default"/>
      </w:rPr>
    </w:lvl>
    <w:lvl w:ilvl="3" w:tplc="22DEEB5C" w:tentative="1">
      <w:start w:val="1"/>
      <w:numFmt w:val="bullet"/>
      <w:lvlText w:val=""/>
      <w:lvlJc w:val="left"/>
      <w:pPr>
        <w:ind w:left="2580" w:hanging="360"/>
      </w:pPr>
      <w:rPr>
        <w:rFonts w:ascii="Symbol" w:hAnsi="Symbol" w:hint="default"/>
      </w:rPr>
    </w:lvl>
    <w:lvl w:ilvl="4" w:tplc="DB38B1C8" w:tentative="1">
      <w:start w:val="1"/>
      <w:numFmt w:val="bullet"/>
      <w:lvlText w:val="o"/>
      <w:lvlJc w:val="left"/>
      <w:pPr>
        <w:ind w:left="3300" w:hanging="360"/>
      </w:pPr>
      <w:rPr>
        <w:rFonts w:ascii="Courier New" w:hAnsi="Courier New" w:cs="Courier New" w:hint="default"/>
      </w:rPr>
    </w:lvl>
    <w:lvl w:ilvl="5" w:tplc="F372E516" w:tentative="1">
      <w:start w:val="1"/>
      <w:numFmt w:val="bullet"/>
      <w:lvlText w:val=""/>
      <w:lvlJc w:val="left"/>
      <w:pPr>
        <w:ind w:left="4020" w:hanging="360"/>
      </w:pPr>
      <w:rPr>
        <w:rFonts w:ascii="Wingdings" w:hAnsi="Wingdings" w:hint="default"/>
      </w:rPr>
    </w:lvl>
    <w:lvl w:ilvl="6" w:tplc="26B677B6" w:tentative="1">
      <w:start w:val="1"/>
      <w:numFmt w:val="bullet"/>
      <w:lvlText w:val=""/>
      <w:lvlJc w:val="left"/>
      <w:pPr>
        <w:ind w:left="4740" w:hanging="360"/>
      </w:pPr>
      <w:rPr>
        <w:rFonts w:ascii="Symbol" w:hAnsi="Symbol" w:hint="default"/>
      </w:rPr>
    </w:lvl>
    <w:lvl w:ilvl="7" w:tplc="0A769BA4" w:tentative="1">
      <w:start w:val="1"/>
      <w:numFmt w:val="bullet"/>
      <w:lvlText w:val="o"/>
      <w:lvlJc w:val="left"/>
      <w:pPr>
        <w:ind w:left="5460" w:hanging="360"/>
      </w:pPr>
      <w:rPr>
        <w:rFonts w:ascii="Courier New" w:hAnsi="Courier New" w:cs="Courier New" w:hint="default"/>
      </w:rPr>
    </w:lvl>
    <w:lvl w:ilvl="8" w:tplc="7BD89BAC" w:tentative="1">
      <w:start w:val="1"/>
      <w:numFmt w:val="bullet"/>
      <w:lvlText w:val=""/>
      <w:lvlJc w:val="left"/>
      <w:pPr>
        <w:ind w:left="6180" w:hanging="360"/>
      </w:pPr>
      <w:rPr>
        <w:rFonts w:ascii="Wingdings" w:hAnsi="Wingdings" w:hint="default"/>
      </w:rPr>
    </w:lvl>
  </w:abstractNum>
  <w:abstractNum w:abstractNumId="2" w15:restartNumberingAfterBreak="0">
    <w:nsid w:val="0A0E7DEB"/>
    <w:multiLevelType w:val="hybridMultilevel"/>
    <w:tmpl w:val="EC3663C2"/>
    <w:lvl w:ilvl="0" w:tplc="236A0996">
      <w:numFmt w:val="bullet"/>
      <w:lvlText w:val=""/>
      <w:lvlJc w:val="left"/>
      <w:pPr>
        <w:ind w:left="720" w:hanging="360"/>
      </w:pPr>
      <w:rPr>
        <w:rFonts w:ascii="Wingdings" w:eastAsia="Times New Roman" w:hAnsi="Wingdings" w:cs="Times New Roman" w:hint="default"/>
      </w:rPr>
    </w:lvl>
    <w:lvl w:ilvl="1" w:tplc="277AD9B4" w:tentative="1">
      <w:start w:val="1"/>
      <w:numFmt w:val="bullet"/>
      <w:lvlText w:val="o"/>
      <w:lvlJc w:val="left"/>
      <w:pPr>
        <w:ind w:left="1440" w:hanging="360"/>
      </w:pPr>
      <w:rPr>
        <w:rFonts w:ascii="Courier New" w:hAnsi="Courier New" w:cs="Courier New" w:hint="default"/>
      </w:rPr>
    </w:lvl>
    <w:lvl w:ilvl="2" w:tplc="718C8B54" w:tentative="1">
      <w:start w:val="1"/>
      <w:numFmt w:val="bullet"/>
      <w:lvlText w:val=""/>
      <w:lvlJc w:val="left"/>
      <w:pPr>
        <w:ind w:left="2160" w:hanging="360"/>
      </w:pPr>
      <w:rPr>
        <w:rFonts w:ascii="Wingdings" w:hAnsi="Wingdings" w:hint="default"/>
      </w:rPr>
    </w:lvl>
    <w:lvl w:ilvl="3" w:tplc="8B3E317C" w:tentative="1">
      <w:start w:val="1"/>
      <w:numFmt w:val="bullet"/>
      <w:lvlText w:val=""/>
      <w:lvlJc w:val="left"/>
      <w:pPr>
        <w:ind w:left="2880" w:hanging="360"/>
      </w:pPr>
      <w:rPr>
        <w:rFonts w:ascii="Symbol" w:hAnsi="Symbol" w:hint="default"/>
      </w:rPr>
    </w:lvl>
    <w:lvl w:ilvl="4" w:tplc="C6F89B7A" w:tentative="1">
      <w:start w:val="1"/>
      <w:numFmt w:val="bullet"/>
      <w:lvlText w:val="o"/>
      <w:lvlJc w:val="left"/>
      <w:pPr>
        <w:ind w:left="3600" w:hanging="360"/>
      </w:pPr>
      <w:rPr>
        <w:rFonts w:ascii="Courier New" w:hAnsi="Courier New" w:cs="Courier New" w:hint="default"/>
      </w:rPr>
    </w:lvl>
    <w:lvl w:ilvl="5" w:tplc="35B6CE2E" w:tentative="1">
      <w:start w:val="1"/>
      <w:numFmt w:val="bullet"/>
      <w:lvlText w:val=""/>
      <w:lvlJc w:val="left"/>
      <w:pPr>
        <w:ind w:left="4320" w:hanging="360"/>
      </w:pPr>
      <w:rPr>
        <w:rFonts w:ascii="Wingdings" w:hAnsi="Wingdings" w:hint="default"/>
      </w:rPr>
    </w:lvl>
    <w:lvl w:ilvl="6" w:tplc="40F69A5A" w:tentative="1">
      <w:start w:val="1"/>
      <w:numFmt w:val="bullet"/>
      <w:lvlText w:val=""/>
      <w:lvlJc w:val="left"/>
      <w:pPr>
        <w:ind w:left="5040" w:hanging="360"/>
      </w:pPr>
      <w:rPr>
        <w:rFonts w:ascii="Symbol" w:hAnsi="Symbol" w:hint="default"/>
      </w:rPr>
    </w:lvl>
    <w:lvl w:ilvl="7" w:tplc="EA66D4E4" w:tentative="1">
      <w:start w:val="1"/>
      <w:numFmt w:val="bullet"/>
      <w:lvlText w:val="o"/>
      <w:lvlJc w:val="left"/>
      <w:pPr>
        <w:ind w:left="5760" w:hanging="360"/>
      </w:pPr>
      <w:rPr>
        <w:rFonts w:ascii="Courier New" w:hAnsi="Courier New" w:cs="Courier New" w:hint="default"/>
      </w:rPr>
    </w:lvl>
    <w:lvl w:ilvl="8" w:tplc="D512C61E" w:tentative="1">
      <w:start w:val="1"/>
      <w:numFmt w:val="bullet"/>
      <w:lvlText w:val=""/>
      <w:lvlJc w:val="left"/>
      <w:pPr>
        <w:ind w:left="6480" w:hanging="360"/>
      </w:pPr>
      <w:rPr>
        <w:rFonts w:ascii="Wingdings" w:hAnsi="Wingdings" w:hint="default"/>
      </w:rPr>
    </w:lvl>
  </w:abstractNum>
  <w:abstractNum w:abstractNumId="3" w15:restartNumberingAfterBreak="0">
    <w:nsid w:val="10FE0E5A"/>
    <w:multiLevelType w:val="multilevel"/>
    <w:tmpl w:val="B06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7CFC"/>
    <w:multiLevelType w:val="multilevel"/>
    <w:tmpl w:val="5C7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E702B"/>
    <w:multiLevelType w:val="hybridMultilevel"/>
    <w:tmpl w:val="DBDC12C8"/>
    <w:lvl w:ilvl="0" w:tplc="E5A0EA5A">
      <w:numFmt w:val="bullet"/>
      <w:lvlText w:val="-"/>
      <w:lvlJc w:val="left"/>
      <w:pPr>
        <w:ind w:left="720" w:hanging="360"/>
      </w:pPr>
      <w:rPr>
        <w:rFonts w:ascii="Arial" w:eastAsia="Times New Roman" w:hAnsi="Arial" w:cs="Arial" w:hint="default"/>
      </w:rPr>
    </w:lvl>
    <w:lvl w:ilvl="1" w:tplc="380A3D02" w:tentative="1">
      <w:start w:val="1"/>
      <w:numFmt w:val="bullet"/>
      <w:lvlText w:val="o"/>
      <w:lvlJc w:val="left"/>
      <w:pPr>
        <w:ind w:left="1440" w:hanging="360"/>
      </w:pPr>
      <w:rPr>
        <w:rFonts w:ascii="Courier New" w:hAnsi="Courier New" w:cs="Courier New" w:hint="default"/>
      </w:rPr>
    </w:lvl>
    <w:lvl w:ilvl="2" w:tplc="FCB44542" w:tentative="1">
      <w:start w:val="1"/>
      <w:numFmt w:val="bullet"/>
      <w:lvlText w:val=""/>
      <w:lvlJc w:val="left"/>
      <w:pPr>
        <w:ind w:left="2160" w:hanging="360"/>
      </w:pPr>
      <w:rPr>
        <w:rFonts w:ascii="Wingdings" w:hAnsi="Wingdings" w:hint="default"/>
      </w:rPr>
    </w:lvl>
    <w:lvl w:ilvl="3" w:tplc="5BCE75AE" w:tentative="1">
      <w:start w:val="1"/>
      <w:numFmt w:val="bullet"/>
      <w:lvlText w:val=""/>
      <w:lvlJc w:val="left"/>
      <w:pPr>
        <w:ind w:left="2880" w:hanging="360"/>
      </w:pPr>
      <w:rPr>
        <w:rFonts w:ascii="Symbol" w:hAnsi="Symbol" w:hint="default"/>
      </w:rPr>
    </w:lvl>
    <w:lvl w:ilvl="4" w:tplc="165AE598" w:tentative="1">
      <w:start w:val="1"/>
      <w:numFmt w:val="bullet"/>
      <w:lvlText w:val="o"/>
      <w:lvlJc w:val="left"/>
      <w:pPr>
        <w:ind w:left="3600" w:hanging="360"/>
      </w:pPr>
      <w:rPr>
        <w:rFonts w:ascii="Courier New" w:hAnsi="Courier New" w:cs="Courier New" w:hint="default"/>
      </w:rPr>
    </w:lvl>
    <w:lvl w:ilvl="5" w:tplc="9306B8AE" w:tentative="1">
      <w:start w:val="1"/>
      <w:numFmt w:val="bullet"/>
      <w:lvlText w:val=""/>
      <w:lvlJc w:val="left"/>
      <w:pPr>
        <w:ind w:left="4320" w:hanging="360"/>
      </w:pPr>
      <w:rPr>
        <w:rFonts w:ascii="Wingdings" w:hAnsi="Wingdings" w:hint="default"/>
      </w:rPr>
    </w:lvl>
    <w:lvl w:ilvl="6" w:tplc="74567C08" w:tentative="1">
      <w:start w:val="1"/>
      <w:numFmt w:val="bullet"/>
      <w:lvlText w:val=""/>
      <w:lvlJc w:val="left"/>
      <w:pPr>
        <w:ind w:left="5040" w:hanging="360"/>
      </w:pPr>
      <w:rPr>
        <w:rFonts w:ascii="Symbol" w:hAnsi="Symbol" w:hint="default"/>
      </w:rPr>
    </w:lvl>
    <w:lvl w:ilvl="7" w:tplc="BBFEB262" w:tentative="1">
      <w:start w:val="1"/>
      <w:numFmt w:val="bullet"/>
      <w:lvlText w:val="o"/>
      <w:lvlJc w:val="left"/>
      <w:pPr>
        <w:ind w:left="5760" w:hanging="360"/>
      </w:pPr>
      <w:rPr>
        <w:rFonts w:ascii="Courier New" w:hAnsi="Courier New" w:cs="Courier New" w:hint="default"/>
      </w:rPr>
    </w:lvl>
    <w:lvl w:ilvl="8" w:tplc="DEE44E4E" w:tentative="1">
      <w:start w:val="1"/>
      <w:numFmt w:val="bullet"/>
      <w:lvlText w:val=""/>
      <w:lvlJc w:val="left"/>
      <w:pPr>
        <w:ind w:left="6480" w:hanging="360"/>
      </w:pPr>
      <w:rPr>
        <w:rFonts w:ascii="Wingdings" w:hAnsi="Wingdings" w:hint="default"/>
      </w:rPr>
    </w:lvl>
  </w:abstractNum>
  <w:abstractNum w:abstractNumId="6" w15:restartNumberingAfterBreak="0">
    <w:nsid w:val="6E0E6509"/>
    <w:multiLevelType w:val="multilevel"/>
    <w:tmpl w:val="9C0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5436B"/>
    <w:multiLevelType w:val="hybridMultilevel"/>
    <w:tmpl w:val="0E24F810"/>
    <w:lvl w:ilvl="0" w:tplc="F89C1BF4">
      <w:numFmt w:val="bullet"/>
      <w:lvlText w:val=""/>
      <w:lvlJc w:val="left"/>
      <w:pPr>
        <w:ind w:left="720" w:hanging="360"/>
      </w:pPr>
      <w:rPr>
        <w:rFonts w:ascii="Wingdings" w:eastAsia="Times New Roman" w:hAnsi="Wingdings" w:cs="Times New Roman" w:hint="default"/>
      </w:rPr>
    </w:lvl>
    <w:lvl w:ilvl="1" w:tplc="CE8094E6" w:tentative="1">
      <w:start w:val="1"/>
      <w:numFmt w:val="bullet"/>
      <w:lvlText w:val="o"/>
      <w:lvlJc w:val="left"/>
      <w:pPr>
        <w:ind w:left="1440" w:hanging="360"/>
      </w:pPr>
      <w:rPr>
        <w:rFonts w:ascii="Courier New" w:hAnsi="Courier New" w:cs="Courier New" w:hint="default"/>
      </w:rPr>
    </w:lvl>
    <w:lvl w:ilvl="2" w:tplc="A9500604" w:tentative="1">
      <w:start w:val="1"/>
      <w:numFmt w:val="bullet"/>
      <w:lvlText w:val=""/>
      <w:lvlJc w:val="left"/>
      <w:pPr>
        <w:ind w:left="2160" w:hanging="360"/>
      </w:pPr>
      <w:rPr>
        <w:rFonts w:ascii="Wingdings" w:hAnsi="Wingdings" w:hint="default"/>
      </w:rPr>
    </w:lvl>
    <w:lvl w:ilvl="3" w:tplc="1C52D80A" w:tentative="1">
      <w:start w:val="1"/>
      <w:numFmt w:val="bullet"/>
      <w:lvlText w:val=""/>
      <w:lvlJc w:val="left"/>
      <w:pPr>
        <w:ind w:left="2880" w:hanging="360"/>
      </w:pPr>
      <w:rPr>
        <w:rFonts w:ascii="Symbol" w:hAnsi="Symbol" w:hint="default"/>
      </w:rPr>
    </w:lvl>
    <w:lvl w:ilvl="4" w:tplc="AC523F70" w:tentative="1">
      <w:start w:val="1"/>
      <w:numFmt w:val="bullet"/>
      <w:lvlText w:val="o"/>
      <w:lvlJc w:val="left"/>
      <w:pPr>
        <w:ind w:left="3600" w:hanging="360"/>
      </w:pPr>
      <w:rPr>
        <w:rFonts w:ascii="Courier New" w:hAnsi="Courier New" w:cs="Courier New" w:hint="default"/>
      </w:rPr>
    </w:lvl>
    <w:lvl w:ilvl="5" w:tplc="3B40942C" w:tentative="1">
      <w:start w:val="1"/>
      <w:numFmt w:val="bullet"/>
      <w:lvlText w:val=""/>
      <w:lvlJc w:val="left"/>
      <w:pPr>
        <w:ind w:left="4320" w:hanging="360"/>
      </w:pPr>
      <w:rPr>
        <w:rFonts w:ascii="Wingdings" w:hAnsi="Wingdings" w:hint="default"/>
      </w:rPr>
    </w:lvl>
    <w:lvl w:ilvl="6" w:tplc="FCB4327A" w:tentative="1">
      <w:start w:val="1"/>
      <w:numFmt w:val="bullet"/>
      <w:lvlText w:val=""/>
      <w:lvlJc w:val="left"/>
      <w:pPr>
        <w:ind w:left="5040" w:hanging="360"/>
      </w:pPr>
      <w:rPr>
        <w:rFonts w:ascii="Symbol" w:hAnsi="Symbol" w:hint="default"/>
      </w:rPr>
    </w:lvl>
    <w:lvl w:ilvl="7" w:tplc="00E24B04" w:tentative="1">
      <w:start w:val="1"/>
      <w:numFmt w:val="bullet"/>
      <w:lvlText w:val="o"/>
      <w:lvlJc w:val="left"/>
      <w:pPr>
        <w:ind w:left="5760" w:hanging="360"/>
      </w:pPr>
      <w:rPr>
        <w:rFonts w:ascii="Courier New" w:hAnsi="Courier New" w:cs="Courier New" w:hint="default"/>
      </w:rPr>
    </w:lvl>
    <w:lvl w:ilvl="8" w:tplc="2FEA791E" w:tentative="1">
      <w:start w:val="1"/>
      <w:numFmt w:val="bullet"/>
      <w:lvlText w:val=""/>
      <w:lvlJc w:val="left"/>
      <w:pPr>
        <w:ind w:left="6480" w:hanging="360"/>
      </w:pPr>
      <w:rPr>
        <w:rFonts w:ascii="Wingdings" w:hAnsi="Wingdings" w:hint="default"/>
      </w:rPr>
    </w:lvl>
  </w:abstractNum>
  <w:abstractNum w:abstractNumId="8" w15:restartNumberingAfterBreak="0">
    <w:nsid w:val="72545811"/>
    <w:multiLevelType w:val="multilevel"/>
    <w:tmpl w:val="AB0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94213"/>
    <w:multiLevelType w:val="hybridMultilevel"/>
    <w:tmpl w:val="C816958E"/>
    <w:lvl w:ilvl="0" w:tplc="DBA27DDC">
      <w:numFmt w:val="bullet"/>
      <w:lvlText w:val=""/>
      <w:lvlJc w:val="left"/>
      <w:pPr>
        <w:ind w:left="720" w:hanging="360"/>
      </w:pPr>
      <w:rPr>
        <w:rFonts w:ascii="Wingdings" w:eastAsia="Times New Roman" w:hAnsi="Wingdings" w:cs="Times New Roman" w:hint="default"/>
      </w:rPr>
    </w:lvl>
    <w:lvl w:ilvl="1" w:tplc="BE3CB42E" w:tentative="1">
      <w:start w:val="1"/>
      <w:numFmt w:val="bullet"/>
      <w:lvlText w:val="o"/>
      <w:lvlJc w:val="left"/>
      <w:pPr>
        <w:ind w:left="1440" w:hanging="360"/>
      </w:pPr>
      <w:rPr>
        <w:rFonts w:ascii="Courier New" w:hAnsi="Courier New" w:cs="Courier New" w:hint="default"/>
      </w:rPr>
    </w:lvl>
    <w:lvl w:ilvl="2" w:tplc="D28CCD76" w:tentative="1">
      <w:start w:val="1"/>
      <w:numFmt w:val="bullet"/>
      <w:lvlText w:val=""/>
      <w:lvlJc w:val="left"/>
      <w:pPr>
        <w:ind w:left="2160" w:hanging="360"/>
      </w:pPr>
      <w:rPr>
        <w:rFonts w:ascii="Wingdings" w:hAnsi="Wingdings" w:hint="default"/>
      </w:rPr>
    </w:lvl>
    <w:lvl w:ilvl="3" w:tplc="C0DC4E1E" w:tentative="1">
      <w:start w:val="1"/>
      <w:numFmt w:val="bullet"/>
      <w:lvlText w:val=""/>
      <w:lvlJc w:val="left"/>
      <w:pPr>
        <w:ind w:left="2880" w:hanging="360"/>
      </w:pPr>
      <w:rPr>
        <w:rFonts w:ascii="Symbol" w:hAnsi="Symbol" w:hint="default"/>
      </w:rPr>
    </w:lvl>
    <w:lvl w:ilvl="4" w:tplc="6EEA767A" w:tentative="1">
      <w:start w:val="1"/>
      <w:numFmt w:val="bullet"/>
      <w:lvlText w:val="o"/>
      <w:lvlJc w:val="left"/>
      <w:pPr>
        <w:ind w:left="3600" w:hanging="360"/>
      </w:pPr>
      <w:rPr>
        <w:rFonts w:ascii="Courier New" w:hAnsi="Courier New" w:cs="Courier New" w:hint="default"/>
      </w:rPr>
    </w:lvl>
    <w:lvl w:ilvl="5" w:tplc="9B300A56" w:tentative="1">
      <w:start w:val="1"/>
      <w:numFmt w:val="bullet"/>
      <w:lvlText w:val=""/>
      <w:lvlJc w:val="left"/>
      <w:pPr>
        <w:ind w:left="4320" w:hanging="360"/>
      </w:pPr>
      <w:rPr>
        <w:rFonts w:ascii="Wingdings" w:hAnsi="Wingdings" w:hint="default"/>
      </w:rPr>
    </w:lvl>
    <w:lvl w:ilvl="6" w:tplc="C1961FCE" w:tentative="1">
      <w:start w:val="1"/>
      <w:numFmt w:val="bullet"/>
      <w:lvlText w:val=""/>
      <w:lvlJc w:val="left"/>
      <w:pPr>
        <w:ind w:left="5040" w:hanging="360"/>
      </w:pPr>
      <w:rPr>
        <w:rFonts w:ascii="Symbol" w:hAnsi="Symbol" w:hint="default"/>
      </w:rPr>
    </w:lvl>
    <w:lvl w:ilvl="7" w:tplc="79F04E58" w:tentative="1">
      <w:start w:val="1"/>
      <w:numFmt w:val="bullet"/>
      <w:lvlText w:val="o"/>
      <w:lvlJc w:val="left"/>
      <w:pPr>
        <w:ind w:left="5760" w:hanging="360"/>
      </w:pPr>
      <w:rPr>
        <w:rFonts w:ascii="Courier New" w:hAnsi="Courier New" w:cs="Courier New" w:hint="default"/>
      </w:rPr>
    </w:lvl>
    <w:lvl w:ilvl="8" w:tplc="E9564AE0" w:tentative="1">
      <w:start w:val="1"/>
      <w:numFmt w:val="bullet"/>
      <w:lvlText w:val=""/>
      <w:lvlJc w:val="left"/>
      <w:pPr>
        <w:ind w:left="6480" w:hanging="360"/>
      </w:pPr>
      <w:rPr>
        <w:rFonts w:ascii="Wingdings" w:hAnsi="Wingdings" w:hint="default"/>
      </w:rPr>
    </w:lvl>
  </w:abstractNum>
  <w:num w:numId="1" w16cid:durableId="1306155474">
    <w:abstractNumId w:val="6"/>
  </w:num>
  <w:num w:numId="2" w16cid:durableId="401760218">
    <w:abstractNumId w:val="4"/>
  </w:num>
  <w:num w:numId="3" w16cid:durableId="1878084153">
    <w:abstractNumId w:val="3"/>
  </w:num>
  <w:num w:numId="4" w16cid:durableId="346908077">
    <w:abstractNumId w:val="8"/>
  </w:num>
  <w:num w:numId="5" w16cid:durableId="1873837047">
    <w:abstractNumId w:val="7"/>
  </w:num>
  <w:num w:numId="6" w16cid:durableId="2012902412">
    <w:abstractNumId w:val="5"/>
  </w:num>
  <w:num w:numId="7" w16cid:durableId="1287927156">
    <w:abstractNumId w:val="0"/>
  </w:num>
  <w:num w:numId="8" w16cid:durableId="615796097">
    <w:abstractNumId w:val="9"/>
  </w:num>
  <w:num w:numId="9" w16cid:durableId="1560479404">
    <w:abstractNumId w:val="1"/>
  </w:num>
  <w:num w:numId="10" w16cid:durableId="35353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EC2"/>
    <w:rsid w:val="000036A7"/>
    <w:rsid w:val="00003B7C"/>
    <w:rsid w:val="00004153"/>
    <w:rsid w:val="0000457C"/>
    <w:rsid w:val="0000558A"/>
    <w:rsid w:val="0000585B"/>
    <w:rsid w:val="000058D8"/>
    <w:rsid w:val="00005F2E"/>
    <w:rsid w:val="00006888"/>
    <w:rsid w:val="00006D23"/>
    <w:rsid w:val="00007308"/>
    <w:rsid w:val="00007795"/>
    <w:rsid w:val="00010008"/>
    <w:rsid w:val="000109E7"/>
    <w:rsid w:val="00010AE5"/>
    <w:rsid w:val="00010F37"/>
    <w:rsid w:val="0001165D"/>
    <w:rsid w:val="000118D6"/>
    <w:rsid w:val="00011C87"/>
    <w:rsid w:val="00012395"/>
    <w:rsid w:val="00012440"/>
    <w:rsid w:val="00013817"/>
    <w:rsid w:val="000144B1"/>
    <w:rsid w:val="00014EC3"/>
    <w:rsid w:val="000155A5"/>
    <w:rsid w:val="000157AE"/>
    <w:rsid w:val="0001584D"/>
    <w:rsid w:val="00015A0C"/>
    <w:rsid w:val="00016BAF"/>
    <w:rsid w:val="0001734C"/>
    <w:rsid w:val="000176FC"/>
    <w:rsid w:val="00017F2E"/>
    <w:rsid w:val="000200CD"/>
    <w:rsid w:val="000206C0"/>
    <w:rsid w:val="00020CA9"/>
    <w:rsid w:val="00020F6F"/>
    <w:rsid w:val="00021E25"/>
    <w:rsid w:val="0002306E"/>
    <w:rsid w:val="00024302"/>
    <w:rsid w:val="000245A6"/>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6F52"/>
    <w:rsid w:val="0003712B"/>
    <w:rsid w:val="00037773"/>
    <w:rsid w:val="00037C62"/>
    <w:rsid w:val="00040589"/>
    <w:rsid w:val="00041BFB"/>
    <w:rsid w:val="00041F4D"/>
    <w:rsid w:val="000429FA"/>
    <w:rsid w:val="00042E68"/>
    <w:rsid w:val="00044478"/>
    <w:rsid w:val="0004447E"/>
    <w:rsid w:val="00044703"/>
    <w:rsid w:val="000458A4"/>
    <w:rsid w:val="00045911"/>
    <w:rsid w:val="00045A89"/>
    <w:rsid w:val="00046BF5"/>
    <w:rsid w:val="00047005"/>
    <w:rsid w:val="0004753D"/>
    <w:rsid w:val="000507AB"/>
    <w:rsid w:val="00051330"/>
    <w:rsid w:val="0005203B"/>
    <w:rsid w:val="000520A5"/>
    <w:rsid w:val="0005417E"/>
    <w:rsid w:val="00054D33"/>
    <w:rsid w:val="00055773"/>
    <w:rsid w:val="00055998"/>
    <w:rsid w:val="000559C3"/>
    <w:rsid w:val="00056022"/>
    <w:rsid w:val="000565FA"/>
    <w:rsid w:val="00056732"/>
    <w:rsid w:val="00056977"/>
    <w:rsid w:val="00056BD2"/>
    <w:rsid w:val="00056C90"/>
    <w:rsid w:val="00057608"/>
    <w:rsid w:val="00060301"/>
    <w:rsid w:val="0006038B"/>
    <w:rsid w:val="00060E18"/>
    <w:rsid w:val="00061E56"/>
    <w:rsid w:val="00063A73"/>
    <w:rsid w:val="00063C44"/>
    <w:rsid w:val="00063E4D"/>
    <w:rsid w:val="000649D1"/>
    <w:rsid w:val="00065293"/>
    <w:rsid w:val="00066240"/>
    <w:rsid w:val="00066A5A"/>
    <w:rsid w:val="000704DB"/>
    <w:rsid w:val="0007088D"/>
    <w:rsid w:val="00070F65"/>
    <w:rsid w:val="00071038"/>
    <w:rsid w:val="00071995"/>
    <w:rsid w:val="00072BF2"/>
    <w:rsid w:val="00072F1F"/>
    <w:rsid w:val="0007315C"/>
    <w:rsid w:val="0007359D"/>
    <w:rsid w:val="000739ED"/>
    <w:rsid w:val="000758FF"/>
    <w:rsid w:val="00075C36"/>
    <w:rsid w:val="000775B1"/>
    <w:rsid w:val="000776E1"/>
    <w:rsid w:val="00077C68"/>
    <w:rsid w:val="00077C75"/>
    <w:rsid w:val="00077FD8"/>
    <w:rsid w:val="0008182B"/>
    <w:rsid w:val="00082025"/>
    <w:rsid w:val="0008247F"/>
    <w:rsid w:val="00082E33"/>
    <w:rsid w:val="00082EFF"/>
    <w:rsid w:val="0008351A"/>
    <w:rsid w:val="00084398"/>
    <w:rsid w:val="00085EB3"/>
    <w:rsid w:val="00086660"/>
    <w:rsid w:val="000873BB"/>
    <w:rsid w:val="00087C48"/>
    <w:rsid w:val="000902A6"/>
    <w:rsid w:val="00090B84"/>
    <w:rsid w:val="0009166B"/>
    <w:rsid w:val="00091C04"/>
    <w:rsid w:val="00091E13"/>
    <w:rsid w:val="00092A17"/>
    <w:rsid w:val="00092B78"/>
    <w:rsid w:val="00092E6D"/>
    <w:rsid w:val="0009334C"/>
    <w:rsid w:val="00094B00"/>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E6E"/>
    <w:rsid w:val="000B2FA5"/>
    <w:rsid w:val="000B3F40"/>
    <w:rsid w:val="000B4321"/>
    <w:rsid w:val="000B45BD"/>
    <w:rsid w:val="000B469A"/>
    <w:rsid w:val="000B5071"/>
    <w:rsid w:val="000B5460"/>
    <w:rsid w:val="000B5D0C"/>
    <w:rsid w:val="000B6693"/>
    <w:rsid w:val="000C12BD"/>
    <w:rsid w:val="000C13DE"/>
    <w:rsid w:val="000C1CFA"/>
    <w:rsid w:val="000C2152"/>
    <w:rsid w:val="000C218F"/>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089"/>
    <w:rsid w:val="000D32EE"/>
    <w:rsid w:val="000D4EF1"/>
    <w:rsid w:val="000D52F1"/>
    <w:rsid w:val="000D5805"/>
    <w:rsid w:val="000D59E6"/>
    <w:rsid w:val="000D5D11"/>
    <w:rsid w:val="000D6370"/>
    <w:rsid w:val="000D6D0E"/>
    <w:rsid w:val="000D7DCC"/>
    <w:rsid w:val="000E007C"/>
    <w:rsid w:val="000E0488"/>
    <w:rsid w:val="000E0CC5"/>
    <w:rsid w:val="000E0F4D"/>
    <w:rsid w:val="000E1886"/>
    <w:rsid w:val="000E2E1B"/>
    <w:rsid w:val="000E3CF4"/>
    <w:rsid w:val="000E4B3D"/>
    <w:rsid w:val="000E5993"/>
    <w:rsid w:val="000E5DE7"/>
    <w:rsid w:val="000E6058"/>
    <w:rsid w:val="000E6EF4"/>
    <w:rsid w:val="000E773F"/>
    <w:rsid w:val="000F0B01"/>
    <w:rsid w:val="000F0C48"/>
    <w:rsid w:val="000F0EAD"/>
    <w:rsid w:val="000F107F"/>
    <w:rsid w:val="000F1248"/>
    <w:rsid w:val="000F2117"/>
    <w:rsid w:val="000F218B"/>
    <w:rsid w:val="000F26E0"/>
    <w:rsid w:val="000F2AB6"/>
    <w:rsid w:val="000F3143"/>
    <w:rsid w:val="000F3457"/>
    <w:rsid w:val="000F5C64"/>
    <w:rsid w:val="000F6B5D"/>
    <w:rsid w:val="000F71A6"/>
    <w:rsid w:val="00102E36"/>
    <w:rsid w:val="00102F15"/>
    <w:rsid w:val="00103AFB"/>
    <w:rsid w:val="00105147"/>
    <w:rsid w:val="00105B87"/>
    <w:rsid w:val="001062DB"/>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35C"/>
    <w:rsid w:val="00146545"/>
    <w:rsid w:val="00150729"/>
    <w:rsid w:val="001510EA"/>
    <w:rsid w:val="0015144F"/>
    <w:rsid w:val="00153294"/>
    <w:rsid w:val="001541C5"/>
    <w:rsid w:val="00154E42"/>
    <w:rsid w:val="001554E5"/>
    <w:rsid w:val="00156747"/>
    <w:rsid w:val="00157883"/>
    <w:rsid w:val="00157C9C"/>
    <w:rsid w:val="0016009E"/>
    <w:rsid w:val="001604C5"/>
    <w:rsid w:val="00160833"/>
    <w:rsid w:val="00160981"/>
    <w:rsid w:val="00161E48"/>
    <w:rsid w:val="00162477"/>
    <w:rsid w:val="00162574"/>
    <w:rsid w:val="001628C4"/>
    <w:rsid w:val="00162ADA"/>
    <w:rsid w:val="00163380"/>
    <w:rsid w:val="0016365F"/>
    <w:rsid w:val="00163BA9"/>
    <w:rsid w:val="001643EF"/>
    <w:rsid w:val="00164DF8"/>
    <w:rsid w:val="0016639C"/>
    <w:rsid w:val="00166DDA"/>
    <w:rsid w:val="00167229"/>
    <w:rsid w:val="001702B8"/>
    <w:rsid w:val="0017073C"/>
    <w:rsid w:val="00170DC5"/>
    <w:rsid w:val="00170EAC"/>
    <w:rsid w:val="0017155F"/>
    <w:rsid w:val="001719C8"/>
    <w:rsid w:val="00171AC9"/>
    <w:rsid w:val="00172203"/>
    <w:rsid w:val="00172FF6"/>
    <w:rsid w:val="00173744"/>
    <w:rsid w:val="001750B6"/>
    <w:rsid w:val="001752C5"/>
    <w:rsid w:val="00175BF0"/>
    <w:rsid w:val="00176BD7"/>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299"/>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6B8A"/>
    <w:rsid w:val="001974B0"/>
    <w:rsid w:val="001A0CA9"/>
    <w:rsid w:val="001A0DEA"/>
    <w:rsid w:val="001A0FDB"/>
    <w:rsid w:val="001A142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1FF"/>
    <w:rsid w:val="001B274D"/>
    <w:rsid w:val="001B2792"/>
    <w:rsid w:val="001B2B24"/>
    <w:rsid w:val="001B30AA"/>
    <w:rsid w:val="001B58B4"/>
    <w:rsid w:val="001B654E"/>
    <w:rsid w:val="001B6984"/>
    <w:rsid w:val="001B785D"/>
    <w:rsid w:val="001C07B8"/>
    <w:rsid w:val="001C0DF0"/>
    <w:rsid w:val="001C0FE4"/>
    <w:rsid w:val="001C244A"/>
    <w:rsid w:val="001C2C28"/>
    <w:rsid w:val="001C319C"/>
    <w:rsid w:val="001C3A0C"/>
    <w:rsid w:val="001C5318"/>
    <w:rsid w:val="001C540B"/>
    <w:rsid w:val="001C5A40"/>
    <w:rsid w:val="001C6399"/>
    <w:rsid w:val="001C6818"/>
    <w:rsid w:val="001C76D1"/>
    <w:rsid w:val="001C76F3"/>
    <w:rsid w:val="001D07D9"/>
    <w:rsid w:val="001D0C5D"/>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D37"/>
    <w:rsid w:val="001E6621"/>
    <w:rsid w:val="001E6B36"/>
    <w:rsid w:val="001E6D39"/>
    <w:rsid w:val="001F060E"/>
    <w:rsid w:val="001F09FE"/>
    <w:rsid w:val="001F10D5"/>
    <w:rsid w:val="001F1F54"/>
    <w:rsid w:val="001F2054"/>
    <w:rsid w:val="001F2A29"/>
    <w:rsid w:val="001F362C"/>
    <w:rsid w:val="001F363D"/>
    <w:rsid w:val="001F3D47"/>
    <w:rsid w:val="001F41A5"/>
    <w:rsid w:val="001F592C"/>
    <w:rsid w:val="001F6164"/>
    <w:rsid w:val="001F6C75"/>
    <w:rsid w:val="0020009D"/>
    <w:rsid w:val="002007C5"/>
    <w:rsid w:val="002009A4"/>
    <w:rsid w:val="00200A8C"/>
    <w:rsid w:val="00200E25"/>
    <w:rsid w:val="00200F42"/>
    <w:rsid w:val="00201E1E"/>
    <w:rsid w:val="00201FE8"/>
    <w:rsid w:val="00202245"/>
    <w:rsid w:val="0020312F"/>
    <w:rsid w:val="00203273"/>
    <w:rsid w:val="00203C27"/>
    <w:rsid w:val="0020410D"/>
    <w:rsid w:val="00204C3F"/>
    <w:rsid w:val="002060CD"/>
    <w:rsid w:val="002060FF"/>
    <w:rsid w:val="00206277"/>
    <w:rsid w:val="0020742C"/>
    <w:rsid w:val="00210B02"/>
    <w:rsid w:val="00210C26"/>
    <w:rsid w:val="0021215B"/>
    <w:rsid w:val="00212705"/>
    <w:rsid w:val="00212F74"/>
    <w:rsid w:val="00215386"/>
    <w:rsid w:val="00215514"/>
    <w:rsid w:val="00215D28"/>
    <w:rsid w:val="00216170"/>
    <w:rsid w:val="0021651F"/>
    <w:rsid w:val="00216C08"/>
    <w:rsid w:val="0021791A"/>
    <w:rsid w:val="0022051A"/>
    <w:rsid w:val="002216F3"/>
    <w:rsid w:val="00222659"/>
    <w:rsid w:val="0022390F"/>
    <w:rsid w:val="0022409E"/>
    <w:rsid w:val="0022629A"/>
    <w:rsid w:val="0022642E"/>
    <w:rsid w:val="00230263"/>
    <w:rsid w:val="00230CCE"/>
    <w:rsid w:val="00232656"/>
    <w:rsid w:val="00232A41"/>
    <w:rsid w:val="00233159"/>
    <w:rsid w:val="00233B85"/>
    <w:rsid w:val="00233E5E"/>
    <w:rsid w:val="002351A5"/>
    <w:rsid w:val="0023522D"/>
    <w:rsid w:val="002356C0"/>
    <w:rsid w:val="0023655A"/>
    <w:rsid w:val="00237215"/>
    <w:rsid w:val="002376D0"/>
    <w:rsid w:val="00240466"/>
    <w:rsid w:val="0024150E"/>
    <w:rsid w:val="00241D35"/>
    <w:rsid w:val="00242D8F"/>
    <w:rsid w:val="002430A8"/>
    <w:rsid w:val="00244913"/>
    <w:rsid w:val="00244CE8"/>
    <w:rsid w:val="00244E7E"/>
    <w:rsid w:val="00245A57"/>
    <w:rsid w:val="002503BE"/>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E1"/>
    <w:rsid w:val="002620F3"/>
    <w:rsid w:val="00262B61"/>
    <w:rsid w:val="00263936"/>
    <w:rsid w:val="0026413D"/>
    <w:rsid w:val="002644E7"/>
    <w:rsid w:val="00264A7F"/>
    <w:rsid w:val="0026624D"/>
    <w:rsid w:val="0026745F"/>
    <w:rsid w:val="0026784B"/>
    <w:rsid w:val="00267BA1"/>
    <w:rsid w:val="00267CE8"/>
    <w:rsid w:val="00270C05"/>
    <w:rsid w:val="00271009"/>
    <w:rsid w:val="00272256"/>
    <w:rsid w:val="00272670"/>
    <w:rsid w:val="00272F71"/>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97"/>
    <w:rsid w:val="002841BC"/>
    <w:rsid w:val="0028470C"/>
    <w:rsid w:val="00284E2A"/>
    <w:rsid w:val="00285716"/>
    <w:rsid w:val="00286F94"/>
    <w:rsid w:val="00287583"/>
    <w:rsid w:val="00287C62"/>
    <w:rsid w:val="00290401"/>
    <w:rsid w:val="00290524"/>
    <w:rsid w:val="002915ED"/>
    <w:rsid w:val="00291CD1"/>
    <w:rsid w:val="00291D9B"/>
    <w:rsid w:val="00293A18"/>
    <w:rsid w:val="00293FCB"/>
    <w:rsid w:val="00294158"/>
    <w:rsid w:val="0029419C"/>
    <w:rsid w:val="002944F1"/>
    <w:rsid w:val="002945F5"/>
    <w:rsid w:val="0029479D"/>
    <w:rsid w:val="002955DE"/>
    <w:rsid w:val="002958FC"/>
    <w:rsid w:val="00297110"/>
    <w:rsid w:val="002A02A6"/>
    <w:rsid w:val="002A0B79"/>
    <w:rsid w:val="002A1133"/>
    <w:rsid w:val="002A1C0D"/>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C34"/>
    <w:rsid w:val="002B0EE6"/>
    <w:rsid w:val="002B159A"/>
    <w:rsid w:val="002B2626"/>
    <w:rsid w:val="002B2D10"/>
    <w:rsid w:val="002B3935"/>
    <w:rsid w:val="002B4033"/>
    <w:rsid w:val="002B4B11"/>
    <w:rsid w:val="002B5576"/>
    <w:rsid w:val="002B5EEA"/>
    <w:rsid w:val="002B5F30"/>
    <w:rsid w:val="002B6A32"/>
    <w:rsid w:val="002B6B84"/>
    <w:rsid w:val="002B72D3"/>
    <w:rsid w:val="002B79AD"/>
    <w:rsid w:val="002C0A47"/>
    <w:rsid w:val="002C2275"/>
    <w:rsid w:val="002C2508"/>
    <w:rsid w:val="002C29EC"/>
    <w:rsid w:val="002C3EAD"/>
    <w:rsid w:val="002C4B6A"/>
    <w:rsid w:val="002C4FAA"/>
    <w:rsid w:val="002C6234"/>
    <w:rsid w:val="002C76E1"/>
    <w:rsid w:val="002C781D"/>
    <w:rsid w:val="002C7EB6"/>
    <w:rsid w:val="002D0747"/>
    <w:rsid w:val="002D0F17"/>
    <w:rsid w:val="002D0FCB"/>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5D6"/>
    <w:rsid w:val="002E593F"/>
    <w:rsid w:val="002F02B3"/>
    <w:rsid w:val="002F0CC4"/>
    <w:rsid w:val="002F142E"/>
    <w:rsid w:val="002F15D3"/>
    <w:rsid w:val="002F1DE4"/>
    <w:rsid w:val="002F31AF"/>
    <w:rsid w:val="002F4030"/>
    <w:rsid w:val="002F4054"/>
    <w:rsid w:val="002F4466"/>
    <w:rsid w:val="002F532E"/>
    <w:rsid w:val="0030305B"/>
    <w:rsid w:val="00303654"/>
    <w:rsid w:val="003039D2"/>
    <w:rsid w:val="00303DF3"/>
    <w:rsid w:val="003041D0"/>
    <w:rsid w:val="00304507"/>
    <w:rsid w:val="00304A4E"/>
    <w:rsid w:val="00306BA6"/>
    <w:rsid w:val="00306D43"/>
    <w:rsid w:val="00306DA8"/>
    <w:rsid w:val="003072BE"/>
    <w:rsid w:val="00307816"/>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A06"/>
    <w:rsid w:val="00320BE7"/>
    <w:rsid w:val="00320FA6"/>
    <w:rsid w:val="003212C5"/>
    <w:rsid w:val="00321891"/>
    <w:rsid w:val="0032191A"/>
    <w:rsid w:val="00321F8F"/>
    <w:rsid w:val="003231C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96B"/>
    <w:rsid w:val="003461A2"/>
    <w:rsid w:val="003474F0"/>
    <w:rsid w:val="00350D75"/>
    <w:rsid w:val="00351325"/>
    <w:rsid w:val="0035299A"/>
    <w:rsid w:val="003532A6"/>
    <w:rsid w:val="00353DEA"/>
    <w:rsid w:val="003545C1"/>
    <w:rsid w:val="00356046"/>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AAB"/>
    <w:rsid w:val="00376C72"/>
    <w:rsid w:val="00376E87"/>
    <w:rsid w:val="003778F6"/>
    <w:rsid w:val="00377ABA"/>
    <w:rsid w:val="00377D26"/>
    <w:rsid w:val="003808E9"/>
    <w:rsid w:val="0038174B"/>
    <w:rsid w:val="003820A1"/>
    <w:rsid w:val="00382307"/>
    <w:rsid w:val="00382AF8"/>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8B4"/>
    <w:rsid w:val="00392F20"/>
    <w:rsid w:val="00393197"/>
    <w:rsid w:val="00393262"/>
    <w:rsid w:val="00393554"/>
    <w:rsid w:val="00393647"/>
    <w:rsid w:val="00394A9F"/>
    <w:rsid w:val="00394C27"/>
    <w:rsid w:val="00395395"/>
    <w:rsid w:val="00396198"/>
    <w:rsid w:val="00397A3B"/>
    <w:rsid w:val="003A0B1C"/>
    <w:rsid w:val="003A1A56"/>
    <w:rsid w:val="003A1A65"/>
    <w:rsid w:val="003A2CDC"/>
    <w:rsid w:val="003A3155"/>
    <w:rsid w:val="003A3D5F"/>
    <w:rsid w:val="003A3DA1"/>
    <w:rsid w:val="003A4C0E"/>
    <w:rsid w:val="003A5907"/>
    <w:rsid w:val="003A5B13"/>
    <w:rsid w:val="003A64D8"/>
    <w:rsid w:val="003A6C3D"/>
    <w:rsid w:val="003A750C"/>
    <w:rsid w:val="003B03CD"/>
    <w:rsid w:val="003B07DB"/>
    <w:rsid w:val="003B1EC4"/>
    <w:rsid w:val="003B2224"/>
    <w:rsid w:val="003B2EE9"/>
    <w:rsid w:val="003B345F"/>
    <w:rsid w:val="003B4412"/>
    <w:rsid w:val="003B49E7"/>
    <w:rsid w:val="003B4E1F"/>
    <w:rsid w:val="003B5913"/>
    <w:rsid w:val="003B63E7"/>
    <w:rsid w:val="003B676C"/>
    <w:rsid w:val="003B749E"/>
    <w:rsid w:val="003C05BA"/>
    <w:rsid w:val="003C1735"/>
    <w:rsid w:val="003C1F80"/>
    <w:rsid w:val="003C2287"/>
    <w:rsid w:val="003C23F3"/>
    <w:rsid w:val="003C2F3B"/>
    <w:rsid w:val="003C3EA2"/>
    <w:rsid w:val="003C4C5C"/>
    <w:rsid w:val="003C4C62"/>
    <w:rsid w:val="003C4CDD"/>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1C1"/>
    <w:rsid w:val="003E3681"/>
    <w:rsid w:val="003E3BB2"/>
    <w:rsid w:val="003E4499"/>
    <w:rsid w:val="003E4FD3"/>
    <w:rsid w:val="003E537B"/>
    <w:rsid w:val="003E56C2"/>
    <w:rsid w:val="003E5DD7"/>
    <w:rsid w:val="003E64F7"/>
    <w:rsid w:val="003E7358"/>
    <w:rsid w:val="003E7E38"/>
    <w:rsid w:val="003F0BFE"/>
    <w:rsid w:val="003F1F53"/>
    <w:rsid w:val="003F2871"/>
    <w:rsid w:val="003F2C28"/>
    <w:rsid w:val="003F3D35"/>
    <w:rsid w:val="003F3F0C"/>
    <w:rsid w:val="003F3F72"/>
    <w:rsid w:val="003F42D6"/>
    <w:rsid w:val="003F468F"/>
    <w:rsid w:val="003F4886"/>
    <w:rsid w:val="003F4D7C"/>
    <w:rsid w:val="003F5189"/>
    <w:rsid w:val="003F6CD6"/>
    <w:rsid w:val="003F6F56"/>
    <w:rsid w:val="003F7188"/>
    <w:rsid w:val="004016FE"/>
    <w:rsid w:val="00402495"/>
    <w:rsid w:val="0040286D"/>
    <w:rsid w:val="00402E27"/>
    <w:rsid w:val="00403088"/>
    <w:rsid w:val="00403A86"/>
    <w:rsid w:val="00404228"/>
    <w:rsid w:val="0040469E"/>
    <w:rsid w:val="00404C7A"/>
    <w:rsid w:val="00404EA7"/>
    <w:rsid w:val="00406D36"/>
    <w:rsid w:val="0040763C"/>
    <w:rsid w:val="004078D3"/>
    <w:rsid w:val="00407F32"/>
    <w:rsid w:val="0041051A"/>
    <w:rsid w:val="00410F07"/>
    <w:rsid w:val="004117BB"/>
    <w:rsid w:val="00411E58"/>
    <w:rsid w:val="00412DAE"/>
    <w:rsid w:val="004141A4"/>
    <w:rsid w:val="004141F6"/>
    <w:rsid w:val="00414B9A"/>
    <w:rsid w:val="00416365"/>
    <w:rsid w:val="00417BEB"/>
    <w:rsid w:val="0042233E"/>
    <w:rsid w:val="00422420"/>
    <w:rsid w:val="00422554"/>
    <w:rsid w:val="00423072"/>
    <w:rsid w:val="00423EB5"/>
    <w:rsid w:val="00426BD3"/>
    <w:rsid w:val="00426C1A"/>
    <w:rsid w:val="00426D4E"/>
    <w:rsid w:val="004273CC"/>
    <w:rsid w:val="00427731"/>
    <w:rsid w:val="00427989"/>
    <w:rsid w:val="00427B09"/>
    <w:rsid w:val="00431156"/>
    <w:rsid w:val="004322EA"/>
    <w:rsid w:val="00432D6C"/>
    <w:rsid w:val="004332B7"/>
    <w:rsid w:val="0043475E"/>
    <w:rsid w:val="00434B92"/>
    <w:rsid w:val="00436517"/>
    <w:rsid w:val="00437B4B"/>
    <w:rsid w:val="00437E15"/>
    <w:rsid w:val="0044051B"/>
    <w:rsid w:val="004407B6"/>
    <w:rsid w:val="00440F83"/>
    <w:rsid w:val="004417FA"/>
    <w:rsid w:val="00441E59"/>
    <w:rsid w:val="00443538"/>
    <w:rsid w:val="00443BC5"/>
    <w:rsid w:val="00444188"/>
    <w:rsid w:val="0044528E"/>
    <w:rsid w:val="00447832"/>
    <w:rsid w:val="00447FEA"/>
    <w:rsid w:val="0045050B"/>
    <w:rsid w:val="00450A15"/>
    <w:rsid w:val="00450B5C"/>
    <w:rsid w:val="004518D1"/>
    <w:rsid w:val="00451DD3"/>
    <w:rsid w:val="00452511"/>
    <w:rsid w:val="00452BAB"/>
    <w:rsid w:val="00453D41"/>
    <w:rsid w:val="00453EEB"/>
    <w:rsid w:val="00454C09"/>
    <w:rsid w:val="00455271"/>
    <w:rsid w:val="00455607"/>
    <w:rsid w:val="004562C6"/>
    <w:rsid w:val="00456513"/>
    <w:rsid w:val="00457F90"/>
    <w:rsid w:val="00460EF1"/>
    <w:rsid w:val="00463C32"/>
    <w:rsid w:val="00463E4A"/>
    <w:rsid w:val="00464E40"/>
    <w:rsid w:val="004655AF"/>
    <w:rsid w:val="004659A5"/>
    <w:rsid w:val="00467025"/>
    <w:rsid w:val="004673A2"/>
    <w:rsid w:val="00467F0A"/>
    <w:rsid w:val="00470B29"/>
    <w:rsid w:val="0047163B"/>
    <w:rsid w:val="00471799"/>
    <w:rsid w:val="00472365"/>
    <w:rsid w:val="00473101"/>
    <w:rsid w:val="00473586"/>
    <w:rsid w:val="00473B0E"/>
    <w:rsid w:val="00474063"/>
    <w:rsid w:val="004750F0"/>
    <w:rsid w:val="00475E24"/>
    <w:rsid w:val="00477059"/>
    <w:rsid w:val="0047707E"/>
    <w:rsid w:val="004770FB"/>
    <w:rsid w:val="00481EC7"/>
    <w:rsid w:val="00482064"/>
    <w:rsid w:val="004846F2"/>
    <w:rsid w:val="00485483"/>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D1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DB"/>
    <w:rsid w:val="004B0EE6"/>
    <w:rsid w:val="004B1416"/>
    <w:rsid w:val="004B28D8"/>
    <w:rsid w:val="004B2D1A"/>
    <w:rsid w:val="004B3100"/>
    <w:rsid w:val="004B57A7"/>
    <w:rsid w:val="004B7931"/>
    <w:rsid w:val="004B7C79"/>
    <w:rsid w:val="004C02CB"/>
    <w:rsid w:val="004C0747"/>
    <w:rsid w:val="004C084A"/>
    <w:rsid w:val="004C1736"/>
    <w:rsid w:val="004C1E7D"/>
    <w:rsid w:val="004C38F9"/>
    <w:rsid w:val="004C4B8B"/>
    <w:rsid w:val="004C540C"/>
    <w:rsid w:val="004C574F"/>
    <w:rsid w:val="004C7652"/>
    <w:rsid w:val="004D12E2"/>
    <w:rsid w:val="004D1895"/>
    <w:rsid w:val="004D190E"/>
    <w:rsid w:val="004D27DA"/>
    <w:rsid w:val="004D2B1C"/>
    <w:rsid w:val="004D2D48"/>
    <w:rsid w:val="004D4889"/>
    <w:rsid w:val="004D49A4"/>
    <w:rsid w:val="004D4BD6"/>
    <w:rsid w:val="004D54D7"/>
    <w:rsid w:val="004D6315"/>
    <w:rsid w:val="004D6AF7"/>
    <w:rsid w:val="004D6EDB"/>
    <w:rsid w:val="004D70E6"/>
    <w:rsid w:val="004D7A05"/>
    <w:rsid w:val="004E0E2A"/>
    <w:rsid w:val="004E0E6F"/>
    <w:rsid w:val="004E3529"/>
    <w:rsid w:val="004E3B85"/>
    <w:rsid w:val="004E3D4B"/>
    <w:rsid w:val="004E4206"/>
    <w:rsid w:val="004E4541"/>
    <w:rsid w:val="004E4A2C"/>
    <w:rsid w:val="004E4BA8"/>
    <w:rsid w:val="004E5B3C"/>
    <w:rsid w:val="004E5D0C"/>
    <w:rsid w:val="004E66BB"/>
    <w:rsid w:val="004E6B83"/>
    <w:rsid w:val="004E6DAA"/>
    <w:rsid w:val="004E78DA"/>
    <w:rsid w:val="004E7A0D"/>
    <w:rsid w:val="004E7CE5"/>
    <w:rsid w:val="004E7D33"/>
    <w:rsid w:val="004F1709"/>
    <w:rsid w:val="004F1A11"/>
    <w:rsid w:val="004F22A4"/>
    <w:rsid w:val="004F2795"/>
    <w:rsid w:val="004F34D9"/>
    <w:rsid w:val="004F3EEB"/>
    <w:rsid w:val="004F410F"/>
    <w:rsid w:val="004F44D6"/>
    <w:rsid w:val="004F452B"/>
    <w:rsid w:val="004F45E1"/>
    <w:rsid w:val="004F48F1"/>
    <w:rsid w:val="004F67F1"/>
    <w:rsid w:val="004F6AD5"/>
    <w:rsid w:val="004F6CDE"/>
    <w:rsid w:val="004F6E2C"/>
    <w:rsid w:val="00500278"/>
    <w:rsid w:val="005016DA"/>
    <w:rsid w:val="00502022"/>
    <w:rsid w:val="00502D58"/>
    <w:rsid w:val="005043F4"/>
    <w:rsid w:val="00504752"/>
    <w:rsid w:val="00504910"/>
    <w:rsid w:val="00504AC4"/>
    <w:rsid w:val="00505025"/>
    <w:rsid w:val="00505BA1"/>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925"/>
    <w:rsid w:val="00523319"/>
    <w:rsid w:val="00523AF5"/>
    <w:rsid w:val="00523DCE"/>
    <w:rsid w:val="00524AE0"/>
    <w:rsid w:val="00524C64"/>
    <w:rsid w:val="00526327"/>
    <w:rsid w:val="0052709F"/>
    <w:rsid w:val="005272C6"/>
    <w:rsid w:val="00531D22"/>
    <w:rsid w:val="00532012"/>
    <w:rsid w:val="00532E58"/>
    <w:rsid w:val="0053393B"/>
    <w:rsid w:val="00533A36"/>
    <w:rsid w:val="00533D7F"/>
    <w:rsid w:val="005346BA"/>
    <w:rsid w:val="005348B9"/>
    <w:rsid w:val="0053538C"/>
    <w:rsid w:val="00535683"/>
    <w:rsid w:val="00535FFB"/>
    <w:rsid w:val="005368CF"/>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742"/>
    <w:rsid w:val="00550E0D"/>
    <w:rsid w:val="005510E2"/>
    <w:rsid w:val="00551EFD"/>
    <w:rsid w:val="005520CA"/>
    <w:rsid w:val="00552380"/>
    <w:rsid w:val="005525CD"/>
    <w:rsid w:val="00553519"/>
    <w:rsid w:val="00553C8B"/>
    <w:rsid w:val="00554076"/>
    <w:rsid w:val="00554510"/>
    <w:rsid w:val="005547B6"/>
    <w:rsid w:val="005549FD"/>
    <w:rsid w:val="00555900"/>
    <w:rsid w:val="00556B53"/>
    <w:rsid w:val="00557D2E"/>
    <w:rsid w:val="00560016"/>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77C"/>
    <w:rsid w:val="00575127"/>
    <w:rsid w:val="0058257D"/>
    <w:rsid w:val="00582815"/>
    <w:rsid w:val="005829F0"/>
    <w:rsid w:val="00583C48"/>
    <w:rsid w:val="00584633"/>
    <w:rsid w:val="00584D75"/>
    <w:rsid w:val="00585740"/>
    <w:rsid w:val="00585DCC"/>
    <w:rsid w:val="005860E8"/>
    <w:rsid w:val="005865BE"/>
    <w:rsid w:val="00586789"/>
    <w:rsid w:val="00586C50"/>
    <w:rsid w:val="00587F66"/>
    <w:rsid w:val="00593F07"/>
    <w:rsid w:val="0059461A"/>
    <w:rsid w:val="00594CAA"/>
    <w:rsid w:val="005956BC"/>
    <w:rsid w:val="005958BD"/>
    <w:rsid w:val="005959A4"/>
    <w:rsid w:val="00595D58"/>
    <w:rsid w:val="00596032"/>
    <w:rsid w:val="00596B1A"/>
    <w:rsid w:val="00596BD3"/>
    <w:rsid w:val="00597DEB"/>
    <w:rsid w:val="005A03B5"/>
    <w:rsid w:val="005A03C7"/>
    <w:rsid w:val="005A08D1"/>
    <w:rsid w:val="005A0D55"/>
    <w:rsid w:val="005A0EF1"/>
    <w:rsid w:val="005A48C6"/>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FDC"/>
    <w:rsid w:val="005B6C3F"/>
    <w:rsid w:val="005C0CAC"/>
    <w:rsid w:val="005C0DC7"/>
    <w:rsid w:val="005C15C0"/>
    <w:rsid w:val="005C1876"/>
    <w:rsid w:val="005C22BB"/>
    <w:rsid w:val="005C299D"/>
    <w:rsid w:val="005C2B7A"/>
    <w:rsid w:val="005C3A92"/>
    <w:rsid w:val="005C4DDA"/>
    <w:rsid w:val="005C4FD5"/>
    <w:rsid w:val="005C657D"/>
    <w:rsid w:val="005C78FF"/>
    <w:rsid w:val="005C7D11"/>
    <w:rsid w:val="005D0260"/>
    <w:rsid w:val="005D06E2"/>
    <w:rsid w:val="005D0A72"/>
    <w:rsid w:val="005D150C"/>
    <w:rsid w:val="005D2E9C"/>
    <w:rsid w:val="005D3851"/>
    <w:rsid w:val="005D5B43"/>
    <w:rsid w:val="005D6E15"/>
    <w:rsid w:val="005D6E83"/>
    <w:rsid w:val="005D71C5"/>
    <w:rsid w:val="005E059B"/>
    <w:rsid w:val="005E098C"/>
    <w:rsid w:val="005E0A7A"/>
    <w:rsid w:val="005E0E1B"/>
    <w:rsid w:val="005E1658"/>
    <w:rsid w:val="005E19C4"/>
    <w:rsid w:val="005E2401"/>
    <w:rsid w:val="005E2EC7"/>
    <w:rsid w:val="005E300A"/>
    <w:rsid w:val="005E30D9"/>
    <w:rsid w:val="005E3C36"/>
    <w:rsid w:val="005E48E8"/>
    <w:rsid w:val="005E503F"/>
    <w:rsid w:val="005E58D9"/>
    <w:rsid w:val="005E5A5C"/>
    <w:rsid w:val="005E6756"/>
    <w:rsid w:val="005E771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E46"/>
    <w:rsid w:val="0062779E"/>
    <w:rsid w:val="00627B5B"/>
    <w:rsid w:val="00627D8A"/>
    <w:rsid w:val="00630BE4"/>
    <w:rsid w:val="0063135E"/>
    <w:rsid w:val="006315AA"/>
    <w:rsid w:val="00631B20"/>
    <w:rsid w:val="006321CA"/>
    <w:rsid w:val="006336BA"/>
    <w:rsid w:val="00633951"/>
    <w:rsid w:val="00633B81"/>
    <w:rsid w:val="00633CB7"/>
    <w:rsid w:val="00634B51"/>
    <w:rsid w:val="00636097"/>
    <w:rsid w:val="006362BB"/>
    <w:rsid w:val="006375EE"/>
    <w:rsid w:val="00637E3C"/>
    <w:rsid w:val="00637EEA"/>
    <w:rsid w:val="00642244"/>
    <w:rsid w:val="00642483"/>
    <w:rsid w:val="00643C26"/>
    <w:rsid w:val="00643C35"/>
    <w:rsid w:val="00644140"/>
    <w:rsid w:val="006445BE"/>
    <w:rsid w:val="00644C0B"/>
    <w:rsid w:val="00644E0F"/>
    <w:rsid w:val="006460F0"/>
    <w:rsid w:val="00650E5D"/>
    <w:rsid w:val="00650F14"/>
    <w:rsid w:val="00650FBA"/>
    <w:rsid w:val="00651D7E"/>
    <w:rsid w:val="00651FFF"/>
    <w:rsid w:val="006520D9"/>
    <w:rsid w:val="00653CFD"/>
    <w:rsid w:val="006555E9"/>
    <w:rsid w:val="006559A6"/>
    <w:rsid w:val="00655E94"/>
    <w:rsid w:val="00656D88"/>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CEC"/>
    <w:rsid w:val="00680E73"/>
    <w:rsid w:val="006814B3"/>
    <w:rsid w:val="00681B76"/>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5A"/>
    <w:rsid w:val="006B4613"/>
    <w:rsid w:val="006B493D"/>
    <w:rsid w:val="006B4EAE"/>
    <w:rsid w:val="006B55AB"/>
    <w:rsid w:val="006B6577"/>
    <w:rsid w:val="006B6733"/>
    <w:rsid w:val="006B6D8D"/>
    <w:rsid w:val="006B6FDA"/>
    <w:rsid w:val="006C071B"/>
    <w:rsid w:val="006C08CD"/>
    <w:rsid w:val="006C1570"/>
    <w:rsid w:val="006C180B"/>
    <w:rsid w:val="006C19BF"/>
    <w:rsid w:val="006C1F84"/>
    <w:rsid w:val="006C32F3"/>
    <w:rsid w:val="006C367C"/>
    <w:rsid w:val="006C4981"/>
    <w:rsid w:val="006C49D6"/>
    <w:rsid w:val="006C6B10"/>
    <w:rsid w:val="006C6D11"/>
    <w:rsid w:val="006C6D51"/>
    <w:rsid w:val="006C7323"/>
    <w:rsid w:val="006D0904"/>
    <w:rsid w:val="006D2CFE"/>
    <w:rsid w:val="006D2DD2"/>
    <w:rsid w:val="006D32E4"/>
    <w:rsid w:val="006D365D"/>
    <w:rsid w:val="006D3752"/>
    <w:rsid w:val="006D3918"/>
    <w:rsid w:val="006D3945"/>
    <w:rsid w:val="006D3FE5"/>
    <w:rsid w:val="006D52E6"/>
    <w:rsid w:val="006D5F42"/>
    <w:rsid w:val="006D6DA8"/>
    <w:rsid w:val="006D7145"/>
    <w:rsid w:val="006D756E"/>
    <w:rsid w:val="006E1287"/>
    <w:rsid w:val="006E2DA2"/>
    <w:rsid w:val="006E3DDF"/>
    <w:rsid w:val="006E4836"/>
    <w:rsid w:val="006E5211"/>
    <w:rsid w:val="006E5548"/>
    <w:rsid w:val="006E6AA9"/>
    <w:rsid w:val="006E7328"/>
    <w:rsid w:val="006E78FA"/>
    <w:rsid w:val="006F1626"/>
    <w:rsid w:val="006F2184"/>
    <w:rsid w:val="006F27ED"/>
    <w:rsid w:val="006F2954"/>
    <w:rsid w:val="006F2A9D"/>
    <w:rsid w:val="006F2B33"/>
    <w:rsid w:val="006F34B4"/>
    <w:rsid w:val="006F48BA"/>
    <w:rsid w:val="006F4EC5"/>
    <w:rsid w:val="006F57AA"/>
    <w:rsid w:val="006F5929"/>
    <w:rsid w:val="006F660D"/>
    <w:rsid w:val="006F763B"/>
    <w:rsid w:val="006F7EFD"/>
    <w:rsid w:val="00701B20"/>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171C4"/>
    <w:rsid w:val="00720AA8"/>
    <w:rsid w:val="00720B25"/>
    <w:rsid w:val="00720C99"/>
    <w:rsid w:val="00720FD0"/>
    <w:rsid w:val="00720FF0"/>
    <w:rsid w:val="00721156"/>
    <w:rsid w:val="007212A0"/>
    <w:rsid w:val="007214AE"/>
    <w:rsid w:val="00721C8B"/>
    <w:rsid w:val="00722459"/>
    <w:rsid w:val="0072266F"/>
    <w:rsid w:val="00722A2A"/>
    <w:rsid w:val="00723295"/>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66"/>
    <w:rsid w:val="00736DD6"/>
    <w:rsid w:val="00736F32"/>
    <w:rsid w:val="00737B2F"/>
    <w:rsid w:val="00737BA7"/>
    <w:rsid w:val="00737D9D"/>
    <w:rsid w:val="00741A84"/>
    <w:rsid w:val="00741CC0"/>
    <w:rsid w:val="007425DC"/>
    <w:rsid w:val="00742E2E"/>
    <w:rsid w:val="00742FEA"/>
    <w:rsid w:val="007437E5"/>
    <w:rsid w:val="00743B2C"/>
    <w:rsid w:val="007442EE"/>
    <w:rsid w:val="00744D2B"/>
    <w:rsid w:val="00745D34"/>
    <w:rsid w:val="00746D78"/>
    <w:rsid w:val="00746E23"/>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18"/>
    <w:rsid w:val="0076674E"/>
    <w:rsid w:val="00766C02"/>
    <w:rsid w:val="00766E1B"/>
    <w:rsid w:val="00766E4B"/>
    <w:rsid w:val="0076759E"/>
    <w:rsid w:val="00770317"/>
    <w:rsid w:val="00770A80"/>
    <w:rsid w:val="00771003"/>
    <w:rsid w:val="007724D1"/>
    <w:rsid w:val="00773B12"/>
    <w:rsid w:val="00773C02"/>
    <w:rsid w:val="007741B3"/>
    <w:rsid w:val="00775ABF"/>
    <w:rsid w:val="00776474"/>
    <w:rsid w:val="007770D9"/>
    <w:rsid w:val="007773E5"/>
    <w:rsid w:val="00777BC2"/>
    <w:rsid w:val="007802E0"/>
    <w:rsid w:val="00780B10"/>
    <w:rsid w:val="00781759"/>
    <w:rsid w:val="00781B57"/>
    <w:rsid w:val="0078332A"/>
    <w:rsid w:val="00783AA2"/>
    <w:rsid w:val="00783B60"/>
    <w:rsid w:val="00784725"/>
    <w:rsid w:val="00784B7B"/>
    <w:rsid w:val="007850FA"/>
    <w:rsid w:val="00785D49"/>
    <w:rsid w:val="0078644F"/>
    <w:rsid w:val="0079187B"/>
    <w:rsid w:val="007921B9"/>
    <w:rsid w:val="00793AA1"/>
    <w:rsid w:val="0079405D"/>
    <w:rsid w:val="0079443C"/>
    <w:rsid w:val="00794E83"/>
    <w:rsid w:val="00794F0E"/>
    <w:rsid w:val="007A01BB"/>
    <w:rsid w:val="007A02EE"/>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838"/>
    <w:rsid w:val="007B07E6"/>
    <w:rsid w:val="007B1329"/>
    <w:rsid w:val="007B13AE"/>
    <w:rsid w:val="007B22A7"/>
    <w:rsid w:val="007B24CB"/>
    <w:rsid w:val="007B26C4"/>
    <w:rsid w:val="007B26C5"/>
    <w:rsid w:val="007B2CBC"/>
    <w:rsid w:val="007B63BF"/>
    <w:rsid w:val="007C09D3"/>
    <w:rsid w:val="007C0E9E"/>
    <w:rsid w:val="007C1C5E"/>
    <w:rsid w:val="007C1D22"/>
    <w:rsid w:val="007C1DBE"/>
    <w:rsid w:val="007C26DD"/>
    <w:rsid w:val="007C3DCA"/>
    <w:rsid w:val="007C407C"/>
    <w:rsid w:val="007C6755"/>
    <w:rsid w:val="007C715E"/>
    <w:rsid w:val="007C7E2A"/>
    <w:rsid w:val="007D06B5"/>
    <w:rsid w:val="007D1A75"/>
    <w:rsid w:val="007D2743"/>
    <w:rsid w:val="007D2A23"/>
    <w:rsid w:val="007D2C37"/>
    <w:rsid w:val="007D312B"/>
    <w:rsid w:val="007D312F"/>
    <w:rsid w:val="007D3918"/>
    <w:rsid w:val="007D4525"/>
    <w:rsid w:val="007D78FA"/>
    <w:rsid w:val="007E0564"/>
    <w:rsid w:val="007E1BAA"/>
    <w:rsid w:val="007E2058"/>
    <w:rsid w:val="007E2244"/>
    <w:rsid w:val="007E2504"/>
    <w:rsid w:val="007E287F"/>
    <w:rsid w:val="007E36D5"/>
    <w:rsid w:val="007E3E94"/>
    <w:rsid w:val="007E5B81"/>
    <w:rsid w:val="007E6320"/>
    <w:rsid w:val="007E6A45"/>
    <w:rsid w:val="007E7AFD"/>
    <w:rsid w:val="007F0982"/>
    <w:rsid w:val="007F18A8"/>
    <w:rsid w:val="007F1B74"/>
    <w:rsid w:val="007F1D1F"/>
    <w:rsid w:val="007F29A5"/>
    <w:rsid w:val="007F2C11"/>
    <w:rsid w:val="007F3159"/>
    <w:rsid w:val="007F3D54"/>
    <w:rsid w:val="007F3EE4"/>
    <w:rsid w:val="007F41AF"/>
    <w:rsid w:val="007F4FD2"/>
    <w:rsid w:val="007F5295"/>
    <w:rsid w:val="007F565B"/>
    <w:rsid w:val="007F7818"/>
    <w:rsid w:val="007F7E9E"/>
    <w:rsid w:val="0080026E"/>
    <w:rsid w:val="00800BB2"/>
    <w:rsid w:val="00800FD5"/>
    <w:rsid w:val="00802837"/>
    <w:rsid w:val="008030F2"/>
    <w:rsid w:val="00803438"/>
    <w:rsid w:val="00804182"/>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17"/>
    <w:rsid w:val="008134C3"/>
    <w:rsid w:val="00814208"/>
    <w:rsid w:val="00814387"/>
    <w:rsid w:val="00816006"/>
    <w:rsid w:val="008164CE"/>
    <w:rsid w:val="00816EC8"/>
    <w:rsid w:val="0082012A"/>
    <w:rsid w:val="00821FAC"/>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1D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435"/>
    <w:rsid w:val="008608B6"/>
    <w:rsid w:val="00860E2D"/>
    <w:rsid w:val="00860EC0"/>
    <w:rsid w:val="00860F17"/>
    <w:rsid w:val="00860F3D"/>
    <w:rsid w:val="008614D3"/>
    <w:rsid w:val="00861CB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2B1"/>
    <w:rsid w:val="00883909"/>
    <w:rsid w:val="00884346"/>
    <w:rsid w:val="008851A2"/>
    <w:rsid w:val="0088575D"/>
    <w:rsid w:val="0088594E"/>
    <w:rsid w:val="00885967"/>
    <w:rsid w:val="00886A4E"/>
    <w:rsid w:val="00886C61"/>
    <w:rsid w:val="00890386"/>
    <w:rsid w:val="00890A98"/>
    <w:rsid w:val="0089153C"/>
    <w:rsid w:val="00891550"/>
    <w:rsid w:val="008923A0"/>
    <w:rsid w:val="0089251A"/>
    <w:rsid w:val="008927E2"/>
    <w:rsid w:val="00892B4C"/>
    <w:rsid w:val="00892B76"/>
    <w:rsid w:val="00892F70"/>
    <w:rsid w:val="0089321A"/>
    <w:rsid w:val="00893470"/>
    <w:rsid w:val="0089383A"/>
    <w:rsid w:val="00895080"/>
    <w:rsid w:val="00895095"/>
    <w:rsid w:val="0089687A"/>
    <w:rsid w:val="00897AAF"/>
    <w:rsid w:val="008A035B"/>
    <w:rsid w:val="008A11E2"/>
    <w:rsid w:val="008A218C"/>
    <w:rsid w:val="008A3459"/>
    <w:rsid w:val="008A3469"/>
    <w:rsid w:val="008A364F"/>
    <w:rsid w:val="008A3DF7"/>
    <w:rsid w:val="008A429A"/>
    <w:rsid w:val="008A473A"/>
    <w:rsid w:val="008A48F7"/>
    <w:rsid w:val="008A557E"/>
    <w:rsid w:val="008A6E95"/>
    <w:rsid w:val="008A7C6E"/>
    <w:rsid w:val="008AE1F0"/>
    <w:rsid w:val="008B06B4"/>
    <w:rsid w:val="008B1D46"/>
    <w:rsid w:val="008B2544"/>
    <w:rsid w:val="008B4063"/>
    <w:rsid w:val="008B4BE1"/>
    <w:rsid w:val="008B5097"/>
    <w:rsid w:val="008B519E"/>
    <w:rsid w:val="008B5536"/>
    <w:rsid w:val="008B6425"/>
    <w:rsid w:val="008B645C"/>
    <w:rsid w:val="008B68E9"/>
    <w:rsid w:val="008C009C"/>
    <w:rsid w:val="008C10CE"/>
    <w:rsid w:val="008C1494"/>
    <w:rsid w:val="008C1C0F"/>
    <w:rsid w:val="008C2374"/>
    <w:rsid w:val="008C2F7F"/>
    <w:rsid w:val="008C4945"/>
    <w:rsid w:val="008C4A8F"/>
    <w:rsid w:val="008C4E61"/>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9D1"/>
    <w:rsid w:val="008E6BBD"/>
    <w:rsid w:val="008E6F27"/>
    <w:rsid w:val="008E7E1E"/>
    <w:rsid w:val="008F005A"/>
    <w:rsid w:val="008F053A"/>
    <w:rsid w:val="008F09DB"/>
    <w:rsid w:val="008F12AD"/>
    <w:rsid w:val="008F212C"/>
    <w:rsid w:val="008F22D7"/>
    <w:rsid w:val="008F230A"/>
    <w:rsid w:val="008F2591"/>
    <w:rsid w:val="008F2C75"/>
    <w:rsid w:val="008F2FE4"/>
    <w:rsid w:val="008F3ACC"/>
    <w:rsid w:val="008F4B04"/>
    <w:rsid w:val="008F4F82"/>
    <w:rsid w:val="008F52F2"/>
    <w:rsid w:val="008F56DB"/>
    <w:rsid w:val="008F6025"/>
    <w:rsid w:val="008F6C53"/>
    <w:rsid w:val="008F7122"/>
    <w:rsid w:val="008F7BF2"/>
    <w:rsid w:val="00900316"/>
    <w:rsid w:val="00901388"/>
    <w:rsid w:val="0090154E"/>
    <w:rsid w:val="00901561"/>
    <w:rsid w:val="0090205F"/>
    <w:rsid w:val="00902B11"/>
    <w:rsid w:val="00902BC6"/>
    <w:rsid w:val="009039CE"/>
    <w:rsid w:val="00903E81"/>
    <w:rsid w:val="009040A7"/>
    <w:rsid w:val="0090543F"/>
    <w:rsid w:val="009056C8"/>
    <w:rsid w:val="0090598E"/>
    <w:rsid w:val="00905F83"/>
    <w:rsid w:val="009061C9"/>
    <w:rsid w:val="009065BB"/>
    <w:rsid w:val="00907B32"/>
    <w:rsid w:val="0091083E"/>
    <w:rsid w:val="00910BAC"/>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574"/>
    <w:rsid w:val="00922AA9"/>
    <w:rsid w:val="009238C8"/>
    <w:rsid w:val="00923ABB"/>
    <w:rsid w:val="00924B2F"/>
    <w:rsid w:val="00924E5F"/>
    <w:rsid w:val="00925216"/>
    <w:rsid w:val="009254E3"/>
    <w:rsid w:val="00925B91"/>
    <w:rsid w:val="0092652D"/>
    <w:rsid w:val="00930032"/>
    <w:rsid w:val="00931111"/>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90A"/>
    <w:rsid w:val="0095331C"/>
    <w:rsid w:val="0095398A"/>
    <w:rsid w:val="0095451C"/>
    <w:rsid w:val="009560E5"/>
    <w:rsid w:val="00957561"/>
    <w:rsid w:val="00960A7A"/>
    <w:rsid w:val="00960ADD"/>
    <w:rsid w:val="0096202A"/>
    <w:rsid w:val="0096223F"/>
    <w:rsid w:val="00963473"/>
    <w:rsid w:val="009638A5"/>
    <w:rsid w:val="00964930"/>
    <w:rsid w:val="00965FBC"/>
    <w:rsid w:val="00966041"/>
    <w:rsid w:val="00966223"/>
    <w:rsid w:val="00967DF3"/>
    <w:rsid w:val="00967E86"/>
    <w:rsid w:val="00967F2E"/>
    <w:rsid w:val="00970B1B"/>
    <w:rsid w:val="009731A0"/>
    <w:rsid w:val="009732E1"/>
    <w:rsid w:val="0097344B"/>
    <w:rsid w:val="009736D1"/>
    <w:rsid w:val="00974D01"/>
    <w:rsid w:val="00974E3E"/>
    <w:rsid w:val="0097607F"/>
    <w:rsid w:val="00976CC7"/>
    <w:rsid w:val="00977813"/>
    <w:rsid w:val="00977DF8"/>
    <w:rsid w:val="00980287"/>
    <w:rsid w:val="0098055D"/>
    <w:rsid w:val="00980EC7"/>
    <w:rsid w:val="00981170"/>
    <w:rsid w:val="00981198"/>
    <w:rsid w:val="009811AA"/>
    <w:rsid w:val="00981539"/>
    <w:rsid w:val="00981800"/>
    <w:rsid w:val="00984203"/>
    <w:rsid w:val="009846DD"/>
    <w:rsid w:val="00984C6D"/>
    <w:rsid w:val="00984E50"/>
    <w:rsid w:val="00985F5A"/>
    <w:rsid w:val="0098686F"/>
    <w:rsid w:val="00986B7B"/>
    <w:rsid w:val="009870A1"/>
    <w:rsid w:val="0099044E"/>
    <w:rsid w:val="00990543"/>
    <w:rsid w:val="009917B2"/>
    <w:rsid w:val="00992A74"/>
    <w:rsid w:val="009934EC"/>
    <w:rsid w:val="00993630"/>
    <w:rsid w:val="00993CF4"/>
    <w:rsid w:val="0099503F"/>
    <w:rsid w:val="009961E8"/>
    <w:rsid w:val="009968C4"/>
    <w:rsid w:val="00996EE6"/>
    <w:rsid w:val="00997081"/>
    <w:rsid w:val="00997ED5"/>
    <w:rsid w:val="009A0006"/>
    <w:rsid w:val="009A0149"/>
    <w:rsid w:val="009A0CB4"/>
    <w:rsid w:val="009A1183"/>
    <w:rsid w:val="009A19B9"/>
    <w:rsid w:val="009A2170"/>
    <w:rsid w:val="009A2EC8"/>
    <w:rsid w:val="009A326B"/>
    <w:rsid w:val="009A3D5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FDC"/>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0B20"/>
    <w:rsid w:val="009E149A"/>
    <w:rsid w:val="009E1E6F"/>
    <w:rsid w:val="009E24D2"/>
    <w:rsid w:val="009E25A2"/>
    <w:rsid w:val="009E2621"/>
    <w:rsid w:val="009E33F8"/>
    <w:rsid w:val="009E3ADA"/>
    <w:rsid w:val="009E7D3D"/>
    <w:rsid w:val="009F0AF7"/>
    <w:rsid w:val="009F1097"/>
    <w:rsid w:val="009F2CD6"/>
    <w:rsid w:val="009F41F7"/>
    <w:rsid w:val="009F49DF"/>
    <w:rsid w:val="009F4B4F"/>
    <w:rsid w:val="009F5349"/>
    <w:rsid w:val="009F5C55"/>
    <w:rsid w:val="009F5C84"/>
    <w:rsid w:val="009F7A1C"/>
    <w:rsid w:val="00A00857"/>
    <w:rsid w:val="00A01CD8"/>
    <w:rsid w:val="00A02460"/>
    <w:rsid w:val="00A024A2"/>
    <w:rsid w:val="00A025E6"/>
    <w:rsid w:val="00A02609"/>
    <w:rsid w:val="00A02CE8"/>
    <w:rsid w:val="00A036D7"/>
    <w:rsid w:val="00A05235"/>
    <w:rsid w:val="00A05301"/>
    <w:rsid w:val="00A071FF"/>
    <w:rsid w:val="00A078B5"/>
    <w:rsid w:val="00A07E8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C8F"/>
    <w:rsid w:val="00A31483"/>
    <w:rsid w:val="00A31770"/>
    <w:rsid w:val="00A31DB5"/>
    <w:rsid w:val="00A3210F"/>
    <w:rsid w:val="00A3240E"/>
    <w:rsid w:val="00A3241B"/>
    <w:rsid w:val="00A33F5A"/>
    <w:rsid w:val="00A34280"/>
    <w:rsid w:val="00A343B5"/>
    <w:rsid w:val="00A35B81"/>
    <w:rsid w:val="00A36A5C"/>
    <w:rsid w:val="00A40302"/>
    <w:rsid w:val="00A409C7"/>
    <w:rsid w:val="00A41322"/>
    <w:rsid w:val="00A414A5"/>
    <w:rsid w:val="00A42FC6"/>
    <w:rsid w:val="00A43272"/>
    <w:rsid w:val="00A43F6A"/>
    <w:rsid w:val="00A4472C"/>
    <w:rsid w:val="00A44BFE"/>
    <w:rsid w:val="00A44E00"/>
    <w:rsid w:val="00A45E07"/>
    <w:rsid w:val="00A47CC2"/>
    <w:rsid w:val="00A50A38"/>
    <w:rsid w:val="00A50E48"/>
    <w:rsid w:val="00A5152D"/>
    <w:rsid w:val="00A53691"/>
    <w:rsid w:val="00A54275"/>
    <w:rsid w:val="00A55857"/>
    <w:rsid w:val="00A5657D"/>
    <w:rsid w:val="00A569AA"/>
    <w:rsid w:val="00A57C24"/>
    <w:rsid w:val="00A609D5"/>
    <w:rsid w:val="00A60EA4"/>
    <w:rsid w:val="00A61974"/>
    <w:rsid w:val="00A628EB"/>
    <w:rsid w:val="00A6306C"/>
    <w:rsid w:val="00A6555D"/>
    <w:rsid w:val="00A657EE"/>
    <w:rsid w:val="00A65A47"/>
    <w:rsid w:val="00A6627B"/>
    <w:rsid w:val="00A6728F"/>
    <w:rsid w:val="00A6739F"/>
    <w:rsid w:val="00A6749E"/>
    <w:rsid w:val="00A7148E"/>
    <w:rsid w:val="00A71ADE"/>
    <w:rsid w:val="00A71CD9"/>
    <w:rsid w:val="00A71E1B"/>
    <w:rsid w:val="00A725BA"/>
    <w:rsid w:val="00A730A2"/>
    <w:rsid w:val="00A73EA6"/>
    <w:rsid w:val="00A75256"/>
    <w:rsid w:val="00A76E4F"/>
    <w:rsid w:val="00A77527"/>
    <w:rsid w:val="00A775F4"/>
    <w:rsid w:val="00A77697"/>
    <w:rsid w:val="00A80381"/>
    <w:rsid w:val="00A813F9"/>
    <w:rsid w:val="00A817D9"/>
    <w:rsid w:val="00A81B66"/>
    <w:rsid w:val="00A81D28"/>
    <w:rsid w:val="00A823F6"/>
    <w:rsid w:val="00A8292B"/>
    <w:rsid w:val="00A834BC"/>
    <w:rsid w:val="00A83DBD"/>
    <w:rsid w:val="00A84BAD"/>
    <w:rsid w:val="00A857AE"/>
    <w:rsid w:val="00A85C30"/>
    <w:rsid w:val="00A85FC2"/>
    <w:rsid w:val="00A90058"/>
    <w:rsid w:val="00A90302"/>
    <w:rsid w:val="00A91238"/>
    <w:rsid w:val="00A926E9"/>
    <w:rsid w:val="00A929F5"/>
    <w:rsid w:val="00A93164"/>
    <w:rsid w:val="00A93665"/>
    <w:rsid w:val="00A940FD"/>
    <w:rsid w:val="00A94357"/>
    <w:rsid w:val="00A94A9B"/>
    <w:rsid w:val="00A95509"/>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4EC5"/>
    <w:rsid w:val="00AB654A"/>
    <w:rsid w:val="00AB7D00"/>
    <w:rsid w:val="00AC002C"/>
    <w:rsid w:val="00AC08BA"/>
    <w:rsid w:val="00AC09FB"/>
    <w:rsid w:val="00AC239F"/>
    <w:rsid w:val="00AC2C70"/>
    <w:rsid w:val="00AC2C8B"/>
    <w:rsid w:val="00AC384B"/>
    <w:rsid w:val="00AC69CB"/>
    <w:rsid w:val="00AD057F"/>
    <w:rsid w:val="00AD065E"/>
    <w:rsid w:val="00AD1AE9"/>
    <w:rsid w:val="00AD2278"/>
    <w:rsid w:val="00AD248C"/>
    <w:rsid w:val="00AD3D31"/>
    <w:rsid w:val="00AD50A7"/>
    <w:rsid w:val="00AD6959"/>
    <w:rsid w:val="00AD6F4E"/>
    <w:rsid w:val="00AE09C7"/>
    <w:rsid w:val="00AE0DE3"/>
    <w:rsid w:val="00AE1F91"/>
    <w:rsid w:val="00AE23A8"/>
    <w:rsid w:val="00AE2DA6"/>
    <w:rsid w:val="00AE37FA"/>
    <w:rsid w:val="00AE41C1"/>
    <w:rsid w:val="00AE4BE4"/>
    <w:rsid w:val="00AE4F73"/>
    <w:rsid w:val="00AE5A90"/>
    <w:rsid w:val="00AE5AB2"/>
    <w:rsid w:val="00AE6511"/>
    <w:rsid w:val="00AE6A82"/>
    <w:rsid w:val="00AE6B1E"/>
    <w:rsid w:val="00AF0468"/>
    <w:rsid w:val="00AF08DF"/>
    <w:rsid w:val="00AF0D59"/>
    <w:rsid w:val="00AF184B"/>
    <w:rsid w:val="00AF2278"/>
    <w:rsid w:val="00AF2E2A"/>
    <w:rsid w:val="00AF3843"/>
    <w:rsid w:val="00AF3BC1"/>
    <w:rsid w:val="00AF3C5D"/>
    <w:rsid w:val="00AF4495"/>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67C"/>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1E15"/>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FC7"/>
    <w:rsid w:val="00B632A6"/>
    <w:rsid w:val="00B63426"/>
    <w:rsid w:val="00B639C0"/>
    <w:rsid w:val="00B64560"/>
    <w:rsid w:val="00B645EB"/>
    <w:rsid w:val="00B64B1F"/>
    <w:rsid w:val="00B64BC4"/>
    <w:rsid w:val="00B651B5"/>
    <w:rsid w:val="00B703F3"/>
    <w:rsid w:val="00B7088A"/>
    <w:rsid w:val="00B70E57"/>
    <w:rsid w:val="00B712EB"/>
    <w:rsid w:val="00B71531"/>
    <w:rsid w:val="00B71CF8"/>
    <w:rsid w:val="00B721E8"/>
    <w:rsid w:val="00B736ED"/>
    <w:rsid w:val="00B73B31"/>
    <w:rsid w:val="00B74183"/>
    <w:rsid w:val="00B744D1"/>
    <w:rsid w:val="00B74683"/>
    <w:rsid w:val="00B752D7"/>
    <w:rsid w:val="00B806C3"/>
    <w:rsid w:val="00B823E0"/>
    <w:rsid w:val="00B82A8C"/>
    <w:rsid w:val="00B8432F"/>
    <w:rsid w:val="00B84448"/>
    <w:rsid w:val="00B844B7"/>
    <w:rsid w:val="00B85180"/>
    <w:rsid w:val="00B851B2"/>
    <w:rsid w:val="00B85A7B"/>
    <w:rsid w:val="00B85BDD"/>
    <w:rsid w:val="00B86B93"/>
    <w:rsid w:val="00B86F2E"/>
    <w:rsid w:val="00B87276"/>
    <w:rsid w:val="00B872E3"/>
    <w:rsid w:val="00B87B99"/>
    <w:rsid w:val="00B87E52"/>
    <w:rsid w:val="00B91EFD"/>
    <w:rsid w:val="00B92752"/>
    <w:rsid w:val="00B9294A"/>
    <w:rsid w:val="00B92A01"/>
    <w:rsid w:val="00B92A2A"/>
    <w:rsid w:val="00B93439"/>
    <w:rsid w:val="00B93772"/>
    <w:rsid w:val="00B938FD"/>
    <w:rsid w:val="00B93A50"/>
    <w:rsid w:val="00B93BC5"/>
    <w:rsid w:val="00B93EED"/>
    <w:rsid w:val="00B93F42"/>
    <w:rsid w:val="00B9544D"/>
    <w:rsid w:val="00B95A76"/>
    <w:rsid w:val="00B9712D"/>
    <w:rsid w:val="00B97A25"/>
    <w:rsid w:val="00B97B88"/>
    <w:rsid w:val="00B97D14"/>
    <w:rsid w:val="00BA0964"/>
    <w:rsid w:val="00BA223C"/>
    <w:rsid w:val="00BA35BC"/>
    <w:rsid w:val="00BA38D2"/>
    <w:rsid w:val="00BA43F4"/>
    <w:rsid w:val="00BA565E"/>
    <w:rsid w:val="00BA5821"/>
    <w:rsid w:val="00BA73A2"/>
    <w:rsid w:val="00BB17FD"/>
    <w:rsid w:val="00BB310A"/>
    <w:rsid w:val="00BB344F"/>
    <w:rsid w:val="00BB3E3E"/>
    <w:rsid w:val="00BB41B4"/>
    <w:rsid w:val="00BB5E7A"/>
    <w:rsid w:val="00BB69B3"/>
    <w:rsid w:val="00BC0FC6"/>
    <w:rsid w:val="00BC1118"/>
    <w:rsid w:val="00BC24B5"/>
    <w:rsid w:val="00BC2733"/>
    <w:rsid w:val="00BC296B"/>
    <w:rsid w:val="00BC36F4"/>
    <w:rsid w:val="00BC3E10"/>
    <w:rsid w:val="00BC5926"/>
    <w:rsid w:val="00BC6C51"/>
    <w:rsid w:val="00BD0865"/>
    <w:rsid w:val="00BD156E"/>
    <w:rsid w:val="00BD1AA4"/>
    <w:rsid w:val="00BD23FF"/>
    <w:rsid w:val="00BD38FD"/>
    <w:rsid w:val="00BD39BD"/>
    <w:rsid w:val="00BD4242"/>
    <w:rsid w:val="00BD42BA"/>
    <w:rsid w:val="00BD4342"/>
    <w:rsid w:val="00BD4A5C"/>
    <w:rsid w:val="00BD4DF4"/>
    <w:rsid w:val="00BD521B"/>
    <w:rsid w:val="00BD5470"/>
    <w:rsid w:val="00BD58B1"/>
    <w:rsid w:val="00BD59CD"/>
    <w:rsid w:val="00BD6B04"/>
    <w:rsid w:val="00BD6F59"/>
    <w:rsid w:val="00BD710F"/>
    <w:rsid w:val="00BD76D2"/>
    <w:rsid w:val="00BD7ABE"/>
    <w:rsid w:val="00BD7E99"/>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5ED"/>
    <w:rsid w:val="00BF5321"/>
    <w:rsid w:val="00BF6396"/>
    <w:rsid w:val="00BF6937"/>
    <w:rsid w:val="00C00C0B"/>
    <w:rsid w:val="00C00F2C"/>
    <w:rsid w:val="00C01D01"/>
    <w:rsid w:val="00C01FF5"/>
    <w:rsid w:val="00C0226C"/>
    <w:rsid w:val="00C02722"/>
    <w:rsid w:val="00C02F2E"/>
    <w:rsid w:val="00C0560D"/>
    <w:rsid w:val="00C0620F"/>
    <w:rsid w:val="00C06E7F"/>
    <w:rsid w:val="00C07B1B"/>
    <w:rsid w:val="00C10086"/>
    <w:rsid w:val="00C105C6"/>
    <w:rsid w:val="00C10735"/>
    <w:rsid w:val="00C1162C"/>
    <w:rsid w:val="00C13304"/>
    <w:rsid w:val="00C1372C"/>
    <w:rsid w:val="00C13BD5"/>
    <w:rsid w:val="00C13C8D"/>
    <w:rsid w:val="00C143A0"/>
    <w:rsid w:val="00C143BA"/>
    <w:rsid w:val="00C14C1E"/>
    <w:rsid w:val="00C153EE"/>
    <w:rsid w:val="00C16337"/>
    <w:rsid w:val="00C16824"/>
    <w:rsid w:val="00C16984"/>
    <w:rsid w:val="00C17129"/>
    <w:rsid w:val="00C173D2"/>
    <w:rsid w:val="00C179A3"/>
    <w:rsid w:val="00C17B12"/>
    <w:rsid w:val="00C21A4F"/>
    <w:rsid w:val="00C21E3E"/>
    <w:rsid w:val="00C224CB"/>
    <w:rsid w:val="00C22FAB"/>
    <w:rsid w:val="00C23F54"/>
    <w:rsid w:val="00C249DD"/>
    <w:rsid w:val="00C250B4"/>
    <w:rsid w:val="00C251A9"/>
    <w:rsid w:val="00C25757"/>
    <w:rsid w:val="00C25820"/>
    <w:rsid w:val="00C2618F"/>
    <w:rsid w:val="00C26CA7"/>
    <w:rsid w:val="00C27299"/>
    <w:rsid w:val="00C27916"/>
    <w:rsid w:val="00C30172"/>
    <w:rsid w:val="00C30904"/>
    <w:rsid w:val="00C310C6"/>
    <w:rsid w:val="00C3160B"/>
    <w:rsid w:val="00C317C7"/>
    <w:rsid w:val="00C31BA2"/>
    <w:rsid w:val="00C325AE"/>
    <w:rsid w:val="00C33549"/>
    <w:rsid w:val="00C338E5"/>
    <w:rsid w:val="00C33994"/>
    <w:rsid w:val="00C34EEB"/>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C77"/>
    <w:rsid w:val="00C533DE"/>
    <w:rsid w:val="00C53BF3"/>
    <w:rsid w:val="00C53CDF"/>
    <w:rsid w:val="00C54737"/>
    <w:rsid w:val="00C5474F"/>
    <w:rsid w:val="00C54796"/>
    <w:rsid w:val="00C54D64"/>
    <w:rsid w:val="00C553DA"/>
    <w:rsid w:val="00C566B0"/>
    <w:rsid w:val="00C571F1"/>
    <w:rsid w:val="00C57C5F"/>
    <w:rsid w:val="00C614DE"/>
    <w:rsid w:val="00C61BB5"/>
    <w:rsid w:val="00C62C6E"/>
    <w:rsid w:val="00C6472A"/>
    <w:rsid w:val="00C64CB9"/>
    <w:rsid w:val="00C65618"/>
    <w:rsid w:val="00C65784"/>
    <w:rsid w:val="00C672E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E6C"/>
    <w:rsid w:val="00C81F30"/>
    <w:rsid w:val="00C82352"/>
    <w:rsid w:val="00C828B8"/>
    <w:rsid w:val="00C82F3D"/>
    <w:rsid w:val="00C831E1"/>
    <w:rsid w:val="00C84994"/>
    <w:rsid w:val="00C84AE7"/>
    <w:rsid w:val="00C84BEC"/>
    <w:rsid w:val="00C85B91"/>
    <w:rsid w:val="00C85D7B"/>
    <w:rsid w:val="00C86305"/>
    <w:rsid w:val="00C86F0A"/>
    <w:rsid w:val="00C87B4A"/>
    <w:rsid w:val="00C87BF4"/>
    <w:rsid w:val="00C87C26"/>
    <w:rsid w:val="00C90D4C"/>
    <w:rsid w:val="00C913A7"/>
    <w:rsid w:val="00C9142E"/>
    <w:rsid w:val="00C914A5"/>
    <w:rsid w:val="00C92C6D"/>
    <w:rsid w:val="00C93730"/>
    <w:rsid w:val="00C94B0F"/>
    <w:rsid w:val="00C94BB2"/>
    <w:rsid w:val="00C96273"/>
    <w:rsid w:val="00C96900"/>
    <w:rsid w:val="00C96ACE"/>
    <w:rsid w:val="00C96F2A"/>
    <w:rsid w:val="00C971A4"/>
    <w:rsid w:val="00CA0E79"/>
    <w:rsid w:val="00CA1C36"/>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41F"/>
    <w:rsid w:val="00CB29F4"/>
    <w:rsid w:val="00CB2CDB"/>
    <w:rsid w:val="00CB34C8"/>
    <w:rsid w:val="00CB4B0C"/>
    <w:rsid w:val="00CB5EDB"/>
    <w:rsid w:val="00CB6481"/>
    <w:rsid w:val="00CB67E3"/>
    <w:rsid w:val="00CB72AB"/>
    <w:rsid w:val="00CB73FD"/>
    <w:rsid w:val="00CB7B48"/>
    <w:rsid w:val="00CB7E91"/>
    <w:rsid w:val="00CC08E8"/>
    <w:rsid w:val="00CC0A89"/>
    <w:rsid w:val="00CC13A5"/>
    <w:rsid w:val="00CC1E15"/>
    <w:rsid w:val="00CC3845"/>
    <w:rsid w:val="00CC3BCE"/>
    <w:rsid w:val="00CC4432"/>
    <w:rsid w:val="00CC4576"/>
    <w:rsid w:val="00CC4EEC"/>
    <w:rsid w:val="00CC5778"/>
    <w:rsid w:val="00CC6346"/>
    <w:rsid w:val="00CC7788"/>
    <w:rsid w:val="00CD03F3"/>
    <w:rsid w:val="00CD045B"/>
    <w:rsid w:val="00CD11DF"/>
    <w:rsid w:val="00CD1DE6"/>
    <w:rsid w:val="00CD2AED"/>
    <w:rsid w:val="00CD2F97"/>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2EC"/>
    <w:rsid w:val="00CE268D"/>
    <w:rsid w:val="00CE41A7"/>
    <w:rsid w:val="00CE50EA"/>
    <w:rsid w:val="00CE5813"/>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7C7"/>
    <w:rsid w:val="00CF7D69"/>
    <w:rsid w:val="00CF7EF3"/>
    <w:rsid w:val="00D008E8"/>
    <w:rsid w:val="00D00CFD"/>
    <w:rsid w:val="00D022A4"/>
    <w:rsid w:val="00D031B1"/>
    <w:rsid w:val="00D03980"/>
    <w:rsid w:val="00D05DCE"/>
    <w:rsid w:val="00D06505"/>
    <w:rsid w:val="00D0708F"/>
    <w:rsid w:val="00D07D54"/>
    <w:rsid w:val="00D10A07"/>
    <w:rsid w:val="00D10EF6"/>
    <w:rsid w:val="00D1189B"/>
    <w:rsid w:val="00D128ED"/>
    <w:rsid w:val="00D12E5C"/>
    <w:rsid w:val="00D132CA"/>
    <w:rsid w:val="00D15F62"/>
    <w:rsid w:val="00D165CA"/>
    <w:rsid w:val="00D166E2"/>
    <w:rsid w:val="00D20898"/>
    <w:rsid w:val="00D21DEB"/>
    <w:rsid w:val="00D22411"/>
    <w:rsid w:val="00D2254D"/>
    <w:rsid w:val="00D2255C"/>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C15"/>
    <w:rsid w:val="00D5159E"/>
    <w:rsid w:val="00D5160E"/>
    <w:rsid w:val="00D53663"/>
    <w:rsid w:val="00D5366E"/>
    <w:rsid w:val="00D5435C"/>
    <w:rsid w:val="00D544BB"/>
    <w:rsid w:val="00D54FFF"/>
    <w:rsid w:val="00D570FA"/>
    <w:rsid w:val="00D57A00"/>
    <w:rsid w:val="00D600D2"/>
    <w:rsid w:val="00D601A0"/>
    <w:rsid w:val="00D612B6"/>
    <w:rsid w:val="00D61583"/>
    <w:rsid w:val="00D636D7"/>
    <w:rsid w:val="00D647EB"/>
    <w:rsid w:val="00D6565D"/>
    <w:rsid w:val="00D66031"/>
    <w:rsid w:val="00D666D2"/>
    <w:rsid w:val="00D669E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43"/>
    <w:rsid w:val="00D75861"/>
    <w:rsid w:val="00D7630A"/>
    <w:rsid w:val="00D7682F"/>
    <w:rsid w:val="00D77721"/>
    <w:rsid w:val="00D8053A"/>
    <w:rsid w:val="00D81AE5"/>
    <w:rsid w:val="00D825E5"/>
    <w:rsid w:val="00D8275C"/>
    <w:rsid w:val="00D82868"/>
    <w:rsid w:val="00D836AF"/>
    <w:rsid w:val="00D83A93"/>
    <w:rsid w:val="00D83C4D"/>
    <w:rsid w:val="00D84275"/>
    <w:rsid w:val="00D84FEB"/>
    <w:rsid w:val="00D85118"/>
    <w:rsid w:val="00D861AD"/>
    <w:rsid w:val="00D864B8"/>
    <w:rsid w:val="00D87535"/>
    <w:rsid w:val="00D87F41"/>
    <w:rsid w:val="00D905B6"/>
    <w:rsid w:val="00D90C2B"/>
    <w:rsid w:val="00D90DB4"/>
    <w:rsid w:val="00D917BE"/>
    <w:rsid w:val="00D91876"/>
    <w:rsid w:val="00D91A60"/>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DEA"/>
    <w:rsid w:val="00DA656D"/>
    <w:rsid w:val="00DA65C3"/>
    <w:rsid w:val="00DA6941"/>
    <w:rsid w:val="00DA6A2E"/>
    <w:rsid w:val="00DA7349"/>
    <w:rsid w:val="00DA7A7A"/>
    <w:rsid w:val="00DB0B82"/>
    <w:rsid w:val="00DB1792"/>
    <w:rsid w:val="00DB1C1C"/>
    <w:rsid w:val="00DB1C95"/>
    <w:rsid w:val="00DB1D3D"/>
    <w:rsid w:val="00DB2EAA"/>
    <w:rsid w:val="00DB2F73"/>
    <w:rsid w:val="00DB372C"/>
    <w:rsid w:val="00DB3868"/>
    <w:rsid w:val="00DB54F6"/>
    <w:rsid w:val="00DB56A4"/>
    <w:rsid w:val="00DB60FE"/>
    <w:rsid w:val="00DB649B"/>
    <w:rsid w:val="00DB685E"/>
    <w:rsid w:val="00DC072A"/>
    <w:rsid w:val="00DC0DB5"/>
    <w:rsid w:val="00DC2067"/>
    <w:rsid w:val="00DC2962"/>
    <w:rsid w:val="00DC2F12"/>
    <w:rsid w:val="00DC48BC"/>
    <w:rsid w:val="00DC5D34"/>
    <w:rsid w:val="00DC7787"/>
    <w:rsid w:val="00DD094A"/>
    <w:rsid w:val="00DD0B81"/>
    <w:rsid w:val="00DD0D93"/>
    <w:rsid w:val="00DD10F9"/>
    <w:rsid w:val="00DD229F"/>
    <w:rsid w:val="00DD3C15"/>
    <w:rsid w:val="00DD3D37"/>
    <w:rsid w:val="00DD476F"/>
    <w:rsid w:val="00DD5669"/>
    <w:rsid w:val="00DD5E13"/>
    <w:rsid w:val="00DD713B"/>
    <w:rsid w:val="00DE0166"/>
    <w:rsid w:val="00DE0915"/>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197"/>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448"/>
    <w:rsid w:val="00E04A30"/>
    <w:rsid w:val="00E04DBD"/>
    <w:rsid w:val="00E0577E"/>
    <w:rsid w:val="00E068D8"/>
    <w:rsid w:val="00E07B7E"/>
    <w:rsid w:val="00E10C06"/>
    <w:rsid w:val="00E11B3A"/>
    <w:rsid w:val="00E131CD"/>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5E"/>
    <w:rsid w:val="00E212FC"/>
    <w:rsid w:val="00E2156D"/>
    <w:rsid w:val="00E236CE"/>
    <w:rsid w:val="00E25454"/>
    <w:rsid w:val="00E25ED5"/>
    <w:rsid w:val="00E27174"/>
    <w:rsid w:val="00E273A5"/>
    <w:rsid w:val="00E27D9E"/>
    <w:rsid w:val="00E30665"/>
    <w:rsid w:val="00E3092B"/>
    <w:rsid w:val="00E30B59"/>
    <w:rsid w:val="00E3336C"/>
    <w:rsid w:val="00E346B1"/>
    <w:rsid w:val="00E35EA4"/>
    <w:rsid w:val="00E364C0"/>
    <w:rsid w:val="00E3695D"/>
    <w:rsid w:val="00E37A7D"/>
    <w:rsid w:val="00E37D42"/>
    <w:rsid w:val="00E40807"/>
    <w:rsid w:val="00E41806"/>
    <w:rsid w:val="00E4366A"/>
    <w:rsid w:val="00E437A1"/>
    <w:rsid w:val="00E43CD5"/>
    <w:rsid w:val="00E43DAE"/>
    <w:rsid w:val="00E43F5C"/>
    <w:rsid w:val="00E44D05"/>
    <w:rsid w:val="00E45108"/>
    <w:rsid w:val="00E4531F"/>
    <w:rsid w:val="00E472B4"/>
    <w:rsid w:val="00E47308"/>
    <w:rsid w:val="00E47CD5"/>
    <w:rsid w:val="00E5026E"/>
    <w:rsid w:val="00E510F4"/>
    <w:rsid w:val="00E51137"/>
    <w:rsid w:val="00E51476"/>
    <w:rsid w:val="00E517BD"/>
    <w:rsid w:val="00E52746"/>
    <w:rsid w:val="00E55560"/>
    <w:rsid w:val="00E561D7"/>
    <w:rsid w:val="00E564E2"/>
    <w:rsid w:val="00E56E31"/>
    <w:rsid w:val="00E577DE"/>
    <w:rsid w:val="00E57DEE"/>
    <w:rsid w:val="00E60142"/>
    <w:rsid w:val="00E60201"/>
    <w:rsid w:val="00E60CB7"/>
    <w:rsid w:val="00E6198B"/>
    <w:rsid w:val="00E628C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B73"/>
    <w:rsid w:val="00E80219"/>
    <w:rsid w:val="00E80801"/>
    <w:rsid w:val="00E82565"/>
    <w:rsid w:val="00E82AA7"/>
    <w:rsid w:val="00E83EDB"/>
    <w:rsid w:val="00E842A6"/>
    <w:rsid w:val="00E8472F"/>
    <w:rsid w:val="00E85273"/>
    <w:rsid w:val="00E85AE3"/>
    <w:rsid w:val="00E85DB4"/>
    <w:rsid w:val="00E86460"/>
    <w:rsid w:val="00E87451"/>
    <w:rsid w:val="00E87840"/>
    <w:rsid w:val="00E87908"/>
    <w:rsid w:val="00E900B9"/>
    <w:rsid w:val="00E91597"/>
    <w:rsid w:val="00E92AED"/>
    <w:rsid w:val="00E92BE8"/>
    <w:rsid w:val="00E92F90"/>
    <w:rsid w:val="00E931C4"/>
    <w:rsid w:val="00E943D2"/>
    <w:rsid w:val="00E952D8"/>
    <w:rsid w:val="00E953F5"/>
    <w:rsid w:val="00E961C7"/>
    <w:rsid w:val="00E97647"/>
    <w:rsid w:val="00E97CC8"/>
    <w:rsid w:val="00EA020C"/>
    <w:rsid w:val="00EA05D7"/>
    <w:rsid w:val="00EA07B9"/>
    <w:rsid w:val="00EA0C79"/>
    <w:rsid w:val="00EA1931"/>
    <w:rsid w:val="00EA19C3"/>
    <w:rsid w:val="00EA2181"/>
    <w:rsid w:val="00EA2D24"/>
    <w:rsid w:val="00EA3158"/>
    <w:rsid w:val="00EA44E7"/>
    <w:rsid w:val="00EA484B"/>
    <w:rsid w:val="00EA519C"/>
    <w:rsid w:val="00EA54B3"/>
    <w:rsid w:val="00EA6383"/>
    <w:rsid w:val="00EA65B7"/>
    <w:rsid w:val="00EA6A15"/>
    <w:rsid w:val="00EA7270"/>
    <w:rsid w:val="00EA7BAE"/>
    <w:rsid w:val="00EB022D"/>
    <w:rsid w:val="00EB0B5C"/>
    <w:rsid w:val="00EB1A8D"/>
    <w:rsid w:val="00EB3ACB"/>
    <w:rsid w:val="00EB3E62"/>
    <w:rsid w:val="00EB489D"/>
    <w:rsid w:val="00EB575D"/>
    <w:rsid w:val="00EB61B3"/>
    <w:rsid w:val="00EB6BC0"/>
    <w:rsid w:val="00EC08B2"/>
    <w:rsid w:val="00EC0CBA"/>
    <w:rsid w:val="00EC163B"/>
    <w:rsid w:val="00EC3110"/>
    <w:rsid w:val="00EC363A"/>
    <w:rsid w:val="00EC4FD5"/>
    <w:rsid w:val="00EC5C53"/>
    <w:rsid w:val="00EC6808"/>
    <w:rsid w:val="00EC7BF6"/>
    <w:rsid w:val="00ED00DA"/>
    <w:rsid w:val="00ED069B"/>
    <w:rsid w:val="00ED2D32"/>
    <w:rsid w:val="00ED2DFE"/>
    <w:rsid w:val="00ED3004"/>
    <w:rsid w:val="00ED57F7"/>
    <w:rsid w:val="00ED6553"/>
    <w:rsid w:val="00ED6FDC"/>
    <w:rsid w:val="00EE0C34"/>
    <w:rsid w:val="00EE23EA"/>
    <w:rsid w:val="00EE2D40"/>
    <w:rsid w:val="00EE2D50"/>
    <w:rsid w:val="00EE2DC6"/>
    <w:rsid w:val="00EE30DE"/>
    <w:rsid w:val="00EE31DD"/>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71B"/>
    <w:rsid w:val="00F10C2B"/>
    <w:rsid w:val="00F10E26"/>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9EB"/>
    <w:rsid w:val="00F30C27"/>
    <w:rsid w:val="00F310F3"/>
    <w:rsid w:val="00F31273"/>
    <w:rsid w:val="00F31FEE"/>
    <w:rsid w:val="00F3394E"/>
    <w:rsid w:val="00F35013"/>
    <w:rsid w:val="00F35060"/>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5D79"/>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8A3"/>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D31"/>
    <w:rsid w:val="00F9717B"/>
    <w:rsid w:val="00F972F9"/>
    <w:rsid w:val="00FA086D"/>
    <w:rsid w:val="00FA117A"/>
    <w:rsid w:val="00FA1433"/>
    <w:rsid w:val="00FA19E3"/>
    <w:rsid w:val="00FA1CFB"/>
    <w:rsid w:val="00FA202F"/>
    <w:rsid w:val="00FA2297"/>
    <w:rsid w:val="00FA268E"/>
    <w:rsid w:val="00FA28F7"/>
    <w:rsid w:val="00FA2ED4"/>
    <w:rsid w:val="00FA605D"/>
    <w:rsid w:val="00FA6312"/>
    <w:rsid w:val="00FA6A08"/>
    <w:rsid w:val="00FA6AF2"/>
    <w:rsid w:val="00FA7007"/>
    <w:rsid w:val="00FB015B"/>
    <w:rsid w:val="00FB0584"/>
    <w:rsid w:val="00FB0E09"/>
    <w:rsid w:val="00FB2FB0"/>
    <w:rsid w:val="00FB32E8"/>
    <w:rsid w:val="00FB3673"/>
    <w:rsid w:val="00FB45AD"/>
    <w:rsid w:val="00FB497D"/>
    <w:rsid w:val="00FB53FA"/>
    <w:rsid w:val="00FB5646"/>
    <w:rsid w:val="00FB6851"/>
    <w:rsid w:val="00FB6CF5"/>
    <w:rsid w:val="00FB72CD"/>
    <w:rsid w:val="00FB7D5A"/>
    <w:rsid w:val="00FC0873"/>
    <w:rsid w:val="00FC09B2"/>
    <w:rsid w:val="00FC0D65"/>
    <w:rsid w:val="00FC13C7"/>
    <w:rsid w:val="00FC2858"/>
    <w:rsid w:val="00FC4015"/>
    <w:rsid w:val="00FC5EDB"/>
    <w:rsid w:val="00FC65EB"/>
    <w:rsid w:val="00FC6762"/>
    <w:rsid w:val="00FD0A09"/>
    <w:rsid w:val="00FD15DC"/>
    <w:rsid w:val="00FD1A14"/>
    <w:rsid w:val="00FD1A9E"/>
    <w:rsid w:val="00FD2470"/>
    <w:rsid w:val="00FD5220"/>
    <w:rsid w:val="00FD5F4D"/>
    <w:rsid w:val="00FD6505"/>
    <w:rsid w:val="00FD6DB9"/>
    <w:rsid w:val="00FD724B"/>
    <w:rsid w:val="00FD727C"/>
    <w:rsid w:val="00FE0817"/>
    <w:rsid w:val="00FE19C9"/>
    <w:rsid w:val="00FE2EAC"/>
    <w:rsid w:val="00FE314C"/>
    <w:rsid w:val="00FE3C91"/>
    <w:rsid w:val="00FE42D0"/>
    <w:rsid w:val="00FE4EE0"/>
    <w:rsid w:val="00FE7922"/>
    <w:rsid w:val="00FE7B2B"/>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CA6067"/>
    <w:rsid w:val="052CBC1B"/>
    <w:rsid w:val="063FD92A"/>
    <w:rsid w:val="080346C0"/>
    <w:rsid w:val="0870F44C"/>
    <w:rsid w:val="093D432D"/>
    <w:rsid w:val="097BB364"/>
    <w:rsid w:val="0BF249F9"/>
    <w:rsid w:val="0CE27124"/>
    <w:rsid w:val="0D190119"/>
    <w:rsid w:val="0DF7E633"/>
    <w:rsid w:val="0E775119"/>
    <w:rsid w:val="0F3C0C91"/>
    <w:rsid w:val="1111A63D"/>
    <w:rsid w:val="1143BF6E"/>
    <w:rsid w:val="116D9CEC"/>
    <w:rsid w:val="12EBBD27"/>
    <w:rsid w:val="148D7FE5"/>
    <w:rsid w:val="157C8EA8"/>
    <w:rsid w:val="1585571A"/>
    <w:rsid w:val="1654CC6C"/>
    <w:rsid w:val="1657C472"/>
    <w:rsid w:val="1767BF64"/>
    <w:rsid w:val="17AFB48E"/>
    <w:rsid w:val="17F06C2B"/>
    <w:rsid w:val="1959C41B"/>
    <w:rsid w:val="1D99801A"/>
    <w:rsid w:val="1DD700E8"/>
    <w:rsid w:val="206EF84D"/>
    <w:rsid w:val="21A9F50A"/>
    <w:rsid w:val="22A7381F"/>
    <w:rsid w:val="22F2D4D8"/>
    <w:rsid w:val="23E0D00D"/>
    <w:rsid w:val="267BD8E4"/>
    <w:rsid w:val="2684F795"/>
    <w:rsid w:val="29080153"/>
    <w:rsid w:val="2AF94BEF"/>
    <w:rsid w:val="2D451744"/>
    <w:rsid w:val="2DF24E49"/>
    <w:rsid w:val="2FDE3287"/>
    <w:rsid w:val="31B2B556"/>
    <w:rsid w:val="320736DF"/>
    <w:rsid w:val="322562DB"/>
    <w:rsid w:val="345637CD"/>
    <w:rsid w:val="34D38B0E"/>
    <w:rsid w:val="3883EBD5"/>
    <w:rsid w:val="38FE6F36"/>
    <w:rsid w:val="3F19EB2A"/>
    <w:rsid w:val="3F2F3B36"/>
    <w:rsid w:val="408331D6"/>
    <w:rsid w:val="41A0B7D6"/>
    <w:rsid w:val="43726998"/>
    <w:rsid w:val="46FEE9F6"/>
    <w:rsid w:val="476EADE6"/>
    <w:rsid w:val="4806FD3B"/>
    <w:rsid w:val="49ACFBEE"/>
    <w:rsid w:val="4A3951B5"/>
    <w:rsid w:val="4ACC8F3B"/>
    <w:rsid w:val="4C6F7A6D"/>
    <w:rsid w:val="4CE40538"/>
    <w:rsid w:val="4EFBF462"/>
    <w:rsid w:val="4F3B3006"/>
    <w:rsid w:val="5097C4C3"/>
    <w:rsid w:val="53AE4286"/>
    <w:rsid w:val="54C32878"/>
    <w:rsid w:val="553F06B3"/>
    <w:rsid w:val="5784FD59"/>
    <w:rsid w:val="57FA2A11"/>
    <w:rsid w:val="59F2904A"/>
    <w:rsid w:val="5C79A223"/>
    <w:rsid w:val="5CB51200"/>
    <w:rsid w:val="5DEC8438"/>
    <w:rsid w:val="60D7EA9A"/>
    <w:rsid w:val="61FDB614"/>
    <w:rsid w:val="6274A4B6"/>
    <w:rsid w:val="64028EB4"/>
    <w:rsid w:val="6451F26E"/>
    <w:rsid w:val="66F1393B"/>
    <w:rsid w:val="6808CB95"/>
    <w:rsid w:val="682E301C"/>
    <w:rsid w:val="6A2588F9"/>
    <w:rsid w:val="6B5CD824"/>
    <w:rsid w:val="6D73088B"/>
    <w:rsid w:val="6E472033"/>
    <w:rsid w:val="6F1A32E0"/>
    <w:rsid w:val="72B96022"/>
    <w:rsid w:val="72EA7FE4"/>
    <w:rsid w:val="7340DA21"/>
    <w:rsid w:val="767A0596"/>
    <w:rsid w:val="791D80A9"/>
    <w:rsid w:val="7935E546"/>
    <w:rsid w:val="79D19822"/>
    <w:rsid w:val="79D9433F"/>
    <w:rsid w:val="7A476A12"/>
    <w:rsid w:val="7E49A6C2"/>
    <w:rsid w:val="7FF317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0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BA73A2"/>
    <w:pPr>
      <w:ind w:left="720"/>
      <w:contextualSpacing/>
    </w:pPr>
  </w:style>
  <w:style w:type="character" w:styleId="Marquedecommentaire">
    <w:name w:val="annotation reference"/>
    <w:basedOn w:val="Policepardfaut"/>
    <w:rsid w:val="0089251A"/>
    <w:rPr>
      <w:sz w:val="16"/>
      <w:szCs w:val="16"/>
    </w:rPr>
  </w:style>
  <w:style w:type="paragraph" w:styleId="Commentaire">
    <w:name w:val="annotation text"/>
    <w:basedOn w:val="Normal"/>
    <w:link w:val="CommentaireCar"/>
    <w:rsid w:val="0089251A"/>
    <w:rPr>
      <w:sz w:val="20"/>
    </w:rPr>
  </w:style>
  <w:style w:type="character" w:customStyle="1" w:styleId="CommentaireCar">
    <w:name w:val="Commentaire Car"/>
    <w:basedOn w:val="Policepardfaut"/>
    <w:link w:val="Commentaire"/>
    <w:rsid w:val="0089251A"/>
    <w:rPr>
      <w:rFonts w:ascii="Arial" w:hAnsi="Arial"/>
    </w:rPr>
  </w:style>
  <w:style w:type="paragraph" w:styleId="Objetducommentaire">
    <w:name w:val="annotation subject"/>
    <w:basedOn w:val="Commentaire"/>
    <w:next w:val="Commentaire"/>
    <w:link w:val="ObjetducommentaireCar"/>
    <w:rsid w:val="0089251A"/>
    <w:rPr>
      <w:b/>
      <w:bCs/>
    </w:rPr>
  </w:style>
  <w:style w:type="character" w:customStyle="1" w:styleId="ObjetducommentaireCar">
    <w:name w:val="Objet du commentaire Car"/>
    <w:basedOn w:val="CommentaireCar"/>
    <w:link w:val="Objetducommentaire"/>
    <w:rsid w:val="0089251A"/>
    <w:rPr>
      <w:rFonts w:ascii="Arial" w:hAnsi="Arial"/>
      <w:b/>
      <w:bCs/>
    </w:rPr>
  </w:style>
  <w:style w:type="character" w:styleId="Mentionnonrsolue">
    <w:name w:val="Unresolved Mention"/>
    <w:basedOn w:val="Policepardfaut"/>
    <w:rsid w:val="001F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2-cfspeci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5961</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14</cp:revision>
  <cp:lastPrinted>2013-04-17T03:13:00Z</cp:lastPrinted>
  <dcterms:created xsi:type="dcterms:W3CDTF">2021-04-20T07:39:00Z</dcterms:created>
  <dcterms:modified xsi:type="dcterms:W3CDTF">2023-04-11T12:37:00Z</dcterms:modified>
</cp:coreProperties>
</file>