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B2D1" w14:textId="77777777" w:rsidR="001A51FA" w:rsidRPr="0004112A" w:rsidRDefault="00187E63" w:rsidP="00597DEB">
      <w:pPr>
        <w:spacing w:line="360" w:lineRule="auto"/>
        <w:ind w:right="-30"/>
        <w:rPr>
          <w:b/>
          <w:sz w:val="36"/>
          <w:szCs w:val="36"/>
        </w:rPr>
      </w:pPr>
      <w:bookmarkStart w:id="0" w:name="OLE_LINK1"/>
      <w:bookmarkStart w:id="1" w:name="_Hlk526413990"/>
      <w:r>
        <w:rPr>
          <w:b/>
          <w:sz w:val="36"/>
          <w:szCs w:val="36"/>
        </w:rPr>
        <w:t xml:space="preserve">Horse 2.0: Electric all-rounder </w:t>
      </w:r>
      <w:proofErr w:type="spellStart"/>
      <w:r>
        <w:rPr>
          <w:b/>
          <w:sz w:val="36"/>
          <w:szCs w:val="36"/>
        </w:rPr>
        <w:t>LyteHorse</w:t>
      </w:r>
      <w:proofErr w:type="spellEnd"/>
      <w:r>
        <w:rPr>
          <w:b/>
          <w:sz w:val="36"/>
          <w:szCs w:val="36"/>
        </w:rPr>
        <w:t xml:space="preserve"> withstands desert, </w:t>
      </w:r>
      <w:proofErr w:type="gramStart"/>
      <w:r>
        <w:rPr>
          <w:b/>
          <w:sz w:val="36"/>
          <w:szCs w:val="36"/>
        </w:rPr>
        <w:t>forest</w:t>
      </w:r>
      <w:proofErr w:type="gramEnd"/>
      <w:r>
        <w:rPr>
          <w:b/>
          <w:sz w:val="36"/>
          <w:szCs w:val="36"/>
        </w:rPr>
        <w:t xml:space="preserve"> and water</w:t>
      </w:r>
    </w:p>
    <w:p w14:paraId="5A9FE473" w14:textId="77777777" w:rsidR="00597DEB" w:rsidRPr="006427CB" w:rsidRDefault="00814ABB" w:rsidP="00597DEB">
      <w:pPr>
        <w:spacing w:line="360" w:lineRule="auto"/>
        <w:ind w:right="-30"/>
        <w:rPr>
          <w:b/>
          <w:szCs w:val="22"/>
        </w:rPr>
      </w:pPr>
      <w:r w:rsidRPr="006427CB">
        <w:rPr>
          <w:b/>
          <w:szCs w:val="22"/>
        </w:rPr>
        <w:t>Lubrication-free igus tribopolymer plain bearings ensure maintenance-free operation even under the most difficult conditions</w:t>
      </w:r>
    </w:p>
    <w:p w14:paraId="430BF89A" w14:textId="77777777" w:rsidR="001A51FA" w:rsidRPr="0004112A" w:rsidRDefault="001A51FA" w:rsidP="00597DEB">
      <w:pPr>
        <w:spacing w:line="360" w:lineRule="auto"/>
        <w:ind w:right="-30"/>
        <w:rPr>
          <w:b/>
        </w:rPr>
      </w:pPr>
    </w:p>
    <w:p w14:paraId="3D4D0A35" w14:textId="77777777" w:rsidR="00597DEB" w:rsidRPr="0077728F" w:rsidRDefault="0077728F" w:rsidP="00597DEB">
      <w:pPr>
        <w:spacing w:line="360" w:lineRule="auto"/>
        <w:rPr>
          <w:b/>
        </w:rPr>
      </w:pPr>
      <w:r>
        <w:rPr>
          <w:b/>
        </w:rPr>
        <w:t xml:space="preserve">The Canadian company </w:t>
      </w:r>
      <w:proofErr w:type="spellStart"/>
      <w:r>
        <w:rPr>
          <w:b/>
        </w:rPr>
        <w:t>LyteHorse</w:t>
      </w:r>
      <w:proofErr w:type="spellEnd"/>
      <w:r>
        <w:rPr>
          <w:b/>
        </w:rPr>
        <w:t xml:space="preserve"> Labs shows that electric vehicles do not perform poorly. The company has designed a new type of all-terrain electric vehicle that is suitable for a wide range of applications. On board are lubrication-free igus bearings that make the vehicle maintenance-free and corrosion-free, even in the most inhospitable environments.</w:t>
      </w:r>
    </w:p>
    <w:p w14:paraId="4F8D5A0F" w14:textId="77777777" w:rsidR="00597DEB" w:rsidRPr="0077728F" w:rsidRDefault="00597DEB" w:rsidP="00597DEB">
      <w:pPr>
        <w:spacing w:line="360" w:lineRule="auto"/>
        <w:rPr>
          <w:b/>
        </w:rPr>
      </w:pPr>
    </w:p>
    <w:p w14:paraId="7CC4E43C" w14:textId="77777777" w:rsidR="00D9226D" w:rsidRDefault="00814ABB" w:rsidP="00FA072C">
      <w:pPr>
        <w:spacing w:line="360" w:lineRule="auto"/>
      </w:pPr>
      <w:r>
        <w:t xml:space="preserve">Brad Bonk has always had a knack for designing unique motorcycles and hot rods. Using his creative talents, he eventually designed a stand-up electric vehicle for golf courses. But he and his brother Allen soon realised that there was much more potential in the small electric vehicle. "After taking it to the golf course, Brad and I decided to hook up the new vehicle to my SUV to see if it could pull the car," Allen </w:t>
      </w:r>
      <w:proofErr w:type="spellStart"/>
      <w:r>
        <w:t>Bronk</w:t>
      </w:r>
      <w:proofErr w:type="spellEnd"/>
      <w:r>
        <w:t xml:space="preserve"> recalls. "And yes, that crazy little scooter thing ended up towing a </w:t>
      </w:r>
      <w:proofErr w:type="gramStart"/>
      <w:r>
        <w:t>2.2 ton</w:t>
      </w:r>
      <w:proofErr w:type="gramEnd"/>
      <w:r>
        <w:t xml:space="preserve"> SUV across the car park." Because with four independent hub motors, the vehicle has a switchable all-wheel drive for maximum strength and traction, making it the ideal companion in a wide range of applications. Thanks to igus tribopolymers, it is light, lubrication-free, corrosion-free and is particularly low-maintenance.</w:t>
      </w:r>
    </w:p>
    <w:p w14:paraId="2874DC7E" w14:textId="77777777" w:rsidR="00D9226D" w:rsidRDefault="00D9226D" w:rsidP="00FA072C">
      <w:pPr>
        <w:spacing w:line="360" w:lineRule="auto"/>
      </w:pPr>
    </w:p>
    <w:p w14:paraId="263B89A5" w14:textId="77777777" w:rsidR="00D9226D" w:rsidRPr="00D9226D" w:rsidRDefault="00814ABB" w:rsidP="00FA072C">
      <w:pPr>
        <w:spacing w:line="360" w:lineRule="auto"/>
        <w:rPr>
          <w:b/>
          <w:bCs/>
        </w:rPr>
      </w:pPr>
      <w:r w:rsidRPr="00D9226D">
        <w:rPr>
          <w:b/>
          <w:bCs/>
        </w:rPr>
        <w:t xml:space="preserve">Electric power pack with modern </w:t>
      </w:r>
      <w:proofErr w:type="spellStart"/>
      <w:r w:rsidRPr="00D9226D">
        <w:rPr>
          <w:b/>
          <w:bCs/>
        </w:rPr>
        <w:t>tribo</w:t>
      </w:r>
      <w:proofErr w:type="spellEnd"/>
      <w:r w:rsidRPr="00D9226D">
        <w:rPr>
          <w:b/>
          <w:bCs/>
        </w:rPr>
        <w:t xml:space="preserve"> technology</w:t>
      </w:r>
    </w:p>
    <w:p w14:paraId="551C3770" w14:textId="77777777" w:rsidR="00FA072C" w:rsidRDefault="00814ABB" w:rsidP="00FA072C">
      <w:pPr>
        <w:spacing w:line="360" w:lineRule="auto"/>
      </w:pPr>
      <w:r>
        <w:t xml:space="preserve">The </w:t>
      </w:r>
      <w:proofErr w:type="spellStart"/>
      <w:r>
        <w:t>LyteHorse</w:t>
      </w:r>
      <w:proofErr w:type="spellEnd"/>
      <w:r>
        <w:t xml:space="preserve"> can transport 350 kilograms on pavements and stairs in the city. But it can also be used in the great outdoors. For </w:t>
      </w:r>
      <w:proofErr w:type="gramStart"/>
      <w:r>
        <w:t>example</w:t>
      </w:r>
      <w:proofErr w:type="gramEnd"/>
      <w:r>
        <w:t xml:space="preserve"> by the police, for rescue operations in rough terrain, underground in mines, in warehouses or in forestry operations. "In the past, horses were often used in many of these areas. But they are expensive to train as well as to keep and comparatively slow," says Allen </w:t>
      </w:r>
      <w:proofErr w:type="spellStart"/>
      <w:r>
        <w:t>Bronk</w:t>
      </w:r>
      <w:proofErr w:type="spellEnd"/>
      <w:r>
        <w:t xml:space="preserve">. As a "Horse 2.0", the </w:t>
      </w:r>
      <w:hyperlink r:id="rId7" w:history="1">
        <w:proofErr w:type="spellStart"/>
        <w:r w:rsidRPr="002254A2">
          <w:rPr>
            <w:rStyle w:val="Hyperlink"/>
          </w:rPr>
          <w:t>LyteHorse</w:t>
        </w:r>
        <w:proofErr w:type="spellEnd"/>
      </w:hyperlink>
      <w:r w:rsidR="00F54DA7" w:rsidRPr="00F54DA7">
        <w:t xml:space="preserve"> can go almost anywhere and travel up to 160 kilometres, purely by electric power and completely silently. It is also waterproof up to a height of 60 centimetres. To ensure that it can be used without any problems in these very different environmental conditions, the durability and freedom from maintenance of the installed components were particularly important to the designers. After extensive testing with steel and </w:t>
      </w:r>
      <w:r w:rsidR="00F54DA7" w:rsidRPr="00F54DA7">
        <w:lastRenderedPageBreak/>
        <w:t xml:space="preserve">nylon bushings, </w:t>
      </w:r>
      <w:proofErr w:type="spellStart"/>
      <w:r w:rsidR="00F54DA7" w:rsidRPr="00F54DA7">
        <w:t>LyteHorse</w:t>
      </w:r>
      <w:proofErr w:type="spellEnd"/>
      <w:r w:rsidR="00F54DA7" w:rsidRPr="00F54DA7">
        <w:t xml:space="preserve"> Labs turned to lubrication-free and maintenance-free polymer bearing technology from igus and used it in the suspension and steering</w:t>
      </w:r>
      <w:r w:rsidR="00F54DA7">
        <w:rPr>
          <w:color w:val="FF0000"/>
        </w:rPr>
        <w:t xml:space="preserve">. </w:t>
      </w:r>
      <w:r w:rsidR="002B7CFE" w:rsidRPr="002B7CFE">
        <w:t xml:space="preserve"> "We couldn't achieve our requirements with conventional bearings because they are susceptible to dirt, salt water and extreme temperatures," Allen </w:t>
      </w:r>
      <w:proofErr w:type="spellStart"/>
      <w:r w:rsidR="002B7CFE" w:rsidRPr="002B7CFE">
        <w:t>Bronk</w:t>
      </w:r>
      <w:proofErr w:type="spellEnd"/>
      <w:r w:rsidR="002B7CFE" w:rsidRPr="002B7CFE">
        <w:t xml:space="preserve"> explains. "In the end, the flanged bushings we used made of </w:t>
      </w:r>
      <w:proofErr w:type="spellStart"/>
      <w:r w:rsidR="002B7CFE" w:rsidRPr="002B7CFE">
        <w:t>iglidur</w:t>
      </w:r>
      <w:proofErr w:type="spellEnd"/>
      <w:r w:rsidR="002B7CFE" w:rsidRPr="002B7CFE">
        <w:t xml:space="preserve"> J convinced us in terms of performance, durability, reliability and cost. Without the advice from igus, we would certainly not be where we already are today with the product." And </w:t>
      </w:r>
      <w:proofErr w:type="gramStart"/>
      <w:r w:rsidR="002B7CFE" w:rsidRPr="002B7CFE">
        <w:t>so</w:t>
      </w:r>
      <w:proofErr w:type="gramEnd"/>
      <w:r w:rsidR="002B7CFE" w:rsidRPr="002B7CFE">
        <w:t xml:space="preserve"> the Canadians are optimistic about the future and are currently expanding into the US market, with their main focus on government contracts and building up a distribution network.</w:t>
      </w:r>
    </w:p>
    <w:p w14:paraId="36879BE1" w14:textId="77777777" w:rsidR="002254A2" w:rsidRDefault="002254A2" w:rsidP="00FA072C">
      <w:pPr>
        <w:spacing w:line="360" w:lineRule="auto"/>
      </w:pPr>
    </w:p>
    <w:p w14:paraId="0B73D890" w14:textId="77777777" w:rsidR="002254A2" w:rsidRDefault="00814ABB" w:rsidP="00FA072C">
      <w:pPr>
        <w:spacing w:line="360" w:lineRule="auto"/>
      </w:pPr>
      <w:r>
        <w:t xml:space="preserve">You can see the </w:t>
      </w:r>
      <w:proofErr w:type="spellStart"/>
      <w:r>
        <w:t>LyteHorse</w:t>
      </w:r>
      <w:proofErr w:type="spellEnd"/>
      <w:r>
        <w:t xml:space="preserve"> in a video clip here: </w:t>
      </w:r>
    </w:p>
    <w:p w14:paraId="7647CD46" w14:textId="77777777" w:rsidR="002254A2" w:rsidRDefault="00D35A90" w:rsidP="00FA072C">
      <w:pPr>
        <w:spacing w:line="360" w:lineRule="auto"/>
      </w:pPr>
      <w:hyperlink r:id="rId8" w:history="1">
        <w:r w:rsidR="00814ABB" w:rsidRPr="006C561D">
          <w:rPr>
            <w:rStyle w:val="Hyperlink"/>
          </w:rPr>
          <w:t>https://www.youtube.com/watch?v=z8eILFmDcRU</w:t>
        </w:r>
      </w:hyperlink>
      <w:r w:rsidR="00814ABB">
        <w:t xml:space="preserve"> </w:t>
      </w:r>
    </w:p>
    <w:p w14:paraId="3B9AE2C7" w14:textId="77777777" w:rsidR="002254A2" w:rsidRDefault="002254A2" w:rsidP="002254A2">
      <w:pPr>
        <w:overflowPunct/>
        <w:autoSpaceDE/>
        <w:autoSpaceDN/>
        <w:adjustRightInd/>
        <w:jc w:val="left"/>
        <w:textAlignment w:val="auto"/>
        <w:rPr>
          <w:b/>
          <w:sz w:val="18"/>
        </w:rPr>
      </w:pPr>
      <w:bookmarkStart w:id="2" w:name="_Hlk54684034"/>
      <w:bookmarkEnd w:id="0"/>
    </w:p>
    <w:p w14:paraId="3FFAB8F2" w14:textId="77777777" w:rsidR="002254A2" w:rsidRDefault="002254A2" w:rsidP="002254A2">
      <w:pPr>
        <w:overflowPunct/>
        <w:autoSpaceDE/>
        <w:autoSpaceDN/>
        <w:adjustRightInd/>
        <w:jc w:val="left"/>
        <w:textAlignment w:val="auto"/>
        <w:rPr>
          <w:b/>
          <w:sz w:val="18"/>
        </w:rPr>
      </w:pPr>
    </w:p>
    <w:p w14:paraId="1095EECA" w14:textId="77777777" w:rsidR="00F25DD7" w:rsidRDefault="00F25DD7" w:rsidP="002254A2">
      <w:pPr>
        <w:overflowPunct/>
        <w:autoSpaceDE/>
        <w:autoSpaceDN/>
        <w:adjustRightInd/>
        <w:jc w:val="left"/>
        <w:textAlignment w:val="auto"/>
        <w:rPr>
          <w:b/>
          <w:sz w:val="18"/>
        </w:rPr>
      </w:pPr>
    </w:p>
    <w:bookmarkEnd w:id="2"/>
    <w:p w14:paraId="1269CB46" w14:textId="77777777" w:rsidR="002841F4" w:rsidRDefault="002841F4" w:rsidP="00122EA3">
      <w:pPr>
        <w:overflowPunct/>
        <w:autoSpaceDE/>
        <w:autoSpaceDN/>
        <w:adjustRightInd/>
        <w:jc w:val="left"/>
        <w:textAlignment w:val="auto"/>
        <w:rPr>
          <w:b/>
          <w:sz w:val="18"/>
        </w:rPr>
      </w:pPr>
    </w:p>
    <w:p w14:paraId="7FA7E9D5" w14:textId="77777777" w:rsidR="002841F4" w:rsidRDefault="002841F4" w:rsidP="00122EA3">
      <w:pPr>
        <w:overflowPunct/>
        <w:autoSpaceDE/>
        <w:autoSpaceDN/>
        <w:adjustRightInd/>
        <w:jc w:val="left"/>
        <w:textAlignment w:val="auto"/>
        <w:rPr>
          <w:b/>
          <w:sz w:val="18"/>
        </w:rPr>
      </w:pPr>
    </w:p>
    <w:p w14:paraId="67C2936D" w14:textId="77777777" w:rsidR="002841F4" w:rsidRDefault="002841F4" w:rsidP="00122EA3">
      <w:pPr>
        <w:overflowPunct/>
        <w:autoSpaceDE/>
        <w:autoSpaceDN/>
        <w:adjustRightInd/>
        <w:jc w:val="left"/>
        <w:textAlignment w:val="auto"/>
        <w:rPr>
          <w:b/>
          <w:sz w:val="18"/>
        </w:rPr>
      </w:pPr>
    </w:p>
    <w:p w14:paraId="2E9EB0F6" w14:textId="77777777" w:rsidR="002841F4" w:rsidRDefault="002841F4" w:rsidP="00122EA3">
      <w:pPr>
        <w:overflowPunct/>
        <w:autoSpaceDE/>
        <w:autoSpaceDN/>
        <w:adjustRightInd/>
        <w:jc w:val="left"/>
        <w:textAlignment w:val="auto"/>
        <w:rPr>
          <w:b/>
          <w:sz w:val="18"/>
        </w:rPr>
      </w:pPr>
    </w:p>
    <w:p w14:paraId="18F7AA95" w14:textId="77777777" w:rsidR="002841F4" w:rsidRDefault="002841F4" w:rsidP="00122EA3">
      <w:pPr>
        <w:overflowPunct/>
        <w:autoSpaceDE/>
        <w:autoSpaceDN/>
        <w:adjustRightInd/>
        <w:jc w:val="left"/>
        <w:textAlignment w:val="auto"/>
        <w:rPr>
          <w:b/>
          <w:sz w:val="18"/>
        </w:rPr>
      </w:pPr>
    </w:p>
    <w:p w14:paraId="7057C81A" w14:textId="77777777" w:rsidR="002841F4" w:rsidRDefault="002841F4" w:rsidP="00122EA3">
      <w:pPr>
        <w:overflowPunct/>
        <w:autoSpaceDE/>
        <w:autoSpaceDN/>
        <w:adjustRightInd/>
        <w:jc w:val="left"/>
        <w:textAlignment w:val="auto"/>
        <w:rPr>
          <w:b/>
          <w:sz w:val="18"/>
        </w:rPr>
      </w:pPr>
    </w:p>
    <w:p w14:paraId="72A49390" w14:textId="77777777" w:rsidR="002841F4" w:rsidRDefault="002841F4" w:rsidP="00122EA3">
      <w:pPr>
        <w:overflowPunct/>
        <w:autoSpaceDE/>
        <w:autoSpaceDN/>
        <w:adjustRightInd/>
        <w:jc w:val="left"/>
        <w:textAlignment w:val="auto"/>
        <w:rPr>
          <w:b/>
          <w:sz w:val="18"/>
        </w:rPr>
      </w:pPr>
    </w:p>
    <w:p w14:paraId="2EBE00E9" w14:textId="77777777" w:rsidR="002841F4" w:rsidRDefault="002841F4" w:rsidP="00122EA3">
      <w:pPr>
        <w:overflowPunct/>
        <w:autoSpaceDE/>
        <w:autoSpaceDN/>
        <w:adjustRightInd/>
        <w:jc w:val="left"/>
        <w:textAlignment w:val="auto"/>
        <w:rPr>
          <w:b/>
          <w:sz w:val="18"/>
        </w:rPr>
      </w:pPr>
    </w:p>
    <w:p w14:paraId="4A35BF63" w14:textId="77777777" w:rsidR="002841F4" w:rsidRDefault="002841F4" w:rsidP="00122EA3">
      <w:pPr>
        <w:overflowPunct/>
        <w:autoSpaceDE/>
        <w:autoSpaceDN/>
        <w:adjustRightInd/>
        <w:jc w:val="left"/>
        <w:textAlignment w:val="auto"/>
        <w:rPr>
          <w:b/>
          <w:sz w:val="18"/>
        </w:rPr>
      </w:pPr>
    </w:p>
    <w:p w14:paraId="0AFC2384" w14:textId="77777777" w:rsidR="002841F4" w:rsidRDefault="002841F4" w:rsidP="00122EA3">
      <w:pPr>
        <w:overflowPunct/>
        <w:autoSpaceDE/>
        <w:autoSpaceDN/>
        <w:adjustRightInd/>
        <w:jc w:val="left"/>
        <w:textAlignment w:val="auto"/>
        <w:rPr>
          <w:b/>
          <w:sz w:val="18"/>
        </w:rPr>
      </w:pPr>
    </w:p>
    <w:p w14:paraId="05EB3DAC" w14:textId="77777777" w:rsidR="00AB0D1C" w:rsidRPr="007E3E94" w:rsidRDefault="00814ABB" w:rsidP="00122EA3">
      <w:pPr>
        <w:overflowPunct/>
        <w:autoSpaceDE/>
        <w:autoSpaceDN/>
        <w:adjustRightInd/>
        <w:jc w:val="left"/>
        <w:textAlignment w:val="auto"/>
        <w:rPr>
          <w:b/>
        </w:rPr>
      </w:pPr>
      <w:r w:rsidRPr="007E3E94">
        <w:rPr>
          <w:b/>
        </w:rPr>
        <w:t>Caption:</w:t>
      </w:r>
    </w:p>
    <w:p w14:paraId="2CA9A43C" w14:textId="77777777" w:rsidR="00AB0D1C" w:rsidRPr="007E3E94" w:rsidRDefault="00AB0D1C" w:rsidP="00AB0D1C">
      <w:pPr>
        <w:suppressAutoHyphens/>
        <w:spacing w:line="360" w:lineRule="auto"/>
        <w:rPr>
          <w:b/>
        </w:rPr>
      </w:pPr>
    </w:p>
    <w:p w14:paraId="030E66D8" w14:textId="77777777" w:rsidR="00AB0D1C" w:rsidRPr="007E3E94" w:rsidRDefault="00814ABB" w:rsidP="00AB0D1C">
      <w:pPr>
        <w:suppressAutoHyphens/>
        <w:spacing w:line="360" w:lineRule="auto"/>
        <w:rPr>
          <w:b/>
        </w:rPr>
      </w:pPr>
      <w:r>
        <w:rPr>
          <w:noProof/>
        </w:rPr>
        <w:drawing>
          <wp:inline distT="0" distB="0" distL="0" distR="0" wp14:anchorId="796B9153" wp14:editId="2EB31F87">
            <wp:extent cx="3143250" cy="235713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48799" cy="2361291"/>
                    </a:xfrm>
                    <a:prstGeom prst="rect">
                      <a:avLst/>
                    </a:prstGeom>
                    <a:noFill/>
                    <a:ln>
                      <a:noFill/>
                    </a:ln>
                  </pic:spPr>
                </pic:pic>
              </a:graphicData>
            </a:graphic>
          </wp:inline>
        </w:drawing>
      </w:r>
    </w:p>
    <w:p w14:paraId="5A8C262A" w14:textId="77777777" w:rsidR="00AB0D1C" w:rsidRPr="002254A2" w:rsidRDefault="00814ABB" w:rsidP="00AB0D1C">
      <w:pPr>
        <w:suppressAutoHyphens/>
        <w:spacing w:line="360" w:lineRule="auto"/>
        <w:rPr>
          <w:rFonts w:cs="Arial"/>
          <w:b/>
          <w:szCs w:val="22"/>
        </w:rPr>
      </w:pPr>
      <w:r w:rsidRPr="002254A2">
        <w:rPr>
          <w:rFonts w:cs="Arial"/>
          <w:b/>
          <w:szCs w:val="22"/>
        </w:rPr>
        <w:t>Picture PM4221-1</w:t>
      </w:r>
    </w:p>
    <w:p w14:paraId="55856474" w14:textId="14C94956" w:rsidR="00D9226D" w:rsidRDefault="00AB0D1C" w:rsidP="00AD692C">
      <w:pPr>
        <w:suppressAutoHyphens/>
        <w:spacing w:line="360" w:lineRule="auto"/>
      </w:pPr>
      <w:r w:rsidRPr="007E3E94">
        <w:t xml:space="preserve">The lubrication-free and maintenance-free igus tribopolymer plain bearings ensure reliable functioning of the </w:t>
      </w:r>
      <w:proofErr w:type="spellStart"/>
      <w:r w:rsidRPr="007E3E94">
        <w:t>LyteHorse</w:t>
      </w:r>
      <w:proofErr w:type="spellEnd"/>
      <w:r w:rsidRPr="007E3E94">
        <w:t xml:space="preserve"> in a wide range of environments. (Source: </w:t>
      </w:r>
      <w:proofErr w:type="spellStart"/>
      <w:r w:rsidRPr="007E3E94">
        <w:t>LyteHorse</w:t>
      </w:r>
      <w:proofErr w:type="spellEnd"/>
      <w:r w:rsidRPr="007E3E94">
        <w:t xml:space="preserve"> Labs Inc., igus) </w:t>
      </w:r>
      <w:bookmarkEnd w:id="1"/>
    </w:p>
    <w:p w14:paraId="556739EE" w14:textId="77777777" w:rsidR="00D35A90" w:rsidRPr="00556323" w:rsidRDefault="00D35A90" w:rsidP="00D35A90">
      <w:pPr>
        <w:rPr>
          <w:b/>
          <w:sz w:val="18"/>
          <w:szCs w:val="18"/>
        </w:rPr>
      </w:pPr>
      <w:bookmarkStart w:id="3" w:name="_Hlk39676655"/>
      <w:r w:rsidRPr="00556323">
        <w:rPr>
          <w:b/>
          <w:sz w:val="18"/>
          <w:szCs w:val="18"/>
        </w:rPr>
        <w:lastRenderedPageBreak/>
        <w:t>ABOUT IGUS:</w:t>
      </w:r>
    </w:p>
    <w:p w14:paraId="7426322E" w14:textId="77777777" w:rsidR="00D35A90" w:rsidRPr="00556323" w:rsidRDefault="00D35A90" w:rsidP="00D35A90">
      <w:pPr>
        <w:rPr>
          <w:sz w:val="18"/>
          <w:szCs w:val="18"/>
        </w:rPr>
      </w:pPr>
    </w:p>
    <w:p w14:paraId="785FFCED" w14:textId="77777777" w:rsidR="00D35A90" w:rsidRDefault="00D35A90" w:rsidP="00D35A90">
      <w:pPr>
        <w:spacing w:line="360" w:lineRule="auto"/>
        <w:ind w:right="-28"/>
        <w:rPr>
          <w:sz w:val="18"/>
          <w:szCs w:val="18"/>
        </w:rPr>
      </w:pPr>
      <w:bookmarkStart w:id="4"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 (Plastic2Oil).</w:t>
      </w:r>
    </w:p>
    <w:p w14:paraId="157717CC" w14:textId="77777777" w:rsidR="00D35A90" w:rsidRDefault="00D35A90" w:rsidP="00D35A90">
      <w:pPr>
        <w:spacing w:line="360" w:lineRule="auto"/>
        <w:ind w:right="-28"/>
        <w:rPr>
          <w:sz w:val="18"/>
          <w:szCs w:val="18"/>
        </w:rPr>
      </w:pPr>
    </w:p>
    <w:p w14:paraId="14D89ECA" w14:textId="77777777" w:rsidR="00D35A90" w:rsidRPr="00613A3C" w:rsidRDefault="00D35A90" w:rsidP="00D35A90">
      <w:pPr>
        <w:rPr>
          <w:b/>
          <w:sz w:val="18"/>
        </w:rPr>
      </w:pPr>
      <w:r w:rsidRPr="00613A3C">
        <w:rPr>
          <w:b/>
          <w:sz w:val="18"/>
        </w:rPr>
        <w:t>PRESS CONTACT:</w:t>
      </w:r>
    </w:p>
    <w:p w14:paraId="55506F44" w14:textId="77777777" w:rsidR="00D35A90" w:rsidRDefault="00D35A90" w:rsidP="00D35A90">
      <w:pPr>
        <w:spacing w:line="360" w:lineRule="auto"/>
        <w:ind w:right="-28"/>
        <w:rPr>
          <w:sz w:val="18"/>
          <w:szCs w:val="18"/>
        </w:rPr>
      </w:pPr>
    </w:p>
    <w:p w14:paraId="09C97346" w14:textId="77777777" w:rsidR="00D35A90" w:rsidRPr="00CD11DC" w:rsidRDefault="00D35A90" w:rsidP="00D35A90">
      <w:pPr>
        <w:rPr>
          <w:sz w:val="18"/>
          <w:lang w:val="en-US"/>
        </w:rPr>
      </w:pPr>
      <w:r w:rsidRPr="006D01BC">
        <w:rPr>
          <w:sz w:val="18"/>
        </w:rPr>
        <w:t>Oliver Cyrus</w:t>
      </w:r>
      <w:r>
        <w:rPr>
          <w:sz w:val="18"/>
        </w:rPr>
        <w:tab/>
      </w:r>
      <w:r>
        <w:rPr>
          <w:sz w:val="18"/>
        </w:rPr>
        <w:tab/>
      </w:r>
      <w:r>
        <w:rPr>
          <w:sz w:val="18"/>
        </w:rPr>
        <w:tab/>
      </w:r>
      <w:r>
        <w:rPr>
          <w:sz w:val="18"/>
        </w:rPr>
        <w:tab/>
      </w:r>
      <w:r w:rsidRPr="007258D2">
        <w:rPr>
          <w:sz w:val="18"/>
          <w:lang w:val="en-US"/>
        </w:rPr>
        <w:t>Anja Görtz-Olscher</w:t>
      </w:r>
    </w:p>
    <w:p w14:paraId="105809AB" w14:textId="77777777" w:rsidR="00D35A90" w:rsidRPr="006D01BC" w:rsidRDefault="00D35A90" w:rsidP="00D35A90">
      <w:pPr>
        <w:rPr>
          <w:sz w:val="18"/>
        </w:rPr>
      </w:pPr>
      <w:r w:rsidRPr="006D01BC">
        <w:rPr>
          <w:sz w:val="18"/>
        </w:rPr>
        <w:t xml:space="preserve">Head of </w:t>
      </w:r>
      <w:r>
        <w:rPr>
          <w:sz w:val="18"/>
        </w:rPr>
        <w:t>PR</w:t>
      </w:r>
      <w:r w:rsidRPr="006D01BC">
        <w:rPr>
          <w:sz w:val="18"/>
        </w:rPr>
        <w:t xml:space="preserve"> and Advertising</w:t>
      </w:r>
      <w:r>
        <w:rPr>
          <w:sz w:val="18"/>
        </w:rPr>
        <w:tab/>
      </w:r>
      <w:r>
        <w:rPr>
          <w:sz w:val="18"/>
        </w:rPr>
        <w:tab/>
        <w:t>Manager PR</w:t>
      </w:r>
      <w:r w:rsidRPr="006D01BC">
        <w:rPr>
          <w:sz w:val="18"/>
        </w:rPr>
        <w:t xml:space="preserve"> and Advertising</w:t>
      </w:r>
    </w:p>
    <w:p w14:paraId="1C77924E" w14:textId="77777777" w:rsidR="00D35A90" w:rsidRPr="0074672A" w:rsidRDefault="00D35A90" w:rsidP="00D35A90">
      <w:pPr>
        <w:rPr>
          <w:sz w:val="18"/>
        </w:rPr>
      </w:pPr>
    </w:p>
    <w:p w14:paraId="3234821E" w14:textId="77777777" w:rsidR="00D35A90" w:rsidRPr="0074672A" w:rsidRDefault="00D35A90" w:rsidP="00D35A9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r>
        <w:rPr>
          <w:sz w:val="18"/>
          <w:lang w:val="en-US"/>
        </w:rPr>
        <w:tab/>
      </w:r>
      <w:r>
        <w:rPr>
          <w:sz w:val="18"/>
          <w:lang w:val="en-US"/>
        </w:rPr>
        <w:tab/>
      </w:r>
      <w:r>
        <w:rPr>
          <w:sz w:val="18"/>
          <w:lang w:val="en-US"/>
        </w:rPr>
        <w:tab/>
      </w:r>
      <w:r w:rsidRPr="0074672A">
        <w:rPr>
          <w:sz w:val="18"/>
          <w:lang w:val="en-US"/>
        </w:rPr>
        <w:t>igus</w:t>
      </w:r>
      <w:r w:rsidRPr="0074672A">
        <w:rPr>
          <w:sz w:val="18"/>
          <w:vertAlign w:val="superscript"/>
          <w:lang w:val="en-US"/>
        </w:rPr>
        <w:t>®</w:t>
      </w:r>
      <w:r w:rsidRPr="0074672A">
        <w:rPr>
          <w:sz w:val="18"/>
          <w:lang w:val="en-US"/>
        </w:rPr>
        <w:t xml:space="preserve"> GmbH</w:t>
      </w:r>
    </w:p>
    <w:p w14:paraId="23709330" w14:textId="77777777" w:rsidR="00D35A90" w:rsidRPr="007258D2" w:rsidRDefault="00D35A90" w:rsidP="00D35A90">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r>
        <w:rPr>
          <w:sz w:val="18"/>
          <w:lang w:val="en-US"/>
        </w:rPr>
        <w:tab/>
      </w:r>
      <w:r>
        <w:rPr>
          <w:sz w:val="18"/>
          <w:lang w:val="en-US"/>
        </w:rPr>
        <w:tab/>
      </w:r>
      <w:r>
        <w:rPr>
          <w:sz w:val="18"/>
          <w:lang w:val="en-US"/>
        </w:rPr>
        <w:tab/>
      </w:r>
      <w:proofErr w:type="spellStart"/>
      <w:r w:rsidRPr="007258D2">
        <w:rPr>
          <w:sz w:val="18"/>
          <w:lang w:val="en-US"/>
        </w:rPr>
        <w:t>Spicher</w:t>
      </w:r>
      <w:proofErr w:type="spellEnd"/>
      <w:r w:rsidRPr="007258D2">
        <w:rPr>
          <w:sz w:val="18"/>
          <w:lang w:val="en-US"/>
        </w:rPr>
        <w:t xml:space="preserve"> Str. 1a</w:t>
      </w:r>
    </w:p>
    <w:p w14:paraId="30CB6D8F" w14:textId="77777777" w:rsidR="00D35A90" w:rsidRPr="007258D2" w:rsidRDefault="00D35A90" w:rsidP="00D35A90">
      <w:pPr>
        <w:rPr>
          <w:sz w:val="18"/>
          <w:lang w:val="en-US"/>
        </w:rPr>
      </w:pPr>
      <w:r w:rsidRPr="007258D2">
        <w:rPr>
          <w:sz w:val="18"/>
          <w:lang w:val="en-US"/>
        </w:rPr>
        <w:t>51147 Cologne</w:t>
      </w:r>
      <w:r>
        <w:rPr>
          <w:sz w:val="18"/>
          <w:lang w:val="en-US"/>
        </w:rPr>
        <w:tab/>
      </w:r>
      <w:r>
        <w:rPr>
          <w:sz w:val="18"/>
          <w:lang w:val="en-US"/>
        </w:rPr>
        <w:tab/>
      </w:r>
      <w:r>
        <w:rPr>
          <w:sz w:val="18"/>
          <w:lang w:val="en-US"/>
        </w:rPr>
        <w:tab/>
      </w:r>
      <w:r>
        <w:rPr>
          <w:sz w:val="18"/>
          <w:lang w:val="en-US"/>
        </w:rPr>
        <w:tab/>
      </w:r>
      <w:r w:rsidRPr="007258D2">
        <w:rPr>
          <w:sz w:val="18"/>
          <w:lang w:val="en-US"/>
        </w:rPr>
        <w:t>51147 Cologne</w:t>
      </w:r>
    </w:p>
    <w:p w14:paraId="0736C79E" w14:textId="77777777" w:rsidR="00D35A90" w:rsidRPr="003557E8" w:rsidRDefault="00D35A90" w:rsidP="00D35A90">
      <w:pPr>
        <w:rPr>
          <w:sz w:val="18"/>
          <w:lang w:val="en-US"/>
        </w:rPr>
      </w:pPr>
      <w:r w:rsidRPr="00C34264">
        <w:rPr>
          <w:sz w:val="18"/>
          <w:lang w:val="en-US"/>
        </w:rPr>
        <w:t>Tel. 0 22 03 / 96 49-459</w:t>
      </w:r>
      <w:r>
        <w:rPr>
          <w:sz w:val="18"/>
          <w:lang w:val="en-US"/>
        </w:rPr>
        <w:tab/>
      </w:r>
      <w:r>
        <w:rPr>
          <w:sz w:val="18"/>
          <w:lang w:val="en-US"/>
        </w:rPr>
        <w:tab/>
      </w:r>
      <w:r>
        <w:rPr>
          <w:sz w:val="18"/>
          <w:lang w:val="en-US"/>
        </w:rPr>
        <w:tab/>
      </w:r>
      <w:r w:rsidRPr="003557E8">
        <w:rPr>
          <w:sz w:val="18"/>
          <w:lang w:val="en-US"/>
        </w:rPr>
        <w:t>Tel. 0 22 03 / 96 49-7153</w:t>
      </w:r>
    </w:p>
    <w:p w14:paraId="5B94A282" w14:textId="77777777" w:rsidR="00D35A90" w:rsidRDefault="00D35A90" w:rsidP="00D35A90">
      <w:pPr>
        <w:rPr>
          <w:sz w:val="18"/>
          <w:lang w:val="fr-FR"/>
        </w:rPr>
      </w:pPr>
      <w:hyperlink r:id="rId10" w:history="1">
        <w:r w:rsidRPr="00792EC5">
          <w:rPr>
            <w:rStyle w:val="Hyperlink"/>
            <w:sz w:val="18"/>
            <w:lang w:val="fr-FR"/>
          </w:rPr>
          <w:t>ocyrus@igus.net</w:t>
        </w:r>
      </w:hyperlink>
      <w:r>
        <w:rPr>
          <w:sz w:val="18"/>
          <w:lang w:val="fr-FR"/>
        </w:rPr>
        <w:tab/>
      </w:r>
      <w:r>
        <w:rPr>
          <w:sz w:val="18"/>
          <w:lang w:val="fr-FR"/>
        </w:rPr>
        <w:tab/>
      </w:r>
      <w:r>
        <w:rPr>
          <w:sz w:val="18"/>
          <w:lang w:val="fr-FR"/>
        </w:rPr>
        <w:tab/>
      </w:r>
      <w:r>
        <w:rPr>
          <w:sz w:val="18"/>
          <w:lang w:val="fr-FR"/>
        </w:rPr>
        <w:tab/>
      </w:r>
      <w:hyperlink r:id="rId11" w:history="1">
        <w:r w:rsidRPr="00792EC5">
          <w:rPr>
            <w:rStyle w:val="Hyperlink"/>
            <w:sz w:val="18"/>
            <w:lang w:val="fr-FR"/>
          </w:rPr>
          <w:t>agoertz@igus.net</w:t>
        </w:r>
      </w:hyperlink>
    </w:p>
    <w:p w14:paraId="702B3236" w14:textId="77777777" w:rsidR="00D35A90" w:rsidRDefault="00D35A90" w:rsidP="00D35A90">
      <w:pPr>
        <w:suppressAutoHyphens/>
        <w:spacing w:line="360" w:lineRule="auto"/>
        <w:rPr>
          <w:lang w:val="fr-FR"/>
        </w:rPr>
      </w:pPr>
      <w:hyperlink r:id="rId12" w:history="1">
        <w:r w:rsidRPr="00792EC5">
          <w:rPr>
            <w:rStyle w:val="Hyperlink"/>
            <w:sz w:val="18"/>
            <w:lang w:val="fr-FR"/>
          </w:rPr>
          <w:t>www.igus.de/presse</w:t>
        </w:r>
      </w:hyperlink>
      <w:r>
        <w:rPr>
          <w:sz w:val="18"/>
          <w:lang w:val="fr-FR"/>
        </w:rPr>
        <w:tab/>
      </w:r>
      <w:r>
        <w:rPr>
          <w:sz w:val="18"/>
          <w:lang w:val="fr-FR"/>
        </w:rPr>
        <w:tab/>
      </w:r>
      <w:r>
        <w:rPr>
          <w:sz w:val="18"/>
          <w:lang w:val="fr-FR"/>
        </w:rPr>
        <w:tab/>
      </w:r>
      <w:hyperlink r:id="rId13" w:history="1">
        <w:r w:rsidRPr="00792EC5">
          <w:rPr>
            <w:rStyle w:val="Hyperlink"/>
            <w:sz w:val="18"/>
            <w:lang w:val="fr-FR"/>
          </w:rPr>
          <w:t>www.igus.de/presse</w:t>
        </w:r>
      </w:hyperlink>
    </w:p>
    <w:p w14:paraId="44322B6A" w14:textId="77777777" w:rsidR="00D35A90" w:rsidRPr="00200F81" w:rsidRDefault="00D35A90" w:rsidP="00D35A90">
      <w:pPr>
        <w:spacing w:line="360" w:lineRule="auto"/>
        <w:ind w:right="-28"/>
        <w:rPr>
          <w:rFonts w:cs="Arial"/>
          <w:color w:val="C0C0C0"/>
          <w:sz w:val="18"/>
          <w:szCs w:val="18"/>
          <w:lang w:val="fr-FR"/>
        </w:rPr>
      </w:pPr>
    </w:p>
    <w:bookmarkEnd w:id="4"/>
    <w:p w14:paraId="53B86DA1" w14:textId="77777777" w:rsidR="00D35A90" w:rsidRPr="00613A3C" w:rsidRDefault="00D35A90" w:rsidP="00D35A90">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bookmarkEnd w:id="3"/>
    </w:p>
    <w:p w14:paraId="090F1AF9" w14:textId="77777777" w:rsidR="00D35A90" w:rsidRDefault="00D35A90" w:rsidP="00AD692C">
      <w:pPr>
        <w:suppressAutoHyphens/>
        <w:spacing w:line="360" w:lineRule="auto"/>
      </w:pPr>
    </w:p>
    <w:sectPr w:rsidR="00D35A90"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7A574" w14:textId="77777777" w:rsidR="00814ABB" w:rsidRDefault="00814ABB">
      <w:r>
        <w:separator/>
      </w:r>
    </w:p>
  </w:endnote>
  <w:endnote w:type="continuationSeparator" w:id="0">
    <w:p w14:paraId="75B69969" w14:textId="77777777" w:rsidR="00814ABB" w:rsidRDefault="0081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DBB8" w14:textId="77777777" w:rsidR="000F1248" w:rsidRDefault="00814ABB"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C68169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F9E9AC3" w14:textId="77777777" w:rsidR="000F1248" w:rsidRDefault="00814AB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109B1" w14:textId="77777777" w:rsidR="00814ABB" w:rsidRDefault="00814ABB">
      <w:r>
        <w:separator/>
      </w:r>
    </w:p>
  </w:footnote>
  <w:footnote w:type="continuationSeparator" w:id="0">
    <w:p w14:paraId="321EC646" w14:textId="77777777" w:rsidR="00814ABB" w:rsidRDefault="0081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EBD6" w14:textId="77777777" w:rsidR="005829F0" w:rsidRDefault="00814ABB">
    <w:pPr>
      <w:pStyle w:val="Kopfzeile"/>
    </w:pPr>
    <w:r>
      <w:rPr>
        <w:noProof/>
      </w:rPr>
      <w:drawing>
        <wp:inline distT="0" distB="0" distL="0" distR="0" wp14:anchorId="5B12DC0A" wp14:editId="7D904A9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7C17" w14:textId="77777777" w:rsidR="00411E58" w:rsidRPr="002007C5" w:rsidRDefault="00814ABB"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23897BD6" wp14:editId="6C608E97">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960AA" w14:textId="77777777" w:rsidR="00411E58" w:rsidRPr="000F1248" w:rsidRDefault="00411E58" w:rsidP="00411E58">
    <w:pPr>
      <w:pStyle w:val="Kopfzeile"/>
      <w:tabs>
        <w:tab w:val="clear" w:pos="4536"/>
        <w:tab w:val="clear" w:pos="9072"/>
        <w:tab w:val="right" w:pos="1276"/>
      </w:tabs>
    </w:pPr>
  </w:p>
  <w:p w14:paraId="282E1939" w14:textId="77777777" w:rsidR="00411E58" w:rsidRPr="002007C5" w:rsidRDefault="00814ABB"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B8A73C8" w14:textId="77777777" w:rsidR="00411E58" w:rsidRDefault="00411E58" w:rsidP="00411E58">
    <w:pPr>
      <w:pStyle w:val="Kopfzeile"/>
      <w:rPr>
        <w:rStyle w:val="Seitenzahl"/>
      </w:rPr>
    </w:pPr>
  </w:p>
  <w:p w14:paraId="59886B7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12A"/>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2BA"/>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A5"/>
    <w:rsid w:val="00122657"/>
    <w:rsid w:val="00122EA2"/>
    <w:rsid w:val="00122EA3"/>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E63"/>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022"/>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4A2"/>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1F4"/>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B7CFE"/>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389"/>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26"/>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A1C"/>
    <w:rsid w:val="00583C48"/>
    <w:rsid w:val="00584633"/>
    <w:rsid w:val="00584D75"/>
    <w:rsid w:val="00585740"/>
    <w:rsid w:val="00585DCC"/>
    <w:rsid w:val="005860E8"/>
    <w:rsid w:val="005865BE"/>
    <w:rsid w:val="00586789"/>
    <w:rsid w:val="00586C50"/>
    <w:rsid w:val="00587F66"/>
    <w:rsid w:val="00591A4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7CB"/>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561D"/>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28F"/>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4ABB"/>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7F9"/>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2C"/>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45C5"/>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90"/>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26D"/>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93"/>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5DD7"/>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4DA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72C"/>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6B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591A46"/>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eILFmDcRU" TargetMode="External"/><Relationship Id="rId13" Type="http://schemas.openxmlformats.org/officeDocument/2006/relationships/hyperlink" Target="http://www.igus.de/pres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ytehorse.com" TargetMode="External"/><Relationship Id="rId12" Type="http://schemas.openxmlformats.org/officeDocument/2006/relationships/hyperlink" Target="http://www.igus.de/pres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goertz@igu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ocyrus@igu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2021-07-06T12:34:00Z</dcterms:created>
  <dcterms:modified xsi:type="dcterms:W3CDTF">2021-09-08T12:57:00Z</dcterms:modified>
</cp:coreProperties>
</file>