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6842" w14:textId="77777777" w:rsidR="007C407C" w:rsidRPr="008A5E37" w:rsidRDefault="000E0D08" w:rsidP="00DB56A4">
      <w:pPr>
        <w:spacing w:line="360" w:lineRule="auto"/>
        <w:ind w:right="-30"/>
        <w:rPr>
          <w:rFonts w:cs="Arial"/>
          <w:b/>
          <w:sz w:val="36"/>
          <w:szCs w:val="36"/>
        </w:rPr>
      </w:pPr>
      <w:bookmarkStart w:id="0" w:name="OLE_LINK1"/>
      <w:bookmarkStart w:id="1" w:name="_Hlk526413990"/>
      <w:r>
        <w:rPr>
          <w:rFonts w:cs="Arial"/>
          <w:b/>
          <w:bCs/>
          <w:sz w:val="36"/>
          <w:szCs w:val="36"/>
        </w:rPr>
        <w:t>igus poszukuje unikalnych zastosowań z systemami prowadników kablowych</w:t>
      </w:r>
    </w:p>
    <w:p w14:paraId="65AE7794" w14:textId="77777777" w:rsidR="009061C9" w:rsidRPr="008A5E37" w:rsidRDefault="002174BE" w:rsidP="00DB56A4">
      <w:pPr>
        <w:spacing w:line="360" w:lineRule="auto"/>
        <w:ind w:right="-30"/>
        <w:rPr>
          <w:rFonts w:cs="Arial"/>
          <w:b/>
          <w:sz w:val="24"/>
          <w:szCs w:val="24"/>
        </w:rPr>
      </w:pPr>
      <w:r w:rsidRPr="008A5E37">
        <w:rPr>
          <w:rFonts w:cs="Arial"/>
          <w:b/>
          <w:sz w:val="24"/>
          <w:szCs w:val="24"/>
        </w:rPr>
        <w:t>Przyjmujemy zgłoszenia do dziewiątej edycji konkursu vector. Termin przesyłania zgłoszeń mija 9 lutego 2024</w:t>
      </w:r>
    </w:p>
    <w:p w14:paraId="712E4D2B" w14:textId="77777777" w:rsidR="00287C62" w:rsidRPr="008A5E37" w:rsidRDefault="00287C62" w:rsidP="00DB56A4">
      <w:pPr>
        <w:spacing w:line="360" w:lineRule="auto"/>
        <w:ind w:right="-30"/>
        <w:rPr>
          <w:rFonts w:cs="Arial"/>
          <w:b/>
        </w:rPr>
      </w:pPr>
    </w:p>
    <w:p w14:paraId="185353C0" w14:textId="77777777" w:rsidR="00FA1CFB" w:rsidRPr="008A5E37" w:rsidRDefault="002174BE" w:rsidP="00DB56A4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t xml:space="preserve">Wzywamy inżynierów z całego świata: zaczynamy kolejną rundę </w:t>
      </w:r>
      <w:r w:rsidRPr="008A5E37">
        <w:rPr>
          <w:rFonts w:cs="Arial"/>
          <w:b/>
        </w:rPr>
        <w:t>konkursu igus vector. Już po raz dziewiąty firma igus uhonoruje inżynierów i kierowników projektów za kreatywne, odważne wykorzystanie systemów prowadzenia energii oraz przewodów wykonanych z wysokowydajnych polimerów. Zwycięzcy otrzymają nagrody pieniężne</w:t>
      </w:r>
      <w:r w:rsidRPr="008A5E37">
        <w:rPr>
          <w:rFonts w:cs="Arial"/>
          <w:b/>
        </w:rPr>
        <w:t xml:space="preserve"> w wysokości do 5000 euro.</w:t>
      </w:r>
    </w:p>
    <w:p w14:paraId="4FC09A3B" w14:textId="77777777" w:rsidR="007C6E3D" w:rsidRPr="008A5E37" w:rsidRDefault="007C6E3D" w:rsidP="00DB56A4">
      <w:pPr>
        <w:spacing w:line="360" w:lineRule="auto"/>
        <w:rPr>
          <w:rFonts w:cs="Arial"/>
          <w:b/>
        </w:rPr>
      </w:pPr>
    </w:p>
    <w:p w14:paraId="2AE9AD17" w14:textId="77777777" w:rsidR="004D19F9" w:rsidRPr="008A5E37" w:rsidRDefault="002174BE" w:rsidP="00DB56A4">
      <w:pPr>
        <w:spacing w:line="360" w:lineRule="auto"/>
        <w:rPr>
          <w:rFonts w:cs="Arial"/>
          <w:bCs/>
        </w:rPr>
      </w:pPr>
      <w:r w:rsidRPr="004E2A60">
        <w:rPr>
          <w:rFonts w:cs="Arial"/>
        </w:rPr>
        <w:t>Sztuczna inteligencja, uczenie maszynowe i Przemysł 4.0 to popularne tematy w mediach i opinii publicznej. "Łatwo jednak zapomnieć, że inżynierowie robią niesamowite postępy także w innych, stosunkowo niepozornych obszarach — na</w:t>
      </w:r>
      <w:r w:rsidRPr="004E2A60">
        <w:rPr>
          <w:rFonts w:cs="Arial"/>
        </w:rPr>
        <w:t xml:space="preserve"> przykład w obszarze prowadzenia przewodów oraz węży w maszynach i systemach,"— informuje Michael Blass, Dyrektor zarządzający systemów e-prowadników w igus. Wymaga to coraz większych umiejętności i wiedzy od inżynierów. Klienci spodziewają się więcej niż </w:t>
      </w:r>
      <w:r w:rsidRPr="004E2A60">
        <w:rPr>
          <w:rFonts w:cs="Arial"/>
        </w:rPr>
        <w:t>kiedykolwiek wcześniej: wąż hydrauliczny ważący tony, który porusza się w niezawodny sposób na odległość ponad 1 km w gigantycznych koparkach czerpakowych. Przewody do transmisji danych, które mogą podążać za najbardziej nieprzewidywalnymi ruchami 3D na ra</w:t>
      </w:r>
      <w:r w:rsidRPr="004E2A60">
        <w:rPr>
          <w:rFonts w:cs="Arial"/>
        </w:rPr>
        <w:t>mionach przegubowych robotów w fabrykach. Systemy prowadników kablowych spełniające najsurowsze na świecie wymagania dotyczące pomieszczeń czystych w produkcji elektroniki. Przewody sterownicze, które zmieszczą się nawet w najmniejszej przestrzeni montażow</w:t>
      </w:r>
      <w:r w:rsidRPr="004E2A60">
        <w:rPr>
          <w:rFonts w:cs="Arial"/>
        </w:rPr>
        <w:t>ej — niewiele większej od pudełka cygar. "Każdego dnia widzimy, jak inżynierowie na całym świecie wdrażają niezwykłe pomysły w naszych prowadnikach kablowych i przewodach, aby sprostać coraz bardziej rygorystycznym wymaganiom. Długotrwałe systemy e-prowadn</w:t>
      </w:r>
      <w:r w:rsidRPr="004E2A60">
        <w:rPr>
          <w:rFonts w:cs="Arial"/>
        </w:rPr>
        <w:t>ików w znacznym stopniu przyczyniają się do zrównoważonego rozwoju", mówi Blass. "Honorujemy te rozwiązania, które często pozostają niezauważone, ale mają coraz większy wpływ na opłacalność produktu — nagrodą vector 2024".</w:t>
      </w:r>
    </w:p>
    <w:p w14:paraId="61A21528" w14:textId="74593F7C" w:rsidR="004D19F9" w:rsidRDefault="004D19F9" w:rsidP="00DB56A4">
      <w:pPr>
        <w:spacing w:line="360" w:lineRule="auto"/>
        <w:rPr>
          <w:rFonts w:cs="Arial"/>
          <w:bCs/>
        </w:rPr>
      </w:pPr>
    </w:p>
    <w:p w14:paraId="1EE57913" w14:textId="77777777" w:rsidR="002174BE" w:rsidRPr="008A5E37" w:rsidRDefault="002174BE" w:rsidP="00DB56A4">
      <w:pPr>
        <w:spacing w:line="360" w:lineRule="auto"/>
        <w:rPr>
          <w:rFonts w:cs="Arial"/>
          <w:bCs/>
        </w:rPr>
      </w:pPr>
    </w:p>
    <w:p w14:paraId="22129C84" w14:textId="77777777" w:rsidR="004D19F9" w:rsidRPr="008A5E37" w:rsidRDefault="002174BE" w:rsidP="00DB56A4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lastRenderedPageBreak/>
        <w:t>Na Twój znak: inżynierowie ze ws</w:t>
      </w:r>
      <w:r w:rsidRPr="008A5E37">
        <w:rPr>
          <w:rFonts w:cs="Arial"/>
          <w:b/>
        </w:rPr>
        <w:t>zystkich krajów, rejestrujcie się</w:t>
      </w:r>
    </w:p>
    <w:p w14:paraId="3F0B2688" w14:textId="164209D9" w:rsidR="00BA4F69" w:rsidRPr="008A5E37" w:rsidRDefault="002174BE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 xml:space="preserve">Inżynierowie mogą teraz wziąć udział w konkursie vector na stronie </w:t>
      </w:r>
      <w:hyperlink r:id="rId7" w:history="1">
        <w:r w:rsidR="005F7E1F">
          <w:rPr>
            <w:rStyle w:val="Hyperlink"/>
            <w:rFonts w:cs="Arial"/>
          </w:rPr>
          <w:t>www.igus.pl/vector</w:t>
        </w:r>
      </w:hyperlink>
      <w:r w:rsidR="001F7971" w:rsidRPr="6F84817D">
        <w:rPr>
          <w:rFonts w:cs="Arial"/>
        </w:rPr>
        <w:t>. Termin zgłoszeń upływa 9 lutego 2024. Jury składające się z ekspertów z dziedziny nauki, mediów specjalistycznych, targów przemysłowych i stowarzyszeń zawodowych przeanalizuje projekty i nagrodzi najwydajniejsze, niezwykłe pomysły charakteryzujące się odwagą i kreatywnością. Zwycięzca otrzyma złotego vectora i nagrodę pieniężną w wysokości 5000 euro. Drugie miejsce otrzyma srebrnego vectora i 2500 euro, a trzecie brązowego vectora i 1000 euro. Zielony vector to nagroda 1000 euro, która uhonoruje projekt o zrównoważonym rozwoju. Ceremonia wręczenia nagród vector odbędzie się na Targach Hanowerskich 2024.</w:t>
      </w:r>
    </w:p>
    <w:p w14:paraId="29D1FA30" w14:textId="77777777" w:rsidR="00BA4F69" w:rsidRPr="008A5E37" w:rsidRDefault="00BA4F69" w:rsidP="008F6911">
      <w:pPr>
        <w:spacing w:line="360" w:lineRule="auto"/>
        <w:rPr>
          <w:rFonts w:cs="Arial"/>
          <w:bCs/>
        </w:rPr>
      </w:pPr>
    </w:p>
    <w:p w14:paraId="7777C18D" w14:textId="77777777" w:rsidR="001F7971" w:rsidRPr="008A5E37" w:rsidRDefault="002174BE" w:rsidP="008F6911">
      <w:pPr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t>Rozwijaj swoją sieć kontaktów, zdobywaj klientów, odkrywaj ścieżki kariery</w:t>
      </w:r>
    </w:p>
    <w:p w14:paraId="48492E51" w14:textId="77777777" w:rsidR="008F6911" w:rsidRPr="008A5E37" w:rsidRDefault="002174BE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>igus przyznaje nagrodę vector po raz dziewiąty. Konkurs odbywa się co dwa lata od 2008 i c</w:t>
      </w:r>
      <w:r w:rsidRPr="6F84817D">
        <w:rPr>
          <w:rFonts w:cs="Arial"/>
        </w:rPr>
        <w:t>ieszy się rosnącą popularnością na całym świecie. W 2022 nadesłano 233 zgłoszenia z 36 krajów. Węgierska firma Gepber Szinpad zdobyła pierwsze miejsce za wielofunkcyjną halę ze zautomatyzowanymi rzędami siedzeń, które zmieniają ustawienie po naciśnięciu pr</w:t>
      </w:r>
      <w:r w:rsidRPr="6F84817D">
        <w:rPr>
          <w:rFonts w:cs="Arial"/>
        </w:rPr>
        <w:t>zycisku. Firma Dercks Gartenbau otrzymała zielonego vectora za opracowanie precyzyjnego wózka do podlewania roślin doniczkowych. "Nagroda vector jest również doskonałą okazją dla inżynierów i firm, aby przyciągnąć uwagę, rozszerzyć swoją sieć i zdobyć nowy</w:t>
      </w:r>
      <w:r w:rsidRPr="6F84817D">
        <w:rPr>
          <w:rFonts w:cs="Arial"/>
        </w:rPr>
        <w:t>ch klientów", mówi Blass. "Mając to na uwadze, mamy nadzieję na wiele ekscytujących projektów również w tym roku".</w:t>
      </w:r>
    </w:p>
    <w:p w14:paraId="3A82A913" w14:textId="77777777" w:rsidR="6F84817D" w:rsidRDefault="6F84817D" w:rsidP="6F84817D">
      <w:pPr>
        <w:spacing w:line="360" w:lineRule="auto"/>
        <w:rPr>
          <w:rFonts w:cs="Arial"/>
        </w:rPr>
      </w:pPr>
    </w:p>
    <w:p w14:paraId="419D1AF7" w14:textId="0E6C85E4" w:rsidR="28323225" w:rsidRDefault="002174BE" w:rsidP="6F84817D">
      <w:pPr>
        <w:spacing w:line="360" w:lineRule="auto"/>
        <w:rPr>
          <w:rFonts w:cs="Arial"/>
        </w:rPr>
      </w:pPr>
      <w:r w:rsidRPr="6F84817D">
        <w:rPr>
          <w:rFonts w:cs="Arial"/>
        </w:rPr>
        <w:t xml:space="preserve">Rywalizuj o nagrodę vector już teraz na: </w:t>
      </w:r>
      <w:hyperlink r:id="rId8" w:history="1">
        <w:r w:rsidR="005F7E1F">
          <w:rPr>
            <w:rStyle w:val="Hyperlink"/>
            <w:rFonts w:cs="Arial"/>
          </w:rPr>
          <w:t>www.igus.pl/vector</w:t>
        </w:r>
      </w:hyperlink>
    </w:p>
    <w:p w14:paraId="43204022" w14:textId="64629FA6" w:rsidR="001B1746" w:rsidRDefault="001B1746" w:rsidP="009902E4">
      <w:pPr>
        <w:spacing w:line="360" w:lineRule="auto"/>
        <w:rPr>
          <w:rFonts w:cs="Arial"/>
          <w:bCs/>
        </w:rPr>
      </w:pPr>
    </w:p>
    <w:p w14:paraId="369383AA" w14:textId="2141D6F7" w:rsidR="002174BE" w:rsidRDefault="002174BE" w:rsidP="009902E4">
      <w:pPr>
        <w:spacing w:line="360" w:lineRule="auto"/>
        <w:rPr>
          <w:rFonts w:cs="Arial"/>
          <w:bCs/>
        </w:rPr>
      </w:pPr>
    </w:p>
    <w:p w14:paraId="75E08E01" w14:textId="597E809F" w:rsidR="002174BE" w:rsidRDefault="002174BE" w:rsidP="009902E4">
      <w:pPr>
        <w:spacing w:line="360" w:lineRule="auto"/>
        <w:rPr>
          <w:rFonts w:cs="Arial"/>
          <w:bCs/>
        </w:rPr>
      </w:pPr>
    </w:p>
    <w:p w14:paraId="651932FE" w14:textId="36AFFE35" w:rsidR="002174BE" w:rsidRDefault="002174BE" w:rsidP="009902E4">
      <w:pPr>
        <w:spacing w:line="360" w:lineRule="auto"/>
        <w:rPr>
          <w:rFonts w:cs="Arial"/>
          <w:bCs/>
        </w:rPr>
      </w:pPr>
    </w:p>
    <w:p w14:paraId="18B811FF" w14:textId="7D7C1380" w:rsidR="002174BE" w:rsidRDefault="002174BE" w:rsidP="009902E4">
      <w:pPr>
        <w:spacing w:line="360" w:lineRule="auto"/>
        <w:rPr>
          <w:rFonts w:cs="Arial"/>
          <w:bCs/>
        </w:rPr>
      </w:pPr>
    </w:p>
    <w:p w14:paraId="1C0503B9" w14:textId="05528159" w:rsidR="002174BE" w:rsidRDefault="002174BE" w:rsidP="009902E4">
      <w:pPr>
        <w:spacing w:line="360" w:lineRule="auto"/>
        <w:rPr>
          <w:rFonts w:cs="Arial"/>
          <w:bCs/>
        </w:rPr>
      </w:pPr>
    </w:p>
    <w:p w14:paraId="4938DA4B" w14:textId="027023C9" w:rsidR="002174BE" w:rsidRDefault="002174BE" w:rsidP="009902E4">
      <w:pPr>
        <w:spacing w:line="360" w:lineRule="auto"/>
        <w:rPr>
          <w:rFonts w:cs="Arial"/>
          <w:bCs/>
        </w:rPr>
      </w:pPr>
    </w:p>
    <w:p w14:paraId="23198813" w14:textId="058DA787" w:rsidR="002174BE" w:rsidRDefault="002174BE" w:rsidP="009902E4">
      <w:pPr>
        <w:spacing w:line="360" w:lineRule="auto"/>
        <w:rPr>
          <w:rFonts w:cs="Arial"/>
          <w:bCs/>
        </w:rPr>
      </w:pPr>
    </w:p>
    <w:p w14:paraId="2660A8CE" w14:textId="736F0C8F" w:rsidR="002174BE" w:rsidRDefault="002174BE" w:rsidP="009902E4">
      <w:pPr>
        <w:spacing w:line="360" w:lineRule="auto"/>
        <w:rPr>
          <w:rFonts w:cs="Arial"/>
          <w:bCs/>
        </w:rPr>
      </w:pPr>
    </w:p>
    <w:p w14:paraId="0641C68F" w14:textId="77777777" w:rsidR="002174BE" w:rsidRDefault="002174BE" w:rsidP="009902E4">
      <w:pPr>
        <w:spacing w:line="360" w:lineRule="auto"/>
        <w:rPr>
          <w:rFonts w:cs="Arial"/>
          <w:bCs/>
        </w:rPr>
      </w:pPr>
    </w:p>
    <w:bookmarkEnd w:id="0"/>
    <w:p w14:paraId="4749405A" w14:textId="77777777" w:rsidR="00AB0D1C" w:rsidRPr="008A5E37" w:rsidRDefault="002174BE" w:rsidP="00AB0D1C">
      <w:pPr>
        <w:suppressAutoHyphens/>
        <w:spacing w:line="360" w:lineRule="auto"/>
        <w:rPr>
          <w:rFonts w:cs="Arial"/>
          <w:b/>
        </w:rPr>
      </w:pPr>
      <w:r w:rsidRPr="008A5E37">
        <w:rPr>
          <w:rFonts w:cs="Arial"/>
          <w:b/>
        </w:rPr>
        <w:lastRenderedPageBreak/>
        <w:t>Podpis pod ilustracją</w:t>
      </w:r>
    </w:p>
    <w:p w14:paraId="60369B07" w14:textId="77777777" w:rsidR="00AB0D1C" w:rsidRDefault="00AB0D1C" w:rsidP="00AB0D1C">
      <w:pPr>
        <w:suppressAutoHyphens/>
        <w:spacing w:line="360" w:lineRule="auto"/>
        <w:rPr>
          <w:rFonts w:cs="Arial"/>
          <w:b/>
        </w:rPr>
      </w:pPr>
    </w:p>
    <w:p w14:paraId="29E64FAF" w14:textId="77777777" w:rsidR="00E3356D" w:rsidRPr="008A5E37" w:rsidRDefault="002174BE" w:rsidP="00AB0D1C">
      <w:pPr>
        <w:suppressAutoHyphens/>
        <w:spacing w:line="360" w:lineRule="auto"/>
        <w:rPr>
          <w:rFonts w:cs="Arial"/>
          <w:b/>
        </w:rPr>
      </w:pPr>
      <w:r>
        <w:rPr>
          <w:noProof/>
        </w:rPr>
        <w:drawing>
          <wp:inline distT="0" distB="0" distL="0" distR="0" wp14:anchorId="1EC8CDB0" wp14:editId="18879C3A">
            <wp:extent cx="3253740" cy="2284379"/>
            <wp:effectExtent l="0" t="0" r="381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30" cy="22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B4E2" w14:textId="77777777" w:rsidR="00AB0D1C" w:rsidRPr="00E3356D" w:rsidRDefault="002174BE" w:rsidP="00AB0D1C">
      <w:pPr>
        <w:suppressAutoHyphens/>
        <w:spacing w:line="360" w:lineRule="auto"/>
        <w:rPr>
          <w:rFonts w:cs="Arial"/>
          <w:b/>
          <w:szCs w:val="22"/>
        </w:rPr>
      </w:pPr>
      <w:r w:rsidRPr="00E3356D">
        <w:rPr>
          <w:rFonts w:cs="Arial"/>
          <w:b/>
          <w:szCs w:val="22"/>
        </w:rPr>
        <w:t>Zdjęcie PM5423-1</w:t>
      </w:r>
    </w:p>
    <w:p w14:paraId="21A70072" w14:textId="77777777" w:rsidR="00BE5B55" w:rsidRPr="008A5E37" w:rsidRDefault="002174BE" w:rsidP="007E3E94">
      <w:pPr>
        <w:suppressAutoHyphens/>
        <w:spacing w:line="360" w:lineRule="auto"/>
        <w:rPr>
          <w:rFonts w:cs="Arial"/>
        </w:rPr>
      </w:pPr>
      <w:r w:rsidRPr="008A5E37">
        <w:rPr>
          <w:rFonts w:cs="Arial"/>
        </w:rPr>
        <w:t>Nagroda vector wkracza w dziewiątą rundę: igus poszukuje ekscytującyc</w:t>
      </w:r>
      <w:r w:rsidRPr="008A5E37">
        <w:rPr>
          <w:rFonts w:cs="Arial"/>
        </w:rPr>
        <w:t>h, kreatywnych i unikalnych zastosowań systemów e-prowadników. (Źródło: igus GmbH)</w:t>
      </w:r>
      <w:bookmarkEnd w:id="1"/>
    </w:p>
    <w:sectPr w:rsidR="00BE5B55" w:rsidRPr="008A5E37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F066" w14:textId="77777777" w:rsidR="00000000" w:rsidRDefault="002174BE">
      <w:r>
        <w:separator/>
      </w:r>
    </w:p>
  </w:endnote>
  <w:endnote w:type="continuationSeparator" w:id="0">
    <w:p w14:paraId="3E4EEEE0" w14:textId="77777777" w:rsidR="00000000" w:rsidRDefault="0021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DFEF" w14:textId="77777777" w:rsidR="000F1248" w:rsidRDefault="002174BE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fldChar w:fldCharType="end"/>
    </w:r>
  </w:p>
  <w:p w14:paraId="645588F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2F5FBAED" w14:textId="77777777" w:rsidR="000F1248" w:rsidRDefault="002174BE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14E5" w14:textId="77777777" w:rsidR="00000000" w:rsidRDefault="002174BE">
      <w:r>
        <w:separator/>
      </w:r>
    </w:p>
  </w:footnote>
  <w:footnote w:type="continuationSeparator" w:id="0">
    <w:p w14:paraId="21C9E475" w14:textId="77777777" w:rsidR="00000000" w:rsidRDefault="0021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5CBF" w14:textId="77777777" w:rsidR="005829F0" w:rsidRDefault="002174BE">
    <w:pPr>
      <w:pStyle w:val="Kopfzeile"/>
    </w:pPr>
    <w:r>
      <w:rPr>
        <w:noProof/>
      </w:rPr>
      <w:drawing>
        <wp:inline distT="0" distB="0" distL="0" distR="0" wp14:anchorId="4C06833B" wp14:editId="30E5522A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027D" w14:textId="77777777" w:rsidR="00411E58" w:rsidRPr="002007C5" w:rsidRDefault="002174BE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DE607" wp14:editId="26BE9367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531E1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DF74E9F" w14:textId="77777777" w:rsidR="00411E58" w:rsidRPr="002007C5" w:rsidRDefault="002174BE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KOMUNIKAT PRASOWY</w:t>
    </w:r>
  </w:p>
  <w:p w14:paraId="338FE0FC" w14:textId="77777777" w:rsidR="00411E58" w:rsidRDefault="00411E58" w:rsidP="00411E58">
    <w:pPr>
      <w:pStyle w:val="Kopfzeile"/>
      <w:rPr>
        <w:rStyle w:val="Seitenzahl"/>
      </w:rPr>
    </w:pPr>
  </w:p>
  <w:p w14:paraId="31B6F85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0A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5915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EDD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D08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1336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13A6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501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746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1F7971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4BE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2629F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2D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A7E"/>
    <w:rsid w:val="004C4B8B"/>
    <w:rsid w:val="004C574F"/>
    <w:rsid w:val="004D12E2"/>
    <w:rsid w:val="004D1895"/>
    <w:rsid w:val="004D190E"/>
    <w:rsid w:val="004D19F9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2A60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24D"/>
    <w:rsid w:val="005C466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5F7E1F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5B1E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4B7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795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60E"/>
    <w:rsid w:val="007C3C30"/>
    <w:rsid w:val="007C3DCA"/>
    <w:rsid w:val="007C407C"/>
    <w:rsid w:val="007C6E3D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3AC3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5E3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911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379C4"/>
    <w:rsid w:val="00941009"/>
    <w:rsid w:val="00941BEE"/>
    <w:rsid w:val="00941C08"/>
    <w:rsid w:val="00941F38"/>
    <w:rsid w:val="0094277F"/>
    <w:rsid w:val="009433C7"/>
    <w:rsid w:val="0094340A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87E90"/>
    <w:rsid w:val="009902E4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3F33"/>
    <w:rsid w:val="009E7D3D"/>
    <w:rsid w:val="009F0AF7"/>
    <w:rsid w:val="009F1097"/>
    <w:rsid w:val="009F2CD6"/>
    <w:rsid w:val="009F41F7"/>
    <w:rsid w:val="009F5349"/>
    <w:rsid w:val="009F6D84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43C3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68D9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3F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93E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4F69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907"/>
    <w:rsid w:val="00BE3872"/>
    <w:rsid w:val="00BE3D3C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1BC3"/>
    <w:rsid w:val="00DA1D44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2564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356D"/>
    <w:rsid w:val="00E346B1"/>
    <w:rsid w:val="00E35EA4"/>
    <w:rsid w:val="00E36197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1D51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71B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B0B94D"/>
    <w:rsid w:val="05EF41F9"/>
    <w:rsid w:val="066A3931"/>
    <w:rsid w:val="07655FA0"/>
    <w:rsid w:val="10F3420B"/>
    <w:rsid w:val="1111E459"/>
    <w:rsid w:val="139D91E7"/>
    <w:rsid w:val="1CCFA9B3"/>
    <w:rsid w:val="1F23D0C6"/>
    <w:rsid w:val="1FA3FF94"/>
    <w:rsid w:val="2030A587"/>
    <w:rsid w:val="20465351"/>
    <w:rsid w:val="206390B0"/>
    <w:rsid w:val="20CA7DAC"/>
    <w:rsid w:val="211D358B"/>
    <w:rsid w:val="244C8E94"/>
    <w:rsid w:val="25DD89FE"/>
    <w:rsid w:val="26296922"/>
    <w:rsid w:val="27C7C1F8"/>
    <w:rsid w:val="28323225"/>
    <w:rsid w:val="2871E43D"/>
    <w:rsid w:val="2CC35508"/>
    <w:rsid w:val="2CF347E2"/>
    <w:rsid w:val="306A8189"/>
    <w:rsid w:val="31725547"/>
    <w:rsid w:val="36D3D268"/>
    <w:rsid w:val="3E6DF599"/>
    <w:rsid w:val="3F31D359"/>
    <w:rsid w:val="409B0772"/>
    <w:rsid w:val="43F161B0"/>
    <w:rsid w:val="458C89E2"/>
    <w:rsid w:val="49450437"/>
    <w:rsid w:val="53A42351"/>
    <w:rsid w:val="552D3BA9"/>
    <w:rsid w:val="55A91A88"/>
    <w:rsid w:val="56D051F6"/>
    <w:rsid w:val="57747CCD"/>
    <w:rsid w:val="5EEBEA11"/>
    <w:rsid w:val="62902682"/>
    <w:rsid w:val="660CDB0B"/>
    <w:rsid w:val="694403E3"/>
    <w:rsid w:val="6D621AD5"/>
    <w:rsid w:val="6F84817D"/>
    <w:rsid w:val="742E785D"/>
    <w:rsid w:val="7A29B83C"/>
    <w:rsid w:val="7B0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8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pl/info/vector-award?utm_source=direct&amp;utm_medium=quickli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gus.pl/info/vector-award?utm_source=direct&amp;utm_medium=quick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3513</Characters>
  <Application>Microsoft Office Word</Application>
  <DocSecurity>0</DocSecurity>
  <Lines>29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2013-04-16T00:13:00Z</cp:lastPrinted>
  <dcterms:created xsi:type="dcterms:W3CDTF">2023-09-24T23:15:00Z</dcterms:created>
  <dcterms:modified xsi:type="dcterms:W3CDTF">2023-11-09T15:03:00Z</dcterms:modified>
</cp:coreProperties>
</file>