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F4EB" w14:textId="77777777" w:rsidR="00296CDC" w:rsidRPr="00755B43" w:rsidRDefault="00296CDC" w:rsidP="00296CDC">
      <w:pPr>
        <w:ind w:right="-30"/>
        <w:jc w:val="left"/>
        <w:rPr>
          <w:b/>
          <w:sz w:val="32"/>
          <w:szCs w:val="32"/>
          <w:lang w:val="fr-FR"/>
        </w:rPr>
      </w:pPr>
      <w:bookmarkStart w:id="0" w:name="_Hlk31960624"/>
      <w:bookmarkStart w:id="1" w:name="OLE_LINK1"/>
      <w:bookmarkStart w:id="2" w:name="_Hlk526413990"/>
      <w:r>
        <w:rPr>
          <w:b/>
          <w:sz w:val="32"/>
          <w:szCs w:val="32"/>
          <w:lang w:val="fr-FR"/>
        </w:rPr>
        <w:t>Global Industrie 2020</w:t>
      </w:r>
      <w:r w:rsidRPr="00755B43">
        <w:rPr>
          <w:b/>
          <w:sz w:val="32"/>
          <w:szCs w:val="32"/>
          <w:lang w:val="fr-FR"/>
        </w:rPr>
        <w:t xml:space="preserve"> : Des réducteurs elliptiques économiques et légers grâce aux </w:t>
      </w:r>
      <w:proofErr w:type="spellStart"/>
      <w:r w:rsidRPr="00755B43">
        <w:rPr>
          <w:b/>
          <w:sz w:val="32"/>
          <w:szCs w:val="32"/>
          <w:lang w:val="fr-FR"/>
        </w:rPr>
        <w:t>tribo</w:t>
      </w:r>
      <w:proofErr w:type="spellEnd"/>
      <w:r w:rsidRPr="00755B43">
        <w:rPr>
          <w:b/>
          <w:sz w:val="32"/>
          <w:szCs w:val="32"/>
          <w:lang w:val="fr-FR"/>
        </w:rPr>
        <w:t>-polymères igus</w:t>
      </w:r>
    </w:p>
    <w:p w14:paraId="63E3B4E9" w14:textId="77777777" w:rsidR="00296CDC" w:rsidRPr="00755B43" w:rsidRDefault="00296CDC" w:rsidP="00296CDC">
      <w:pPr>
        <w:ind w:right="-30"/>
        <w:rPr>
          <w:b/>
          <w:sz w:val="24"/>
          <w:szCs w:val="24"/>
          <w:lang w:val="fr-FR"/>
        </w:rPr>
      </w:pPr>
      <w:r w:rsidRPr="00755B43">
        <w:rPr>
          <w:b/>
          <w:sz w:val="24"/>
          <w:szCs w:val="24"/>
          <w:lang w:val="fr-FR"/>
        </w:rPr>
        <w:t>Sur son stand du hall 4, igus présente</w:t>
      </w:r>
      <w:r>
        <w:rPr>
          <w:b/>
          <w:sz w:val="24"/>
          <w:szCs w:val="24"/>
          <w:lang w:val="fr-FR"/>
        </w:rPr>
        <w:t>ra</w:t>
      </w:r>
      <w:r w:rsidRPr="00755B43">
        <w:rPr>
          <w:b/>
          <w:sz w:val="24"/>
          <w:szCs w:val="24"/>
          <w:lang w:val="fr-FR"/>
        </w:rPr>
        <w:t xml:space="preserve"> aux visiteurs la nouvelle génération d'éléments d'entraînement </w:t>
      </w:r>
      <w:proofErr w:type="spellStart"/>
      <w:r w:rsidRPr="00755B43">
        <w:rPr>
          <w:b/>
          <w:sz w:val="24"/>
          <w:szCs w:val="24"/>
          <w:lang w:val="fr-FR"/>
        </w:rPr>
        <w:t>robolink</w:t>
      </w:r>
      <w:proofErr w:type="spellEnd"/>
    </w:p>
    <w:bookmarkEnd w:id="0"/>
    <w:p w14:paraId="31A02ACF" w14:textId="77777777" w:rsidR="00296CDC" w:rsidRPr="00755B43" w:rsidRDefault="00296CDC" w:rsidP="00296CDC">
      <w:pPr>
        <w:ind w:right="-30"/>
        <w:rPr>
          <w:b/>
          <w:lang w:val="fr-FR"/>
        </w:rPr>
      </w:pPr>
    </w:p>
    <w:p w14:paraId="68970AB5" w14:textId="77777777" w:rsidR="00296CDC" w:rsidRPr="00755B43" w:rsidRDefault="00296CDC" w:rsidP="00296CDC">
      <w:pPr>
        <w:rPr>
          <w:b/>
          <w:lang w:val="fr-FR"/>
        </w:rPr>
      </w:pPr>
      <w:r w:rsidRPr="00755B43">
        <w:rPr>
          <w:b/>
          <w:lang w:val="fr-FR"/>
        </w:rPr>
        <w:t xml:space="preserve">Sur la base de ses </w:t>
      </w:r>
      <w:proofErr w:type="spellStart"/>
      <w:r w:rsidRPr="00755B43">
        <w:rPr>
          <w:b/>
          <w:lang w:val="fr-FR"/>
        </w:rPr>
        <w:t>tribo</w:t>
      </w:r>
      <w:proofErr w:type="spellEnd"/>
      <w:r w:rsidRPr="00755B43">
        <w:rPr>
          <w:b/>
          <w:lang w:val="fr-FR"/>
        </w:rPr>
        <w:t xml:space="preserve">-polymères, le spécialiste des plastiques en mouvement igus a mis au point de nouveaux réducteurs elliptiques destinés à réaliser des mouvements de manière économique pour le 5ème axe des robots par exemple. Ces polymères hautes performances sans graisse permettent d'avoir des réducteurs très compacts et légers, mais aussi durables et très peu exigeants </w:t>
      </w:r>
      <w:proofErr w:type="gramStart"/>
      <w:r w:rsidRPr="00755B43">
        <w:rPr>
          <w:b/>
          <w:lang w:val="fr-FR"/>
        </w:rPr>
        <w:t>en terme</w:t>
      </w:r>
      <w:proofErr w:type="gramEnd"/>
      <w:r w:rsidRPr="00755B43">
        <w:rPr>
          <w:b/>
          <w:lang w:val="fr-FR"/>
        </w:rPr>
        <w:t xml:space="preserve"> d'entretien. Cette nouvelle génération vient compléter la gamme de réducteurs igus et s'inscrit dans une offre d'automatisation </w:t>
      </w:r>
      <w:proofErr w:type="spellStart"/>
      <w:r w:rsidRPr="00755B43">
        <w:rPr>
          <w:b/>
          <w:lang w:val="fr-FR"/>
        </w:rPr>
        <w:t>low</w:t>
      </w:r>
      <w:proofErr w:type="spellEnd"/>
      <w:r w:rsidRPr="00755B43">
        <w:rPr>
          <w:b/>
          <w:lang w:val="fr-FR"/>
        </w:rPr>
        <w:t xml:space="preserve"> </w:t>
      </w:r>
      <w:proofErr w:type="spellStart"/>
      <w:r w:rsidRPr="00755B43">
        <w:rPr>
          <w:b/>
          <w:lang w:val="fr-FR"/>
        </w:rPr>
        <w:t>cost</w:t>
      </w:r>
      <w:proofErr w:type="spellEnd"/>
      <w:r w:rsidRPr="00755B43">
        <w:rPr>
          <w:b/>
          <w:lang w:val="fr-FR"/>
        </w:rPr>
        <w:t xml:space="preserve"> toujours plus étoffée.</w:t>
      </w:r>
    </w:p>
    <w:p w14:paraId="0582B4D9" w14:textId="77777777" w:rsidR="00296CDC" w:rsidRPr="00755B43" w:rsidRDefault="00296CDC" w:rsidP="00296CDC">
      <w:pPr>
        <w:rPr>
          <w:lang w:val="fr-FR"/>
        </w:rPr>
      </w:pPr>
    </w:p>
    <w:bookmarkEnd w:id="1"/>
    <w:p w14:paraId="02609C50" w14:textId="77777777" w:rsidR="00296CDC" w:rsidRPr="00755B43" w:rsidRDefault="00296CDC" w:rsidP="00296CDC">
      <w:pPr>
        <w:rPr>
          <w:lang w:val="fr-FR"/>
        </w:rPr>
      </w:pPr>
      <w:r w:rsidRPr="00755B43">
        <w:rPr>
          <w:lang w:val="fr-FR"/>
        </w:rPr>
        <w:t xml:space="preserve">Il fait appel à des </w:t>
      </w:r>
      <w:proofErr w:type="spellStart"/>
      <w:r w:rsidRPr="00755B43">
        <w:rPr>
          <w:lang w:val="fr-FR"/>
        </w:rPr>
        <w:t>tribo</w:t>
      </w:r>
      <w:proofErr w:type="spellEnd"/>
      <w:r w:rsidRPr="00755B43">
        <w:rPr>
          <w:lang w:val="fr-FR"/>
        </w:rPr>
        <w:t xml:space="preserve">-polymères pour les applications en mouvement qui aspirent à une plus longue durée de vie conjuguée à une baisse des coûts. Les réducteurs font partie de ces composants qui gagnent à les employer. Grâce aux polymères hautes performances </w:t>
      </w:r>
      <w:proofErr w:type="spellStart"/>
      <w:r w:rsidRPr="00755B43">
        <w:rPr>
          <w:lang w:val="fr-FR"/>
        </w:rPr>
        <w:t>iglidur</w:t>
      </w:r>
      <w:proofErr w:type="spellEnd"/>
      <w:r w:rsidRPr="00755B43">
        <w:rPr>
          <w:lang w:val="fr-FR"/>
        </w:rPr>
        <w:t xml:space="preserve">, les réducteurs elliptiques de la société igus peuvent se passer du graissage qu'exigent les variantes métalliques. Le frottement et l'usure sont optimisés par ces </w:t>
      </w:r>
      <w:proofErr w:type="spellStart"/>
      <w:r w:rsidRPr="00755B43">
        <w:rPr>
          <w:lang w:val="fr-FR"/>
        </w:rPr>
        <w:t>tribo</w:t>
      </w:r>
      <w:proofErr w:type="spellEnd"/>
      <w:r w:rsidRPr="00755B43">
        <w:rPr>
          <w:lang w:val="fr-FR"/>
        </w:rPr>
        <w:t xml:space="preserve">-polymères fonctionnant à sec. Leur emploi permet également d'avoir des réducteurs extrêmement compacts et peu coûteux à fabriquer. Les travaux de recherche et de perfectionnement qui ont donné le jour à la nouvelle génération de réducteurs elliptiques ont surtout permis d'améliorer encore la régularité du fonctionnement, le jeu </w:t>
      </w:r>
      <w:r>
        <w:rPr>
          <w:lang w:val="fr-FR"/>
        </w:rPr>
        <w:t>à l’inversion</w:t>
      </w:r>
      <w:r w:rsidRPr="00755B43">
        <w:rPr>
          <w:lang w:val="fr-FR"/>
        </w:rPr>
        <w:t xml:space="preserve"> et la durée de vie par des optimisations de la construction et par le choix des matériaux.</w:t>
      </w:r>
    </w:p>
    <w:p w14:paraId="4F59545F" w14:textId="77777777" w:rsidR="00296CDC" w:rsidRPr="00755B43" w:rsidRDefault="00296CDC" w:rsidP="00296CDC">
      <w:pPr>
        <w:rPr>
          <w:lang w:val="fr-FR"/>
        </w:rPr>
      </w:pPr>
    </w:p>
    <w:p w14:paraId="310699E8" w14:textId="77777777" w:rsidR="00296CDC" w:rsidRPr="00755B43" w:rsidRDefault="00296CDC" w:rsidP="00296CDC">
      <w:pPr>
        <w:rPr>
          <w:b/>
          <w:lang w:val="fr-FR"/>
        </w:rPr>
      </w:pPr>
      <w:r w:rsidRPr="00755B43">
        <w:rPr>
          <w:b/>
          <w:lang w:val="fr-FR"/>
        </w:rPr>
        <w:t xml:space="preserve">Des réducteurs elliptiques en </w:t>
      </w:r>
      <w:proofErr w:type="spellStart"/>
      <w:r w:rsidRPr="00755B43">
        <w:rPr>
          <w:b/>
          <w:lang w:val="fr-FR"/>
        </w:rPr>
        <w:t>tribo</w:t>
      </w:r>
      <w:proofErr w:type="spellEnd"/>
      <w:r w:rsidRPr="00755B43">
        <w:rPr>
          <w:b/>
          <w:lang w:val="fr-FR"/>
        </w:rPr>
        <w:t>-polymères sans graisse</w:t>
      </w:r>
    </w:p>
    <w:p w14:paraId="654B1825" w14:textId="77777777" w:rsidR="00296CDC" w:rsidRPr="00755B43" w:rsidRDefault="00296CDC" w:rsidP="00296CDC">
      <w:pPr>
        <w:rPr>
          <w:lang w:val="fr-FR"/>
        </w:rPr>
      </w:pPr>
      <w:r w:rsidRPr="00755B43">
        <w:rPr>
          <w:lang w:val="fr-FR"/>
        </w:rPr>
        <w:t xml:space="preserve">Les principaux composants des réducteurs sont un générateur d'onde et une couronne déformable (flexible) à denture extérieure ainsi qu'une couronne extérieure liée au bâti et un arbre de sortie rotatif à denture intérieure. L'utilisation de polymères hautes performances igus sans graisse permet ici d'obtenir la flexibilité nécessaire tout en ayant une très grande résistance à l'usure. Le générateur d'onde a une forme elliptique qui déforme la couronne flexible. La denture de la couronne flexible est en prise avec la denture intérieure de la couronne extérieure et avec l'arbre de sortie en deux points. La couronne extérieure ayant deux dents de plus que les autres composants, la couronne flexible n'avance que de deux dents par rotation du générateur d'onde. Le réducteur elliptique peut être utilisé dans le dernier axe de robots à bras articulé, </w:t>
      </w:r>
      <w:r>
        <w:rPr>
          <w:lang w:val="fr-FR"/>
        </w:rPr>
        <w:t>de</w:t>
      </w:r>
      <w:r w:rsidRPr="00755B43">
        <w:rPr>
          <w:lang w:val="fr-FR"/>
        </w:rPr>
        <w:t xml:space="preserve"> portique et </w:t>
      </w:r>
      <w:r>
        <w:rPr>
          <w:lang w:val="fr-FR"/>
        </w:rPr>
        <w:t>de robot d</w:t>
      </w:r>
      <w:r w:rsidRPr="00755B43">
        <w:rPr>
          <w:lang w:val="fr-FR"/>
        </w:rPr>
        <w:t xml:space="preserve">elta en amont de différents systèmes à pinces. Il a pour mission de prendre des objets sans </w:t>
      </w:r>
      <w:r>
        <w:rPr>
          <w:lang w:val="fr-FR"/>
        </w:rPr>
        <w:t>système rotationnelle</w:t>
      </w:r>
      <w:r w:rsidRPr="00755B43">
        <w:rPr>
          <w:lang w:val="fr-FR"/>
        </w:rPr>
        <w:t xml:space="preserve"> et de les positionner avec précision. Le nouveau développement repose sur la taille Nema 17 pour le raccordement direct à un moteur pas à pas et peut être adapté sans problème à d'autres types de moteur. La résistance des réducteurs elliptiques a été testée dans le laboratoire de tests igus. Le réducteur avec un rapport de </w:t>
      </w:r>
      <w:proofErr w:type="gramStart"/>
      <w:r w:rsidRPr="00755B43">
        <w:rPr>
          <w:lang w:val="fr-FR"/>
        </w:rPr>
        <w:t>28:</w:t>
      </w:r>
      <w:proofErr w:type="gramEnd"/>
      <w:r w:rsidRPr="00755B43">
        <w:rPr>
          <w:lang w:val="fr-FR"/>
        </w:rPr>
        <w:t xml:space="preserve">1 a une durée de vie d'un million de cycles en présence d'un </w:t>
      </w:r>
      <w:r>
        <w:rPr>
          <w:lang w:val="fr-FR"/>
        </w:rPr>
        <w:t>moment</w:t>
      </w:r>
      <w:r w:rsidRPr="00755B43">
        <w:rPr>
          <w:lang w:val="fr-FR"/>
        </w:rPr>
        <w:t xml:space="preserve"> de 1,5 Nm et d'une vitesse de rotation de 6 tours/minute. Une taille Nema 23 est à l'étud</w:t>
      </w:r>
      <w:r>
        <w:rPr>
          <w:lang w:val="fr-FR"/>
        </w:rPr>
        <w:t>e</w:t>
      </w:r>
      <w:r w:rsidRPr="00755B43">
        <w:rPr>
          <w:lang w:val="fr-FR"/>
        </w:rPr>
        <w:t>.</w:t>
      </w:r>
    </w:p>
    <w:p w14:paraId="0CEA2C7F" w14:textId="77777777" w:rsidR="00296CDC" w:rsidRPr="00755B43" w:rsidRDefault="00296CDC" w:rsidP="00296CDC">
      <w:pPr>
        <w:rPr>
          <w:lang w:val="fr-FR"/>
        </w:rPr>
      </w:pPr>
    </w:p>
    <w:p w14:paraId="0EB9AA94" w14:textId="77777777" w:rsidR="00296CDC" w:rsidRPr="00755B43" w:rsidRDefault="00296CDC" w:rsidP="00296CDC">
      <w:pPr>
        <w:rPr>
          <w:b/>
          <w:lang w:val="fr-FR"/>
        </w:rPr>
      </w:pPr>
      <w:r w:rsidRPr="00755B43">
        <w:rPr>
          <w:b/>
          <w:lang w:val="fr-FR"/>
        </w:rPr>
        <w:t>Des solutions d'automatisation économiques maintenant disponibles</w:t>
      </w:r>
    </w:p>
    <w:p w14:paraId="03D1AA37" w14:textId="77777777" w:rsidR="00296CDC" w:rsidRPr="00755B43" w:rsidRDefault="00296CDC" w:rsidP="00296CDC">
      <w:pPr>
        <w:rPr>
          <w:lang w:val="fr-FR"/>
        </w:rPr>
      </w:pPr>
      <w:r w:rsidRPr="00755B43">
        <w:rPr>
          <w:lang w:val="fr-FR"/>
        </w:rPr>
        <w:t xml:space="preserve">Les réducteurs elliptiques font partie de l'offre d'automatisation </w:t>
      </w:r>
      <w:proofErr w:type="spellStart"/>
      <w:r w:rsidRPr="00755B43">
        <w:rPr>
          <w:lang w:val="fr-FR"/>
        </w:rPr>
        <w:t>low</w:t>
      </w:r>
      <w:proofErr w:type="spellEnd"/>
      <w:r w:rsidRPr="00755B43">
        <w:rPr>
          <w:lang w:val="fr-FR"/>
        </w:rPr>
        <w:t xml:space="preserve"> </w:t>
      </w:r>
      <w:proofErr w:type="spellStart"/>
      <w:r w:rsidRPr="00755B43">
        <w:rPr>
          <w:lang w:val="fr-FR"/>
        </w:rPr>
        <w:t>cost</w:t>
      </w:r>
      <w:proofErr w:type="spellEnd"/>
      <w:r w:rsidRPr="00755B43">
        <w:rPr>
          <w:lang w:val="fr-FR"/>
        </w:rPr>
        <w:t xml:space="preserve"> igus au même titre que les réducteurs à vis sans fin et les réducteurs planétaires. Ils permettent de réaliser des solutions d'automatisation économiques et durables pour les petites et moyennes entreprises, par exemple des robots capables de servir le café, d'assurer des tâches de </w:t>
      </w:r>
      <w:proofErr w:type="spellStart"/>
      <w:r w:rsidRPr="00755B43">
        <w:rPr>
          <w:lang w:val="fr-FR"/>
        </w:rPr>
        <w:t>pick</w:t>
      </w:r>
      <w:proofErr w:type="spellEnd"/>
      <w:r w:rsidRPr="00755B43">
        <w:rPr>
          <w:lang w:val="fr-FR"/>
        </w:rPr>
        <w:t xml:space="preserve"> and place en électronique et, à l'avenir, de vider le lave-vaisselle à la maison. Le tout à un prix très compétitif. La cinématique de robot à cinq axes igus de la série </w:t>
      </w:r>
      <w:proofErr w:type="spellStart"/>
      <w:r w:rsidRPr="00755B43">
        <w:rPr>
          <w:lang w:val="fr-FR"/>
        </w:rPr>
        <w:t>robolink</w:t>
      </w:r>
      <w:proofErr w:type="spellEnd"/>
      <w:r w:rsidRPr="00755B43">
        <w:rPr>
          <w:lang w:val="fr-FR"/>
        </w:rPr>
        <w:t xml:space="preserve"> DP </w:t>
      </w:r>
      <w:r>
        <w:rPr>
          <w:lang w:val="fr-FR"/>
        </w:rPr>
        <w:t>à partir de</w:t>
      </w:r>
      <w:r w:rsidRPr="00755B43">
        <w:rPr>
          <w:lang w:val="fr-FR"/>
        </w:rPr>
        <w:t xml:space="preserve"> 3.500 euros environ en raison de la très grande présence de polymères, un investissement souvent amorti en quelques mois seulement. Pour l'association simple à d'autres composants (pinces, carte de pilotage ou système pneumatique) en vue de concevoir une solution robotique </w:t>
      </w:r>
      <w:r w:rsidRPr="00755B43">
        <w:rPr>
          <w:lang w:val="fr-FR"/>
        </w:rPr>
        <w:lastRenderedPageBreak/>
        <w:t xml:space="preserve">complète, igus a lancé l'année dernière la plate-forme </w:t>
      </w:r>
      <w:hyperlink r:id="rId7" w:history="1">
        <w:r w:rsidRPr="00755B43">
          <w:rPr>
            <w:rStyle w:val="Lienhypertexte"/>
            <w:lang w:val="fr-FR"/>
          </w:rPr>
          <w:t>RBTX.com/</w:t>
        </w:r>
        <w:proofErr w:type="spellStart"/>
        <w:r w:rsidRPr="00755B43">
          <w:rPr>
            <w:rStyle w:val="Lienhypertexte"/>
            <w:lang w:val="fr-FR"/>
          </w:rPr>
          <w:t>fr</w:t>
        </w:r>
        <w:proofErr w:type="spellEnd"/>
      </w:hyperlink>
      <w:r w:rsidRPr="00755B43">
        <w:rPr>
          <w:lang w:val="fr-FR"/>
        </w:rPr>
        <w:t xml:space="preserve"> en coopération avec des partenaires. Cette plate-forme permet aux fournisseurs et aux utilisateurs de robotique </w:t>
      </w:r>
      <w:proofErr w:type="spellStart"/>
      <w:r w:rsidRPr="00755B43">
        <w:rPr>
          <w:lang w:val="fr-FR"/>
        </w:rPr>
        <w:t>low</w:t>
      </w:r>
      <w:proofErr w:type="spellEnd"/>
      <w:r w:rsidRPr="00755B43">
        <w:rPr>
          <w:lang w:val="fr-FR"/>
        </w:rPr>
        <w:t xml:space="preserve"> </w:t>
      </w:r>
      <w:proofErr w:type="spellStart"/>
      <w:r w:rsidRPr="00755B43">
        <w:rPr>
          <w:lang w:val="fr-FR"/>
        </w:rPr>
        <w:t>cost</w:t>
      </w:r>
      <w:proofErr w:type="spellEnd"/>
      <w:r w:rsidRPr="00755B43">
        <w:rPr>
          <w:lang w:val="fr-FR"/>
        </w:rPr>
        <w:t xml:space="preserve"> d'entrer en contact simplement et rapidement. Les personnes intéressées peuvent ainsi y configurer une solution de robotique </w:t>
      </w:r>
      <w:proofErr w:type="spellStart"/>
      <w:r w:rsidRPr="00755B43">
        <w:rPr>
          <w:lang w:val="fr-FR"/>
        </w:rPr>
        <w:t>low</w:t>
      </w:r>
      <w:proofErr w:type="spellEnd"/>
      <w:r w:rsidRPr="00755B43">
        <w:rPr>
          <w:lang w:val="fr-FR"/>
        </w:rPr>
        <w:t xml:space="preserve"> </w:t>
      </w:r>
      <w:proofErr w:type="spellStart"/>
      <w:r w:rsidRPr="00755B43">
        <w:rPr>
          <w:lang w:val="fr-FR"/>
        </w:rPr>
        <w:t>cost</w:t>
      </w:r>
      <w:proofErr w:type="spellEnd"/>
      <w:r w:rsidRPr="00755B43">
        <w:rPr>
          <w:lang w:val="fr-FR"/>
        </w:rPr>
        <w:t xml:space="preserve"> qui corresponde à leurs besoins et à leur budget.</w:t>
      </w:r>
    </w:p>
    <w:p w14:paraId="1D7BA72C" w14:textId="77777777" w:rsidR="00296CDC" w:rsidRPr="00755B43" w:rsidRDefault="00296CDC" w:rsidP="00296CDC">
      <w:pPr>
        <w:overflowPunct/>
        <w:autoSpaceDE/>
        <w:autoSpaceDN/>
        <w:adjustRightInd/>
        <w:jc w:val="left"/>
        <w:textAlignment w:val="auto"/>
        <w:rPr>
          <w:b/>
          <w:lang w:val="fr-FR"/>
        </w:rPr>
      </w:pPr>
    </w:p>
    <w:p w14:paraId="2BC8F663" w14:textId="77777777" w:rsidR="00296CDC" w:rsidRPr="009F1E82" w:rsidRDefault="00296CDC" w:rsidP="00296CDC">
      <w:pPr>
        <w:overflowPunct/>
        <w:autoSpaceDE/>
        <w:autoSpaceDN/>
        <w:adjustRightInd/>
        <w:jc w:val="left"/>
        <w:textAlignment w:val="auto"/>
      </w:pPr>
      <w:proofErr w:type="spellStart"/>
      <w:proofErr w:type="gramStart"/>
      <w:r>
        <w:rPr>
          <w:b/>
        </w:rPr>
        <w:t>Légende</w:t>
      </w:r>
      <w:proofErr w:type="spellEnd"/>
      <w:r>
        <w:rPr>
          <w:b/>
        </w:rPr>
        <w:t xml:space="preserve"> :</w:t>
      </w:r>
      <w:proofErr w:type="gramEnd"/>
    </w:p>
    <w:p w14:paraId="57A0FEAB" w14:textId="77777777" w:rsidR="00296CDC" w:rsidRPr="007E3E94" w:rsidRDefault="00296CDC" w:rsidP="00296CDC">
      <w:pPr>
        <w:suppressAutoHyphens/>
        <w:rPr>
          <w:b/>
        </w:rPr>
      </w:pPr>
    </w:p>
    <w:p w14:paraId="5656C3A1" w14:textId="77777777" w:rsidR="00296CDC" w:rsidRPr="007E3E94" w:rsidRDefault="00296CDC" w:rsidP="00296CDC">
      <w:pPr>
        <w:suppressAutoHyphens/>
        <w:rPr>
          <w:b/>
        </w:rPr>
      </w:pPr>
      <w:r>
        <w:rPr>
          <w:noProof/>
        </w:rPr>
        <w:drawing>
          <wp:inline distT="0" distB="0" distL="0" distR="0" wp14:anchorId="29BF8E42" wp14:editId="34C1309A">
            <wp:extent cx="2499756" cy="251216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829" cy="2524301"/>
                    </a:xfrm>
                    <a:prstGeom prst="rect">
                      <a:avLst/>
                    </a:prstGeom>
                    <a:noFill/>
                    <a:ln>
                      <a:noFill/>
                    </a:ln>
                  </pic:spPr>
                </pic:pic>
              </a:graphicData>
            </a:graphic>
          </wp:inline>
        </w:drawing>
      </w:r>
    </w:p>
    <w:p w14:paraId="599BEBB3" w14:textId="77777777" w:rsidR="00296CDC" w:rsidRPr="00755B43" w:rsidRDefault="00296CDC" w:rsidP="00296CDC">
      <w:pPr>
        <w:suppressAutoHyphens/>
        <w:rPr>
          <w:rFonts w:cs="Arial"/>
          <w:b/>
          <w:szCs w:val="22"/>
          <w:lang w:val="fr-FR"/>
        </w:rPr>
      </w:pPr>
      <w:r w:rsidRPr="00755B43">
        <w:rPr>
          <w:rFonts w:cs="Arial"/>
          <w:b/>
          <w:szCs w:val="22"/>
          <w:lang w:val="fr-FR"/>
        </w:rPr>
        <w:t>Photo PM0720-1</w:t>
      </w:r>
    </w:p>
    <w:p w14:paraId="4DAE27AA" w14:textId="77777777" w:rsidR="00296CDC" w:rsidRPr="005B26A1" w:rsidRDefault="00296CDC" w:rsidP="00296CDC">
      <w:pPr>
        <w:suppressAutoHyphens/>
        <w:rPr>
          <w:lang w:val="fr-FR"/>
        </w:rPr>
      </w:pPr>
      <w:r w:rsidRPr="00755B43">
        <w:rPr>
          <w:lang w:val="fr-FR"/>
        </w:rPr>
        <w:t xml:space="preserve">Les nouveaux réducteurs elliptiques igus sont légers, durables et très peu exigeants </w:t>
      </w:r>
      <w:proofErr w:type="gramStart"/>
      <w:r w:rsidRPr="00755B43">
        <w:rPr>
          <w:lang w:val="fr-FR"/>
        </w:rPr>
        <w:t>en terme</w:t>
      </w:r>
      <w:proofErr w:type="gramEnd"/>
      <w:r w:rsidRPr="00755B43">
        <w:rPr>
          <w:lang w:val="fr-FR"/>
        </w:rPr>
        <w:t xml:space="preserve"> d'entretien grâce aux polymères hautes performances sans graisse. </w:t>
      </w:r>
      <w:r w:rsidRPr="00755B43">
        <w:rPr>
          <w:lang w:val="fr-FR"/>
        </w:rPr>
        <w:br/>
      </w:r>
      <w:r w:rsidRPr="005B26A1">
        <w:rPr>
          <w:lang w:val="fr-FR"/>
        </w:rPr>
        <w:t>(Source : igus)</w:t>
      </w:r>
      <w:bookmarkEnd w:id="2"/>
    </w:p>
    <w:p w14:paraId="2D348558" w14:textId="77777777" w:rsidR="00DC0F2A" w:rsidRDefault="00DC0F2A" w:rsidP="00296CDC">
      <w:pPr>
        <w:rPr>
          <w:rFonts w:cs="Arial"/>
          <w:b/>
          <w:bCs/>
          <w:color w:val="000000"/>
          <w:sz w:val="24"/>
          <w:szCs w:val="24"/>
          <w:lang w:val="fr-FR"/>
        </w:rPr>
      </w:pPr>
    </w:p>
    <w:p w14:paraId="52EC399D" w14:textId="77777777" w:rsidR="008F5E07" w:rsidRDefault="008F5E07" w:rsidP="00296CDC">
      <w:pPr>
        <w:rPr>
          <w:rFonts w:cs="Arial"/>
          <w:b/>
          <w:bCs/>
          <w:color w:val="000000"/>
          <w:sz w:val="24"/>
          <w:szCs w:val="24"/>
          <w:lang w:val="fr-FR"/>
        </w:rPr>
      </w:pPr>
    </w:p>
    <w:p w14:paraId="58710C65" w14:textId="77777777" w:rsidR="005B26A1" w:rsidRDefault="005B26A1" w:rsidP="005B26A1">
      <w:pPr>
        <w:rPr>
          <w:rFonts w:cs="Arial"/>
          <w:b/>
          <w:bCs/>
          <w:color w:val="000000"/>
          <w:sz w:val="24"/>
          <w:szCs w:val="24"/>
          <w:lang w:val="fr-FR"/>
        </w:rPr>
      </w:pPr>
      <w:r>
        <w:rPr>
          <w:rFonts w:cs="Arial"/>
          <w:b/>
          <w:bCs/>
          <w:color w:val="000000"/>
          <w:sz w:val="24"/>
          <w:szCs w:val="24"/>
          <w:lang w:val="fr-FR"/>
        </w:rPr>
        <w:t>A PROPROS D’IGUS :</w:t>
      </w:r>
    </w:p>
    <w:p w14:paraId="03F55430" w14:textId="77777777" w:rsidR="005B26A1" w:rsidRDefault="005B26A1" w:rsidP="005B26A1">
      <w:pPr>
        <w:spacing w:after="55"/>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734AEFD1" w14:textId="77777777" w:rsidR="001E5857" w:rsidRDefault="001E5857" w:rsidP="005B26A1">
      <w:pPr>
        <w:suppressAutoHyphens/>
        <w:ind w:left="-284"/>
        <w:rPr>
          <w:rFonts w:ascii="Arial-BoldMT" w:hAnsi="Arial-BoldMT" w:cs="Arial-BoldMT"/>
          <w:b/>
          <w:bCs/>
          <w:color w:val="000000"/>
          <w:szCs w:val="22"/>
          <w:lang w:val="fr-FR" w:eastAsia="fr-FR"/>
        </w:rPr>
      </w:pPr>
    </w:p>
    <w:p w14:paraId="1CDF0A3B" w14:textId="77777777" w:rsidR="001F014A" w:rsidRPr="000E553A" w:rsidRDefault="001F014A" w:rsidP="00296CDC">
      <w:pPr>
        <w:suppressAutoHyphens/>
        <w:ind w:left="-284"/>
        <w:rPr>
          <w:rFonts w:ascii="Arial-BoldMT" w:hAnsi="Arial-BoldMT" w:cs="Arial-BoldMT"/>
          <w:b/>
          <w:bCs/>
          <w:color w:val="000000"/>
          <w:szCs w:val="22"/>
          <w:lang w:val="fr-FR" w:eastAsia="fr-FR"/>
        </w:rPr>
      </w:pPr>
    </w:p>
    <w:p w14:paraId="33984317" w14:textId="77777777" w:rsidR="004F363D" w:rsidRPr="000E553A" w:rsidRDefault="004F363D" w:rsidP="00296CDC">
      <w:pPr>
        <w:overflowPunct/>
        <w:ind w:left="-284"/>
        <w:jc w:val="center"/>
        <w:textAlignment w:val="auto"/>
        <w:rPr>
          <w:rFonts w:ascii="Arial-BoldMT" w:hAnsi="Arial-BoldMT" w:cs="Arial-BoldMT"/>
          <w:b/>
          <w:bCs/>
          <w:color w:val="000000"/>
          <w:szCs w:val="22"/>
          <w:lang w:val="fr-FR" w:eastAsia="fr-FR"/>
        </w:rPr>
      </w:pPr>
      <w:bookmarkStart w:id="3" w:name="_GoBack"/>
      <w:r w:rsidRPr="000E553A">
        <w:rPr>
          <w:rFonts w:ascii="Arial-BoldMT" w:hAnsi="Arial-BoldMT" w:cs="Arial-BoldMT"/>
          <w:b/>
          <w:bCs/>
          <w:color w:val="000000"/>
          <w:szCs w:val="22"/>
          <w:lang w:val="fr-FR" w:eastAsia="fr-FR"/>
        </w:rPr>
        <w:t>Contact presse :</w:t>
      </w:r>
    </w:p>
    <w:p w14:paraId="73529208" w14:textId="77777777" w:rsidR="004F363D" w:rsidRPr="00D60E82" w:rsidRDefault="004F363D" w:rsidP="00296CDC">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igus</w:t>
      </w:r>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14:paraId="41B94474" w14:textId="77777777" w:rsidR="004F363D" w:rsidRPr="00D60E82" w:rsidRDefault="004F363D" w:rsidP="00296CDC">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9" w:history="1">
        <w:r w:rsidR="00421D8D" w:rsidRPr="00D60E82">
          <w:rPr>
            <w:rStyle w:val="Lienhypertexte"/>
            <w:rFonts w:ascii="Arial-BoldMT" w:hAnsi="Arial-BoldMT" w:cs="Arial-BoldMT"/>
            <w:b/>
            <w:bCs/>
            <w:sz w:val="20"/>
            <w:lang w:val="fr-FR" w:eastAsia="fr-FR"/>
          </w:rPr>
          <w:t>nreuter@igus.</w:t>
        </w:r>
      </w:hyperlink>
      <w:r w:rsidR="005445D1" w:rsidRPr="00D60E82">
        <w:rPr>
          <w:rStyle w:val="Lienhypertexte"/>
          <w:rFonts w:ascii="Arial-BoldMT" w:hAnsi="Arial-BoldMT" w:cs="Arial-BoldMT"/>
          <w:b/>
          <w:bCs/>
          <w:sz w:val="20"/>
          <w:lang w:val="fr-FR" w:eastAsia="fr-FR"/>
        </w:rPr>
        <w:t>net</w:t>
      </w:r>
    </w:p>
    <w:p w14:paraId="7B83E03E" w14:textId="77777777" w:rsidR="004F363D" w:rsidRPr="000E553A" w:rsidRDefault="004F363D" w:rsidP="00296CDC">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14:paraId="0D3E9D04" w14:textId="77777777" w:rsidR="004F363D" w:rsidRPr="000E553A" w:rsidRDefault="004F363D" w:rsidP="00296CDC">
      <w:pPr>
        <w:overflowPunct/>
        <w:ind w:left="-284"/>
        <w:jc w:val="center"/>
        <w:textAlignment w:val="auto"/>
        <w:rPr>
          <w:rFonts w:ascii="Arial-BoldMT" w:hAnsi="Arial-BoldMT" w:cs="Arial-BoldMT"/>
          <w:b/>
          <w:bCs/>
          <w:color w:val="000000"/>
          <w:sz w:val="20"/>
          <w:lang w:val="fr-FR" w:eastAsia="fr-FR"/>
        </w:rPr>
      </w:pPr>
    </w:p>
    <w:p w14:paraId="361A6AE9" w14:textId="77777777" w:rsidR="004F363D" w:rsidRPr="000E553A" w:rsidRDefault="004F363D" w:rsidP="00296CDC">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14:paraId="2E8438EC" w14:textId="77777777" w:rsidR="004F363D" w:rsidRPr="00143AA5" w:rsidRDefault="004F363D" w:rsidP="00296CDC">
      <w:pPr>
        <w:overflowPunct/>
        <w:ind w:left="-284"/>
        <w:jc w:val="center"/>
        <w:textAlignment w:val="auto"/>
        <w:rPr>
          <w:rFonts w:ascii="ArialMT" w:hAnsi="ArialMT" w:cs="ArialMT"/>
          <w:color w:val="000000"/>
          <w:sz w:val="20"/>
          <w:lang w:val="en-US" w:eastAsia="fr-FR"/>
        </w:rPr>
      </w:pPr>
      <w:proofErr w:type="spellStart"/>
      <w:r w:rsidRPr="00143AA5">
        <w:rPr>
          <w:rFonts w:ascii="ArialMT" w:hAnsi="ArialMT" w:cs="ArialMT"/>
          <w:color w:val="000000"/>
          <w:sz w:val="20"/>
          <w:lang w:val="en-US" w:eastAsia="fr-FR"/>
        </w:rPr>
        <w:t>Tél</w:t>
      </w:r>
      <w:proofErr w:type="spellEnd"/>
      <w:r w:rsidRPr="00143AA5">
        <w:rPr>
          <w:rFonts w:ascii="ArialMT" w:hAnsi="ArialMT" w:cs="ArialMT"/>
          <w:color w:val="000000"/>
          <w:sz w:val="20"/>
          <w:lang w:val="en-US" w:eastAsia="fr-FR"/>
        </w:rPr>
        <w:t xml:space="preserve">.: 01.49.84.04.04 - </w:t>
      </w:r>
      <w:proofErr w:type="gramStart"/>
      <w:r w:rsidRPr="00143AA5">
        <w:rPr>
          <w:rFonts w:ascii="ArialMT" w:hAnsi="ArialMT" w:cs="ArialMT"/>
          <w:color w:val="000000"/>
          <w:sz w:val="20"/>
          <w:lang w:val="en-US" w:eastAsia="fr-FR"/>
        </w:rPr>
        <w:t>Fax :</w:t>
      </w:r>
      <w:proofErr w:type="gramEnd"/>
      <w:r w:rsidRPr="00143AA5">
        <w:rPr>
          <w:rFonts w:ascii="ArialMT" w:hAnsi="ArialMT" w:cs="ArialMT"/>
          <w:color w:val="000000"/>
          <w:sz w:val="20"/>
          <w:lang w:val="en-US" w:eastAsia="fr-FR"/>
        </w:rPr>
        <w:t xml:space="preserve"> 01.49.84.03.94 - </w:t>
      </w:r>
      <w:hyperlink r:id="rId10" w:history="1">
        <w:r w:rsidRPr="00143AA5">
          <w:rPr>
            <w:rStyle w:val="Lienhypertexte"/>
            <w:rFonts w:ascii="ArialMT" w:hAnsi="ArialMT" w:cs="ArialMT"/>
            <w:sz w:val="20"/>
            <w:lang w:val="en-US" w:eastAsia="fr-FR"/>
          </w:rPr>
          <w:t>www.igus.fr</w:t>
        </w:r>
      </w:hyperlink>
    </w:p>
    <w:p w14:paraId="21888C21" w14:textId="77777777" w:rsidR="004F363D" w:rsidRPr="00143AA5" w:rsidRDefault="004F363D" w:rsidP="00296CDC">
      <w:pPr>
        <w:overflowPunct/>
        <w:ind w:left="-142" w:firstLine="142"/>
        <w:textAlignment w:val="auto"/>
        <w:rPr>
          <w:rFonts w:ascii="ArialMT" w:hAnsi="ArialMT" w:cs="ArialMT"/>
          <w:color w:val="000000"/>
          <w:sz w:val="20"/>
          <w:lang w:val="en-US" w:eastAsia="fr-FR"/>
        </w:rPr>
      </w:pPr>
    </w:p>
    <w:p w14:paraId="0E749207" w14:textId="77777777" w:rsidR="00143AA5" w:rsidRPr="00143AA5" w:rsidRDefault="00143AA5" w:rsidP="00296CDC">
      <w:pPr>
        <w:overflowPunct/>
        <w:jc w:val="center"/>
        <w:textAlignment w:val="auto"/>
        <w:rPr>
          <w:rFonts w:ascii="ArialMT" w:hAnsi="ArialMT" w:cs="ArialMT"/>
          <w:sz w:val="18"/>
          <w:szCs w:val="18"/>
          <w:lang w:val="en-US" w:eastAsia="fr-FR"/>
        </w:rPr>
      </w:pPr>
      <w:r w:rsidRPr="00143AA5">
        <w:rPr>
          <w:rFonts w:ascii="ArialMT" w:hAnsi="ArialMT" w:cs="ArialMT"/>
          <w:sz w:val="18"/>
          <w:szCs w:val="18"/>
          <w:lang w:val="en-US" w:eastAsia="fr-FR"/>
        </w:rPr>
        <w:t xml:space="preserve">Les Termes “igus, </w:t>
      </w:r>
      <w:proofErr w:type="spellStart"/>
      <w:r w:rsidRPr="00143AA5">
        <w:rPr>
          <w:rFonts w:ascii="ArialMT" w:hAnsi="ArialMT" w:cs="ArialMT"/>
          <w:sz w:val="18"/>
          <w:szCs w:val="18"/>
          <w:lang w:val="en-US" w:eastAsia="fr-FR"/>
        </w:rPr>
        <w:t>chainflex</w:t>
      </w:r>
      <w:proofErr w:type="spellEnd"/>
      <w:r w:rsidRPr="00143AA5">
        <w:rPr>
          <w:rFonts w:ascii="ArialMT" w:hAnsi="ArialMT" w:cs="ArialMT"/>
          <w:sz w:val="18"/>
          <w:szCs w:val="18"/>
          <w:lang w:val="en-US" w:eastAsia="fr-FR"/>
        </w:rPr>
        <w:t xml:space="preserve">, CFRIP, </w:t>
      </w:r>
      <w:proofErr w:type="spellStart"/>
      <w:r w:rsidRPr="00143AA5">
        <w:rPr>
          <w:rFonts w:ascii="ArialMT" w:hAnsi="ArialMT" w:cs="ArialMT"/>
          <w:sz w:val="18"/>
          <w:szCs w:val="18"/>
          <w:lang w:val="en-US" w:eastAsia="fr-FR"/>
        </w:rPr>
        <w:t>conprotect</w:t>
      </w:r>
      <w:proofErr w:type="spellEnd"/>
      <w:r w:rsidRPr="00143AA5">
        <w:rPr>
          <w:rFonts w:ascii="ArialMT" w:hAnsi="ArialMT" w:cs="ArialMT"/>
          <w:sz w:val="18"/>
          <w:szCs w:val="18"/>
          <w:lang w:val="en-US" w:eastAsia="fr-FR"/>
        </w:rPr>
        <w:t xml:space="preserve">, CTD, </w:t>
      </w:r>
      <w:proofErr w:type="spellStart"/>
      <w:r w:rsidRPr="00143AA5">
        <w:rPr>
          <w:rFonts w:ascii="ArialMT" w:hAnsi="ArialMT" w:cs="ArialMT"/>
          <w:sz w:val="18"/>
          <w:szCs w:val="18"/>
          <w:lang w:val="en-US" w:eastAsia="fr-FR"/>
        </w:rPr>
        <w:t>drylin</w:t>
      </w:r>
      <w:proofErr w:type="spellEnd"/>
      <w:r w:rsidRPr="00143AA5">
        <w:rPr>
          <w:rFonts w:ascii="ArialMT" w:hAnsi="ArialMT" w:cs="ArialMT"/>
          <w:sz w:val="18"/>
          <w:szCs w:val="18"/>
          <w:lang w:val="en-US" w:eastAsia="fr-FR"/>
        </w:rPr>
        <w:t xml:space="preserve">, dry-tech, </w:t>
      </w:r>
      <w:proofErr w:type="spellStart"/>
      <w:r w:rsidRPr="00143AA5">
        <w:rPr>
          <w:rFonts w:ascii="ArialMT" w:hAnsi="ArialMT" w:cs="ArialMT"/>
          <w:sz w:val="18"/>
          <w:szCs w:val="18"/>
          <w:lang w:val="en-US" w:eastAsia="fr-FR"/>
        </w:rPr>
        <w:t>dryspin</w:t>
      </w:r>
      <w:proofErr w:type="spellEnd"/>
      <w:r w:rsidRPr="00143AA5">
        <w:rPr>
          <w:rFonts w:ascii="ArialMT" w:hAnsi="ArialMT" w:cs="ArialMT"/>
          <w:sz w:val="18"/>
          <w:szCs w:val="18"/>
          <w:lang w:val="en-US" w:eastAsia="fr-FR"/>
        </w:rPr>
        <w:t>, easy chain, e-chain systems,</w:t>
      </w:r>
    </w:p>
    <w:p w14:paraId="2912C753" w14:textId="77777777" w:rsidR="00F94503" w:rsidRPr="00143AA5" w:rsidRDefault="00143AA5" w:rsidP="00296CDC">
      <w:pPr>
        <w:suppressAutoHyphens/>
        <w:jc w:val="center"/>
        <w:rPr>
          <w:rFonts w:ascii="ArialMT" w:hAnsi="ArialMT" w:cs="ArialMT"/>
          <w:sz w:val="18"/>
          <w:szCs w:val="18"/>
          <w:lang w:val="fr-FR" w:eastAsia="fr-FR"/>
        </w:rPr>
      </w:pPr>
      <w:r>
        <w:rPr>
          <w:rFonts w:ascii="ArialMT" w:hAnsi="ArialMT" w:cs="ArialMT"/>
          <w:sz w:val="18"/>
          <w:szCs w:val="18"/>
          <w:lang w:val="fr-FR" w:eastAsia="fr-FR"/>
        </w:rPr>
        <w:t>e-</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triflex, plastics for longer life, </w:t>
      </w:r>
      <w:proofErr w:type="spellStart"/>
      <w:r>
        <w:rPr>
          <w:rFonts w:ascii="ArialMT" w:hAnsi="ArialMT" w:cs="ArialMT"/>
          <w:sz w:val="18"/>
          <w:szCs w:val="18"/>
          <w:lang w:val="fr-FR" w:eastAsia="fr-FR"/>
        </w:rPr>
        <w:t>robolink</w:t>
      </w:r>
      <w:proofErr w:type="spellEnd"/>
      <w:r w:rsidR="008B06B3">
        <w:rPr>
          <w:rFonts w:ascii="ArialMT" w:hAnsi="ArialMT" w:cs="ArialMT"/>
          <w:sz w:val="18"/>
          <w:szCs w:val="18"/>
          <w:lang w:val="fr-FR" w:eastAsia="fr-FR"/>
        </w:rPr>
        <w:t xml:space="preserve"> et</w:t>
      </w:r>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bookmarkEnd w:id="3"/>
    </w:p>
    <w:sectPr w:rsidR="00F94503" w:rsidRPr="00143AA5" w:rsidSect="004F363D">
      <w:headerReference w:type="even" r:id="rId11"/>
      <w:headerReference w:type="default" r:id="rId12"/>
      <w:footerReference w:type="even" r:id="rId13"/>
      <w:footerReference w:type="defaul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AF3E" w14:textId="77777777" w:rsidR="00454503" w:rsidRDefault="00454503">
      <w:r>
        <w:separator/>
      </w:r>
    </w:p>
  </w:endnote>
  <w:endnote w:type="continuationSeparator" w:id="0">
    <w:p w14:paraId="51B68A39" w14:textId="77777777" w:rsidR="00454503" w:rsidRDefault="0045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26B1" w14:textId="77777777"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14:paraId="28EA49F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4AAAD093" w14:textId="77777777"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924D" w14:textId="77777777" w:rsidR="00454503" w:rsidRDefault="00454503">
      <w:r>
        <w:separator/>
      </w:r>
    </w:p>
  </w:footnote>
  <w:footnote w:type="continuationSeparator" w:id="0">
    <w:p w14:paraId="55697723" w14:textId="77777777" w:rsidR="00454503" w:rsidRDefault="0045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B296" w14:textId="77777777" w:rsidR="005829F0" w:rsidRDefault="00024302">
    <w:pPr>
      <w:pStyle w:val="En-tte"/>
    </w:pPr>
    <w:r>
      <w:rPr>
        <w:noProof/>
        <w:lang w:val="fr-FR" w:eastAsia="fr-FR"/>
      </w:rPr>
      <w:drawing>
        <wp:inline distT="0" distB="0" distL="0" distR="0" wp14:anchorId="24B612A0" wp14:editId="77F5431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5205" w14:textId="77777777" w:rsidR="00411E58" w:rsidRPr="001D0E79" w:rsidRDefault="00E64134" w:rsidP="00411E58">
    <w:pPr>
      <w:pStyle w:val="En-tte"/>
      <w:tabs>
        <w:tab w:val="clear" w:pos="4536"/>
        <w:tab w:val="clear" w:pos="9072"/>
        <w:tab w:val="right" w:pos="1276"/>
      </w:tabs>
      <w:rPr>
        <w:lang w:val="fr-FR"/>
      </w:rPr>
    </w:pPr>
    <w:r>
      <w:rPr>
        <w:b/>
        <w:noProof/>
        <w:color w:val="808080"/>
        <w:sz w:val="16"/>
        <w:szCs w:val="16"/>
        <w:lang w:val="fr-FR" w:eastAsia="fr-FR"/>
      </w:rPr>
      <w:drawing>
        <wp:anchor distT="0" distB="0" distL="114300" distR="114300" simplePos="0" relativeHeight="251658240" behindDoc="0" locked="0" layoutInCell="1" allowOverlap="1" wp14:anchorId="171AACD5" wp14:editId="75653022">
          <wp:simplePos x="0" y="0"/>
          <wp:positionH relativeFrom="margin">
            <wp:posOffset>4493895</wp:posOffset>
          </wp:positionH>
          <wp:positionV relativeFrom="margin">
            <wp:posOffset>-962025</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0896F6B" w14:textId="77777777" w:rsidR="00411E58" w:rsidRPr="000F1248" w:rsidRDefault="00411E58" w:rsidP="00411E58">
    <w:pPr>
      <w:pStyle w:val="En-tte"/>
      <w:tabs>
        <w:tab w:val="clear" w:pos="4536"/>
        <w:tab w:val="clear" w:pos="9072"/>
        <w:tab w:val="right" w:pos="1276"/>
      </w:tabs>
    </w:pPr>
  </w:p>
  <w:p w14:paraId="13844FCA" w14:textId="77777777" w:rsidR="00411E58" w:rsidRPr="00CC4437" w:rsidRDefault="000E1886" w:rsidP="00E64134">
    <w:pPr>
      <w:pStyle w:val="En-tte"/>
      <w:tabs>
        <w:tab w:val="clear" w:pos="4536"/>
        <w:tab w:val="clear" w:pos="9072"/>
        <w:tab w:val="right" w:pos="1276"/>
      </w:tabs>
      <w:jc w:val="left"/>
      <w:rPr>
        <w:b/>
        <w:color w:val="BFBFBF" w:themeColor="background1" w:themeShade="BF"/>
        <w:sz w:val="16"/>
        <w:szCs w:val="16"/>
      </w:rPr>
    </w:pPr>
    <w:r w:rsidRPr="00CC4437">
      <w:rPr>
        <w:b/>
        <w:color w:val="BFBFBF" w:themeColor="background1" w:themeShade="BF"/>
        <w:sz w:val="16"/>
        <w:szCs w:val="16"/>
      </w:rPr>
      <w:t>COMMUNIQUE DE PRESSE</w:t>
    </w:r>
    <w:r w:rsidR="00B56586" w:rsidRPr="00CC4437">
      <w:rPr>
        <w:b/>
        <w:color w:val="BFBFBF" w:themeColor="background1" w:themeShade="BF"/>
        <w:sz w:val="16"/>
        <w:szCs w:val="16"/>
      </w:rPr>
      <w:t>,</w:t>
    </w:r>
    <w:r w:rsidR="00DE5568" w:rsidRPr="00CC4437">
      <w:rPr>
        <w:b/>
        <w:color w:val="BFBFBF" w:themeColor="background1" w:themeShade="BF"/>
        <w:sz w:val="16"/>
        <w:szCs w:val="16"/>
        <w:lang w:val="fr-FR"/>
      </w:rPr>
      <w:t xml:space="preserve"> </w:t>
    </w:r>
    <w:r w:rsidR="00D60E82" w:rsidRPr="00CC4437">
      <w:rPr>
        <w:b/>
        <w:color w:val="BFBFBF" w:themeColor="background1" w:themeShade="BF"/>
        <w:sz w:val="16"/>
        <w:szCs w:val="16"/>
        <w:lang w:val="fr-FR"/>
      </w:rPr>
      <w:t>Février</w:t>
    </w:r>
    <w:r w:rsidR="00FC1409" w:rsidRPr="00CC4437">
      <w:rPr>
        <w:b/>
        <w:color w:val="BFBFBF" w:themeColor="background1" w:themeShade="BF"/>
        <w:sz w:val="16"/>
        <w:szCs w:val="16"/>
        <w:lang w:val="fr-FR"/>
      </w:rPr>
      <w:t xml:space="preserve"> </w:t>
    </w:r>
    <w:r w:rsidR="00556066" w:rsidRPr="00CC4437">
      <w:rPr>
        <w:b/>
        <w:color w:val="BFBFBF" w:themeColor="background1" w:themeShade="BF"/>
        <w:sz w:val="16"/>
        <w:szCs w:val="16"/>
        <w:lang w:val="fr-FR"/>
      </w:rPr>
      <w:t>2</w:t>
    </w:r>
    <w:r w:rsidR="00F63F0A" w:rsidRPr="00CC4437">
      <w:rPr>
        <w:b/>
        <w:color w:val="BFBFBF" w:themeColor="background1" w:themeShade="BF"/>
        <w:sz w:val="16"/>
        <w:szCs w:val="16"/>
        <w:lang w:val="fr-FR"/>
      </w:rPr>
      <w:t>020</w:t>
    </w:r>
    <w:r w:rsidR="004B3488" w:rsidRPr="00CC4437">
      <w:rPr>
        <w:b/>
        <w:color w:val="BFBFBF" w:themeColor="background1" w:themeShade="BF"/>
        <w:sz w:val="16"/>
        <w:szCs w:val="16"/>
      </w:rPr>
      <w:t xml:space="preserve"> </w:t>
    </w:r>
    <w:r w:rsidR="00C32ABE" w:rsidRPr="00CC4437">
      <w:rPr>
        <w:b/>
        <w:color w:val="BFBFBF" w:themeColor="background1" w:themeShade="BF"/>
        <w:sz w:val="16"/>
        <w:szCs w:val="16"/>
      </w:rPr>
      <w:t xml:space="preserve">     </w:t>
    </w:r>
    <w:r w:rsidR="00FC1409" w:rsidRPr="00CC4437">
      <w:rPr>
        <w:b/>
        <w:color w:val="BFBFBF" w:themeColor="background1" w:themeShade="BF"/>
        <w:sz w:val="16"/>
        <w:szCs w:val="16"/>
      </w:rPr>
      <w:t xml:space="preserve">                              </w:t>
    </w:r>
    <w:r w:rsidR="00C32ABE" w:rsidRPr="00CC4437">
      <w:rPr>
        <w:b/>
        <w:color w:val="BFBFBF" w:themeColor="background1" w:themeShade="BF"/>
        <w:sz w:val="16"/>
        <w:szCs w:val="16"/>
      </w:rPr>
      <w:t xml:space="preserve">                                                                                  </w:t>
    </w:r>
  </w:p>
  <w:p w14:paraId="55F5ABC8" w14:textId="77777777" w:rsidR="00411E58" w:rsidRDefault="00CF5918" w:rsidP="00411E58">
    <w:pPr>
      <w:pStyle w:val="En-tte"/>
      <w:rPr>
        <w:rStyle w:val="Numrodepage"/>
      </w:rPr>
    </w:pPr>
    <w:r>
      <w:rPr>
        <w:rStyle w:val="Numrodepage"/>
      </w:rPr>
      <w:t xml:space="preserve"> </w:t>
    </w:r>
  </w:p>
  <w:p w14:paraId="4CCC08B9"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3AA5"/>
    <w:rsid w:val="00145210"/>
    <w:rsid w:val="0014631A"/>
    <w:rsid w:val="00146545"/>
    <w:rsid w:val="00150729"/>
    <w:rsid w:val="001510EA"/>
    <w:rsid w:val="001541C5"/>
    <w:rsid w:val="00154E42"/>
    <w:rsid w:val="001554E5"/>
    <w:rsid w:val="001560D9"/>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5E8A"/>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3F9"/>
    <w:rsid w:val="001E3BCC"/>
    <w:rsid w:val="001E3C67"/>
    <w:rsid w:val="001E3CA5"/>
    <w:rsid w:val="001E4ADF"/>
    <w:rsid w:val="001E566A"/>
    <w:rsid w:val="001E5857"/>
    <w:rsid w:val="001E6621"/>
    <w:rsid w:val="001E6B36"/>
    <w:rsid w:val="001E6D39"/>
    <w:rsid w:val="001F014A"/>
    <w:rsid w:val="001F09FE"/>
    <w:rsid w:val="001F10D5"/>
    <w:rsid w:val="001F1F54"/>
    <w:rsid w:val="001F2A29"/>
    <w:rsid w:val="001F2C69"/>
    <w:rsid w:val="001F2EBC"/>
    <w:rsid w:val="001F362C"/>
    <w:rsid w:val="001F363D"/>
    <w:rsid w:val="001F41A5"/>
    <w:rsid w:val="001F41B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6CD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72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326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1D8D"/>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4503"/>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77B92"/>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3A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8A9"/>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45D1"/>
    <w:rsid w:val="00545588"/>
    <w:rsid w:val="00545805"/>
    <w:rsid w:val="00545DEB"/>
    <w:rsid w:val="005469DA"/>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6A1"/>
    <w:rsid w:val="005B2B3B"/>
    <w:rsid w:val="005B3C77"/>
    <w:rsid w:val="005B3F9D"/>
    <w:rsid w:val="005C0CAC"/>
    <w:rsid w:val="005C0DC7"/>
    <w:rsid w:val="005C1876"/>
    <w:rsid w:val="005C22BB"/>
    <w:rsid w:val="005C299D"/>
    <w:rsid w:val="005C3A92"/>
    <w:rsid w:val="005C4DDA"/>
    <w:rsid w:val="005C657D"/>
    <w:rsid w:val="005C6C3E"/>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0E5"/>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F01"/>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3"/>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5E07"/>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73D"/>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1"/>
    <w:rsid w:val="009D3F55"/>
    <w:rsid w:val="009D4248"/>
    <w:rsid w:val="009D4366"/>
    <w:rsid w:val="009D4D45"/>
    <w:rsid w:val="009D54A7"/>
    <w:rsid w:val="009D54BD"/>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0B00"/>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8D5"/>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7"/>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708"/>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6650"/>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B07"/>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4437"/>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3B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0E82"/>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0F2A"/>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568"/>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42A"/>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134"/>
    <w:rsid w:val="00E6445C"/>
    <w:rsid w:val="00E6527E"/>
    <w:rsid w:val="00E667DD"/>
    <w:rsid w:val="00E672A3"/>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27F7"/>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F0A"/>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09"/>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C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1F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btx.com/f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BF3B-1EE7-4E91-ACD4-EC2D2C34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5342</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2020-03-02T16:02:00Z</dcterms:created>
  <dcterms:modified xsi:type="dcterms:W3CDTF">2020-05-15T08:07:00Z</dcterms:modified>
</cp:coreProperties>
</file>