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82178" w14:textId="77777777" w:rsidR="007C407C" w:rsidRPr="00D51EEB" w:rsidRDefault="004C4112" w:rsidP="00DB56A4">
      <w:pPr>
        <w:spacing w:line="360" w:lineRule="auto"/>
        <w:ind w:right="-30"/>
        <w:rPr>
          <w:b/>
          <w:sz w:val="36"/>
          <w:szCs w:val="36"/>
        </w:rPr>
      </w:pPr>
      <w:bookmarkStart w:id="0" w:name="OLE_LINK1"/>
      <w:bookmarkStart w:id="1" w:name="_Hlk526413990"/>
      <w:r w:rsidRPr="00D51EEB">
        <w:rPr>
          <w:b/>
          <w:sz w:val="36"/>
          <w:szCs w:val="36"/>
        </w:rPr>
        <w:t>480 applicants compete for the manus award</w:t>
      </w:r>
    </w:p>
    <w:p w14:paraId="64589DAE" w14:textId="77777777" w:rsidR="009061C9" w:rsidRPr="00D51EEB" w:rsidRDefault="004C4112" w:rsidP="00DB56A4">
      <w:pPr>
        <w:spacing w:line="360" w:lineRule="auto"/>
        <w:ind w:right="-30"/>
        <w:rPr>
          <w:b/>
          <w:sz w:val="24"/>
          <w:szCs w:val="24"/>
        </w:rPr>
      </w:pPr>
      <w:r>
        <w:rPr>
          <w:b/>
          <w:sz w:val="24"/>
          <w:szCs w:val="24"/>
        </w:rPr>
        <w:t>International competition offers prizes of up to €5,000 for unique polymer plain bearing projects</w:t>
      </w:r>
    </w:p>
    <w:p w14:paraId="36A6190B" w14:textId="77777777" w:rsidR="00287C62" w:rsidRPr="00D51EEB" w:rsidRDefault="00287C62" w:rsidP="00DB56A4">
      <w:pPr>
        <w:spacing w:line="360" w:lineRule="auto"/>
        <w:ind w:right="-30"/>
        <w:rPr>
          <w:b/>
        </w:rPr>
      </w:pPr>
    </w:p>
    <w:p w14:paraId="1D1B9177" w14:textId="77777777" w:rsidR="00D51EEB" w:rsidRDefault="004C4112" w:rsidP="00DB56A4">
      <w:pPr>
        <w:spacing w:line="360" w:lineRule="auto"/>
        <w:rPr>
          <w:b/>
        </w:rPr>
      </w:pPr>
      <w:r>
        <w:rPr>
          <w:b/>
        </w:rPr>
        <w:t xml:space="preserve">Small, corrosion-free and made of plastic: the plain bearing. An unimposing machine element, it is rarely in </w:t>
      </w:r>
      <w:r>
        <w:rPr>
          <w:b/>
        </w:rPr>
        <w:t>the limelight, so a joint initiative started by igus, the motion plastics specialist, awards up to €5,000 to the most exciting and creative plain bearing projects every two years. This year, 480 entries were received from 36 countries.</w:t>
      </w:r>
    </w:p>
    <w:p w14:paraId="45A84D3C" w14:textId="77777777" w:rsidR="0091129D" w:rsidRPr="00D51EEB" w:rsidRDefault="0091129D" w:rsidP="0091129D">
      <w:pPr>
        <w:spacing w:line="360" w:lineRule="auto"/>
        <w:rPr>
          <w:rStyle w:val="normaltextrun"/>
          <w:rFonts w:cs="Arial"/>
          <w:color w:val="000000"/>
          <w:szCs w:val="22"/>
          <w:shd w:val="clear" w:color="auto" w:fill="FFFFFF"/>
        </w:rPr>
      </w:pPr>
    </w:p>
    <w:p w14:paraId="64A7C9D1" w14:textId="77777777" w:rsidR="00D003F2" w:rsidRDefault="004C4112" w:rsidP="00DB56A4">
      <w:pPr>
        <w:spacing w:line="360" w:lineRule="auto"/>
      </w:pPr>
      <w:r>
        <w:t>A miniature lawnmow</w:t>
      </w:r>
      <w:r>
        <w:t xml:space="preserve">er the size of a puppy, a fully automated robotic miniature kitchen, a foldable dog car step and a 24/7 beer bottling plant are just four of the 480 applications for the 11th manus competition. "We received a colourful variety of entries again this year - </w:t>
      </w:r>
      <w:r>
        <w:t>from 36 countries around the world," says Tobias Vogel, CEO Plain Bearings and Linear Technology at igus GmbH and a member of the manus award panel of judges. "The competition shows us how wide the range of applications for plain bearings can be and what p</w:t>
      </w:r>
      <w:r>
        <w:t>roblems their particular specifications solve." From highly hygienic areas in medical technology to very dirty heavy-duty applications - there are a lot of different requirements for the plastic bearing. The panel of judges, consisting of experts from rese</w:t>
      </w:r>
      <w:r>
        <w:t xml:space="preserve">arch, </w:t>
      </w:r>
      <w:proofErr w:type="gramStart"/>
      <w:r>
        <w:t>business</w:t>
      </w:r>
      <w:proofErr w:type="gramEnd"/>
      <w:r>
        <w:t xml:space="preserve"> and the specialist press, will now evaluate the entries. The winners will be selected based on five categories - idea, plain bearing function, savings, </w:t>
      </w:r>
      <w:proofErr w:type="gramStart"/>
      <w:r>
        <w:t>effect</w:t>
      </w:r>
      <w:proofErr w:type="gramEnd"/>
      <w:r>
        <w:t xml:space="preserve"> and differentiation. The final placing decision will be reached at a judge panel m</w:t>
      </w:r>
      <w:r>
        <w:t>eeting in mid-March.</w:t>
      </w:r>
    </w:p>
    <w:p w14:paraId="13F63AA9" w14:textId="77777777" w:rsidR="004275BB" w:rsidRDefault="004275BB" w:rsidP="00DB56A4">
      <w:pPr>
        <w:spacing w:line="360" w:lineRule="auto"/>
      </w:pPr>
    </w:p>
    <w:p w14:paraId="68350FCD" w14:textId="77777777" w:rsidR="004275BB" w:rsidRDefault="004C4112" w:rsidP="00DB56A4">
      <w:pPr>
        <w:spacing w:line="360" w:lineRule="auto"/>
        <w:rPr>
          <w:b/>
          <w:bCs/>
        </w:rPr>
      </w:pPr>
      <w:r>
        <w:rPr>
          <w:b/>
          <w:bCs/>
        </w:rPr>
        <w:t>Awards ceremony at the Hannover Messe</w:t>
      </w:r>
    </w:p>
    <w:p w14:paraId="56AC2455" w14:textId="77777777" w:rsidR="004275BB" w:rsidRDefault="004C4112" w:rsidP="00DB56A4">
      <w:pPr>
        <w:spacing w:line="360" w:lineRule="auto"/>
      </w:pPr>
      <w:r>
        <w:t>Due to Corona, the last manus award in 2021 was presented as a digital live event to which the international specialist press and all manus award participants were invited. "We are very much looki</w:t>
      </w:r>
      <w:r>
        <w:t>ng forward to presenting the trophies again in 2023 as part of the Hannover Messe at the igus trade show stand on 19th April, and to celebrating the 11th manus award with the winners," says Vogel.</w:t>
      </w:r>
    </w:p>
    <w:p w14:paraId="24FAAA32" w14:textId="77777777" w:rsidR="008B0949" w:rsidRDefault="008B0949" w:rsidP="00DB56A4">
      <w:pPr>
        <w:spacing w:line="360" w:lineRule="auto"/>
      </w:pPr>
    </w:p>
    <w:p w14:paraId="3F60076C" w14:textId="77777777" w:rsidR="008B0949" w:rsidRDefault="004C4112" w:rsidP="00DB56A4">
      <w:pPr>
        <w:spacing w:line="360" w:lineRule="auto"/>
      </w:pPr>
      <w:r>
        <w:t>Find out more about the winners of the last manus award at</w:t>
      </w:r>
      <w:r>
        <w:t xml:space="preserve"> </w:t>
      </w:r>
      <w:hyperlink r:id="rId7" w:history="1">
        <w:r w:rsidR="004B1EB4" w:rsidRPr="008A5827">
          <w:rPr>
            <w:rStyle w:val="Hyperlink"/>
          </w:rPr>
          <w:t>https://www.igus.eu/info/manus-award</w:t>
        </w:r>
      </w:hyperlink>
      <w:r w:rsidR="004B1EB4">
        <w:t xml:space="preserve"> </w:t>
      </w:r>
    </w:p>
    <w:bookmarkEnd w:id="0"/>
    <w:p w14:paraId="62098A1B" w14:textId="77777777" w:rsidR="00BE5B55" w:rsidRDefault="00BE5B55">
      <w:pPr>
        <w:overflowPunct/>
        <w:autoSpaceDE/>
        <w:autoSpaceDN/>
        <w:adjustRightInd/>
        <w:jc w:val="left"/>
        <w:textAlignment w:val="auto"/>
        <w:rPr>
          <w:b/>
        </w:rPr>
      </w:pPr>
    </w:p>
    <w:p w14:paraId="23041FC7" w14:textId="77777777" w:rsidR="007748FA" w:rsidRPr="004275BB" w:rsidRDefault="007748FA">
      <w:pPr>
        <w:overflowPunct/>
        <w:autoSpaceDE/>
        <w:autoSpaceDN/>
        <w:adjustRightInd/>
        <w:jc w:val="left"/>
        <w:textAlignment w:val="auto"/>
        <w:rPr>
          <w:b/>
        </w:rPr>
      </w:pPr>
    </w:p>
    <w:p w14:paraId="7043D355" w14:textId="77777777" w:rsidR="00AB0D1C" w:rsidRPr="0004447E" w:rsidRDefault="004C4112" w:rsidP="00AB0D1C">
      <w:pPr>
        <w:suppressAutoHyphens/>
        <w:spacing w:line="360" w:lineRule="auto"/>
        <w:rPr>
          <w:b/>
        </w:rPr>
      </w:pPr>
      <w:r w:rsidRPr="0004447E">
        <w:rPr>
          <w:b/>
        </w:rPr>
        <w:t>Caption:</w:t>
      </w:r>
    </w:p>
    <w:p w14:paraId="750F4D00" w14:textId="77777777" w:rsidR="00AB0D1C" w:rsidRPr="0004447E" w:rsidRDefault="004C4112" w:rsidP="00AB0D1C">
      <w:pPr>
        <w:suppressAutoHyphens/>
        <w:spacing w:line="360" w:lineRule="auto"/>
        <w:rPr>
          <w:b/>
        </w:rPr>
      </w:pPr>
      <w:r>
        <w:rPr>
          <w:noProof/>
        </w:rPr>
        <w:drawing>
          <wp:inline distT="0" distB="0" distL="0" distR="0" wp14:anchorId="109DC901" wp14:editId="1034D4E0">
            <wp:extent cx="2880000" cy="2037036"/>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80000" cy="2037036"/>
                    </a:xfrm>
                    <a:prstGeom prst="rect">
                      <a:avLst/>
                    </a:prstGeom>
                    <a:noFill/>
                    <a:ln>
                      <a:noFill/>
                    </a:ln>
                  </pic:spPr>
                </pic:pic>
              </a:graphicData>
            </a:graphic>
          </wp:inline>
        </w:drawing>
      </w:r>
    </w:p>
    <w:p w14:paraId="6709F335" w14:textId="77777777" w:rsidR="00AB0D1C" w:rsidRPr="007748FA" w:rsidRDefault="004C4112" w:rsidP="00AB0D1C">
      <w:pPr>
        <w:suppressAutoHyphens/>
        <w:spacing w:line="360" w:lineRule="auto"/>
        <w:rPr>
          <w:rFonts w:cs="Arial"/>
          <w:b/>
          <w:szCs w:val="22"/>
        </w:rPr>
      </w:pPr>
      <w:r w:rsidRPr="007748FA">
        <w:rPr>
          <w:rFonts w:cs="Arial"/>
          <w:b/>
          <w:szCs w:val="22"/>
        </w:rPr>
        <w:t>Picture PM1023-1</w:t>
      </w:r>
    </w:p>
    <w:p w14:paraId="03C41BFD" w14:textId="77777777" w:rsidR="00E01E24" w:rsidRDefault="00AB0D1C" w:rsidP="007E3E94">
      <w:pPr>
        <w:suppressAutoHyphens/>
        <w:spacing w:line="360" w:lineRule="auto"/>
      </w:pPr>
      <w:r w:rsidRPr="0004447E">
        <w:t>This year, 480 plain bearing projects from 36 countries have a chance to win a manus award and up to €5,000. (Source: igus GmbH)</w:t>
      </w:r>
      <w:bookmarkEnd w:id="1"/>
    </w:p>
    <w:p w14:paraId="6C215E64" w14:textId="77777777" w:rsidR="004C4112" w:rsidRDefault="004C4112">
      <w:pPr>
        <w:overflowPunct/>
        <w:autoSpaceDE/>
        <w:autoSpaceDN/>
        <w:adjustRightInd/>
        <w:jc w:val="left"/>
        <w:textAlignment w:val="auto"/>
        <w:rPr>
          <w:b/>
          <w:sz w:val="18"/>
        </w:rPr>
      </w:pPr>
      <w:r>
        <w:rPr>
          <w:b/>
          <w:sz w:val="18"/>
        </w:rPr>
        <w:br w:type="page"/>
      </w:r>
    </w:p>
    <w:p w14:paraId="35B5BFBA" w14:textId="5B97DDB5" w:rsidR="004C4112" w:rsidRPr="00613A3C" w:rsidRDefault="004C4112" w:rsidP="004C4112">
      <w:pPr>
        <w:rPr>
          <w:b/>
          <w:sz w:val="18"/>
        </w:rPr>
      </w:pPr>
      <w:r w:rsidRPr="00613A3C">
        <w:rPr>
          <w:b/>
          <w:sz w:val="18"/>
        </w:rPr>
        <w:lastRenderedPageBreak/>
        <w:t>PRESS CONTACT:</w:t>
      </w:r>
    </w:p>
    <w:p w14:paraId="18890E53" w14:textId="77777777" w:rsidR="004C4112" w:rsidRDefault="004C4112" w:rsidP="004C4112">
      <w:pPr>
        <w:spacing w:line="360" w:lineRule="auto"/>
        <w:ind w:right="-28"/>
        <w:rPr>
          <w:sz w:val="18"/>
          <w:szCs w:val="18"/>
        </w:rPr>
      </w:pPr>
    </w:p>
    <w:p w14:paraId="5CF75221" w14:textId="77777777" w:rsidR="004C4112" w:rsidRPr="00D92A12" w:rsidRDefault="004C4112" w:rsidP="004C4112">
      <w:pPr>
        <w:rPr>
          <w:sz w:val="18"/>
          <w:lang w:val="en-US"/>
        </w:rPr>
      </w:pPr>
      <w:r w:rsidRPr="00D92A12">
        <w:rPr>
          <w:sz w:val="18"/>
          <w:lang w:val="en-US"/>
        </w:rPr>
        <w:t>Alexa Heinzelmann</w:t>
      </w:r>
      <w:r w:rsidRPr="00D92A12">
        <w:rPr>
          <w:sz w:val="18"/>
          <w:lang w:val="en-US"/>
        </w:rPr>
        <w:tab/>
      </w:r>
      <w:r w:rsidRPr="00D92A12">
        <w:rPr>
          <w:sz w:val="18"/>
          <w:lang w:val="en-US"/>
        </w:rPr>
        <w:tab/>
      </w:r>
    </w:p>
    <w:p w14:paraId="17169CE0" w14:textId="77777777" w:rsidR="004C4112" w:rsidRPr="006D01BC" w:rsidRDefault="004C4112" w:rsidP="004C4112">
      <w:pPr>
        <w:rPr>
          <w:sz w:val="18"/>
        </w:rPr>
      </w:pPr>
      <w:r w:rsidRPr="006D01BC">
        <w:rPr>
          <w:sz w:val="18"/>
        </w:rPr>
        <w:t xml:space="preserve">Head of </w:t>
      </w:r>
      <w:r>
        <w:rPr>
          <w:sz w:val="18"/>
        </w:rPr>
        <w:t>International Marketing</w:t>
      </w:r>
    </w:p>
    <w:p w14:paraId="598CEB88" w14:textId="77777777" w:rsidR="004C4112" w:rsidRPr="0074672A" w:rsidRDefault="004C4112" w:rsidP="004C4112">
      <w:pPr>
        <w:rPr>
          <w:sz w:val="18"/>
        </w:rPr>
      </w:pPr>
    </w:p>
    <w:p w14:paraId="0E34960D" w14:textId="77777777" w:rsidR="004C4112" w:rsidRPr="0074672A" w:rsidRDefault="004C4112" w:rsidP="004C4112">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126D3BCE" w14:textId="77777777" w:rsidR="004C4112" w:rsidRPr="007258D2" w:rsidRDefault="004C4112" w:rsidP="004C4112">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039C0177" w14:textId="77777777" w:rsidR="004C4112" w:rsidRPr="007258D2" w:rsidRDefault="004C4112" w:rsidP="004C4112">
      <w:pPr>
        <w:rPr>
          <w:sz w:val="18"/>
          <w:lang w:val="en-US"/>
        </w:rPr>
      </w:pPr>
      <w:r w:rsidRPr="007258D2">
        <w:rPr>
          <w:sz w:val="18"/>
          <w:lang w:val="en-US"/>
        </w:rPr>
        <w:t>51147 Cologne</w:t>
      </w:r>
      <w:r>
        <w:rPr>
          <w:sz w:val="18"/>
          <w:lang w:val="en-US"/>
        </w:rPr>
        <w:tab/>
      </w:r>
    </w:p>
    <w:p w14:paraId="12F0EB7B" w14:textId="77777777" w:rsidR="004C4112" w:rsidRPr="00DA2750" w:rsidRDefault="004C4112" w:rsidP="004C4112">
      <w:pPr>
        <w:rPr>
          <w:sz w:val="18"/>
          <w:lang w:val="de-DE"/>
        </w:rPr>
      </w:pPr>
      <w:r w:rsidRPr="00DA2750">
        <w:rPr>
          <w:sz w:val="18"/>
          <w:lang w:val="de-DE"/>
        </w:rPr>
        <w:t>Tel. 0 22 03 / 96 49-7272</w:t>
      </w:r>
    </w:p>
    <w:p w14:paraId="3F867878" w14:textId="77777777" w:rsidR="004C4112" w:rsidRDefault="004C4112" w:rsidP="004C4112">
      <w:pPr>
        <w:rPr>
          <w:sz w:val="18"/>
          <w:lang w:val="fr-FR"/>
        </w:rPr>
      </w:pPr>
      <w:hyperlink r:id="rId9" w:history="1">
        <w:r w:rsidRPr="00B957D7">
          <w:rPr>
            <w:rStyle w:val="Hyperlink"/>
            <w:sz w:val="18"/>
            <w:lang w:val="fr-FR"/>
          </w:rPr>
          <w:t>aheinzelmann@igus.net</w:t>
        </w:r>
      </w:hyperlink>
      <w:r>
        <w:rPr>
          <w:sz w:val="18"/>
          <w:lang w:val="fr-FR"/>
        </w:rPr>
        <w:tab/>
      </w:r>
      <w:r>
        <w:rPr>
          <w:sz w:val="18"/>
          <w:lang w:val="fr-FR"/>
        </w:rPr>
        <w:tab/>
      </w:r>
    </w:p>
    <w:p w14:paraId="24C86292" w14:textId="77777777" w:rsidR="004C4112" w:rsidRDefault="004C4112" w:rsidP="004C4112">
      <w:pPr>
        <w:suppressAutoHyphens/>
        <w:spacing w:line="360" w:lineRule="auto"/>
        <w:rPr>
          <w:lang w:val="fr-FR"/>
        </w:rPr>
      </w:pPr>
      <w:hyperlink r:id="rId10" w:history="1">
        <w:r w:rsidRPr="00B957D7">
          <w:rPr>
            <w:rStyle w:val="Hyperlink"/>
            <w:sz w:val="18"/>
            <w:lang w:val="fr-FR"/>
          </w:rPr>
          <w:t>www.igus.eu/press</w:t>
        </w:r>
      </w:hyperlink>
    </w:p>
    <w:p w14:paraId="367A3FC0" w14:textId="77777777" w:rsidR="004C4112" w:rsidRPr="00D92A12" w:rsidRDefault="004C4112" w:rsidP="004C4112">
      <w:pPr>
        <w:rPr>
          <w:b/>
          <w:sz w:val="18"/>
          <w:szCs w:val="18"/>
          <w:lang w:val="fr-FR"/>
        </w:rPr>
      </w:pPr>
    </w:p>
    <w:p w14:paraId="0AEC71E2" w14:textId="77777777" w:rsidR="004C4112" w:rsidRPr="00DA2750" w:rsidRDefault="004C4112" w:rsidP="004C4112">
      <w:pPr>
        <w:rPr>
          <w:b/>
          <w:sz w:val="18"/>
          <w:szCs w:val="18"/>
          <w:lang w:val="de-DE"/>
        </w:rPr>
      </w:pPr>
    </w:p>
    <w:p w14:paraId="2BD9A95E" w14:textId="77777777" w:rsidR="004C4112" w:rsidRPr="00556323" w:rsidRDefault="004C4112" w:rsidP="004C4112">
      <w:pPr>
        <w:rPr>
          <w:b/>
          <w:sz w:val="18"/>
          <w:szCs w:val="18"/>
        </w:rPr>
      </w:pPr>
      <w:r w:rsidRPr="00556323">
        <w:rPr>
          <w:b/>
          <w:sz w:val="18"/>
          <w:szCs w:val="18"/>
        </w:rPr>
        <w:t>ABOUT IGUS:</w:t>
      </w:r>
    </w:p>
    <w:p w14:paraId="584352D0" w14:textId="77777777" w:rsidR="004C4112" w:rsidRPr="00556323" w:rsidRDefault="004C4112" w:rsidP="004C4112">
      <w:pPr>
        <w:rPr>
          <w:sz w:val="18"/>
          <w:szCs w:val="18"/>
        </w:rPr>
      </w:pPr>
    </w:p>
    <w:p w14:paraId="29CCE356" w14:textId="77777777" w:rsidR="004C4112" w:rsidRDefault="004C4112" w:rsidP="004C4112">
      <w:pPr>
        <w:spacing w:line="360" w:lineRule="auto"/>
        <w:ind w:right="-28"/>
        <w:rPr>
          <w:sz w:val="18"/>
          <w:szCs w:val="18"/>
        </w:rPr>
      </w:pPr>
      <w:bookmarkStart w:id="2"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90</w:t>
      </w:r>
      <w:r w:rsidRPr="00556323">
        <w:rPr>
          <w:sz w:val="18"/>
          <w:szCs w:val="18"/>
        </w:rPr>
        <w:t>0 people across the globe. In 202</w:t>
      </w:r>
      <w:r>
        <w:rPr>
          <w:sz w:val="18"/>
          <w:szCs w:val="18"/>
        </w:rPr>
        <w:t>1</w:t>
      </w:r>
      <w:r w:rsidRPr="00556323">
        <w:rPr>
          <w:sz w:val="18"/>
          <w:szCs w:val="18"/>
        </w:rPr>
        <w:t>, igus generated a turnover of €</w:t>
      </w:r>
      <w:r>
        <w:rPr>
          <w:sz w:val="18"/>
          <w:szCs w:val="18"/>
        </w:rPr>
        <w:t>961</w:t>
      </w:r>
      <w:r w:rsidRPr="00556323">
        <w:rPr>
          <w:sz w:val="18"/>
          <w:szCs w:val="18"/>
        </w:rPr>
        <w:t xml:space="preserve">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343A11B1" w14:textId="77777777" w:rsidR="004C4112" w:rsidRPr="00200F81" w:rsidRDefault="004C4112" w:rsidP="004C4112">
      <w:pPr>
        <w:spacing w:line="360" w:lineRule="auto"/>
        <w:ind w:right="-28"/>
        <w:rPr>
          <w:rFonts w:cs="Arial"/>
          <w:color w:val="C0C0C0"/>
          <w:sz w:val="18"/>
          <w:szCs w:val="18"/>
          <w:lang w:val="fr-FR"/>
        </w:rPr>
      </w:pPr>
    </w:p>
    <w:bookmarkEnd w:id="2"/>
    <w:p w14:paraId="32C576AA" w14:textId="77777777" w:rsidR="004C4112" w:rsidRPr="00916468" w:rsidRDefault="004C4112" w:rsidP="004C4112">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drylin</w:t>
      </w:r>
      <w:proofErr w:type="spellEnd"/>
      <w:r w:rsidRPr="00613A3C">
        <w:rPr>
          <w:rFonts w:cs="Arial"/>
          <w:color w:val="BFBFBF"/>
          <w:sz w:val="16"/>
          <w:szCs w:val="16"/>
          <w:lang w:val="en-US"/>
        </w:rPr>
        <w:t>",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w:t>
      </w:r>
      <w:proofErr w:type="spellStart"/>
      <w:r w:rsidRPr="00613A3C">
        <w:rPr>
          <w:rFonts w:cs="Arial"/>
          <w:color w:val="BFBFBF"/>
          <w:sz w:val="16"/>
          <w:szCs w:val="16"/>
          <w:lang w:val="en-US"/>
        </w:rPr>
        <w:t>readychain</w:t>
      </w:r>
      <w:proofErr w:type="spellEnd"/>
      <w:r w:rsidRPr="00613A3C">
        <w:rPr>
          <w:rFonts w:cs="Arial"/>
          <w:color w:val="BFBFBF"/>
          <w:sz w:val="16"/>
          <w:szCs w:val="16"/>
          <w:lang w:val="en-US"/>
        </w:rPr>
        <w:t>",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triflex</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5C66168C" w14:textId="77777777" w:rsidR="004C4112" w:rsidRPr="00613A3C" w:rsidRDefault="004C4112" w:rsidP="004C4112">
      <w:pPr>
        <w:rPr>
          <w:rFonts w:cs="Arial"/>
          <w:sz w:val="16"/>
          <w:szCs w:val="16"/>
        </w:rPr>
      </w:pPr>
    </w:p>
    <w:p w14:paraId="15726353" w14:textId="77777777" w:rsidR="00BE5B55" w:rsidRDefault="00BE5B55" w:rsidP="007E3E94">
      <w:pPr>
        <w:suppressAutoHyphens/>
        <w:spacing w:line="360" w:lineRule="auto"/>
      </w:pPr>
    </w:p>
    <w:p w14:paraId="60591349" w14:textId="77777777" w:rsidR="007748FA" w:rsidRDefault="007748FA">
      <w:pPr>
        <w:overflowPunct/>
        <w:autoSpaceDE/>
        <w:autoSpaceDN/>
        <w:adjustRightInd/>
        <w:jc w:val="left"/>
        <w:textAlignment w:val="auto"/>
      </w:pPr>
      <w:bookmarkStart w:id="3" w:name="_Hlk54684034"/>
    </w:p>
    <w:bookmarkEnd w:id="3"/>
    <w:p w14:paraId="5445B0D5" w14:textId="77777777" w:rsidR="00BE5B55" w:rsidRPr="0004447E" w:rsidRDefault="00BE5B55" w:rsidP="00BE5B55">
      <w:pPr>
        <w:overflowPunct/>
        <w:autoSpaceDE/>
        <w:autoSpaceDN/>
        <w:adjustRightInd/>
        <w:spacing w:line="360" w:lineRule="auto"/>
        <w:textAlignment w:val="auto"/>
      </w:pPr>
    </w:p>
    <w:sectPr w:rsidR="00BE5B55" w:rsidRPr="0004447E"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563A5" w14:textId="77777777" w:rsidR="00000000" w:rsidRDefault="004C4112">
      <w:r>
        <w:separator/>
      </w:r>
    </w:p>
  </w:endnote>
  <w:endnote w:type="continuationSeparator" w:id="0">
    <w:p w14:paraId="36F2CB0D" w14:textId="77777777" w:rsidR="00000000" w:rsidRDefault="004C4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34B90" w14:textId="77777777" w:rsidR="000F1248" w:rsidRDefault="004C4112"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3F46A1EA"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07FF3FE6" w14:textId="77777777" w:rsidR="000F1248" w:rsidRDefault="004C4112" w:rsidP="00744D2B">
        <w:pPr>
          <w:pStyle w:val="Fuzeile"/>
          <w:jc w:val="center"/>
        </w:pPr>
        <w:r>
          <w:fldChar w:fldCharType="begin"/>
        </w:r>
        <w:r>
          <w:instrText>PAGE   \* MERGEFORMAT</w:instrText>
        </w:r>
        <w:r>
          <w:fldChar w:fldCharType="separate"/>
        </w:r>
        <w:r w:rsidR="006A661C">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760FA" w14:textId="77777777" w:rsidR="00000000" w:rsidRDefault="004C4112">
      <w:r>
        <w:separator/>
      </w:r>
    </w:p>
  </w:footnote>
  <w:footnote w:type="continuationSeparator" w:id="0">
    <w:p w14:paraId="7DDCE2D4" w14:textId="77777777" w:rsidR="00000000" w:rsidRDefault="004C4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3F29" w14:textId="77777777" w:rsidR="005829F0" w:rsidRDefault="004C4112">
    <w:pPr>
      <w:pStyle w:val="Kopfzeile"/>
    </w:pPr>
    <w:r>
      <w:rPr>
        <w:noProof/>
      </w:rPr>
      <w:drawing>
        <wp:inline distT="0" distB="0" distL="0" distR="0" wp14:anchorId="0489B226" wp14:editId="318409E3">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8EB0" w14:textId="77777777" w:rsidR="00411E58" w:rsidRPr="002007C5" w:rsidRDefault="004C4112"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317C1824" wp14:editId="00B6EC48">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DCCA9B" w14:textId="77777777" w:rsidR="00411E58" w:rsidRPr="000F1248" w:rsidRDefault="00411E58" w:rsidP="00411E58">
    <w:pPr>
      <w:pStyle w:val="Kopfzeile"/>
      <w:tabs>
        <w:tab w:val="clear" w:pos="4536"/>
        <w:tab w:val="clear" w:pos="9072"/>
        <w:tab w:val="right" w:pos="1276"/>
      </w:tabs>
    </w:pPr>
  </w:p>
  <w:p w14:paraId="12557FE4" w14:textId="77777777" w:rsidR="00411E58" w:rsidRPr="002007C5" w:rsidRDefault="004C4112"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751810A9" w14:textId="77777777" w:rsidR="00411E58" w:rsidRDefault="00411E58" w:rsidP="00411E58">
    <w:pPr>
      <w:pStyle w:val="Kopfzeile"/>
      <w:rPr>
        <w:rStyle w:val="Seitenzahl"/>
      </w:rPr>
    </w:pPr>
  </w:p>
  <w:p w14:paraId="3744247F"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5BC3"/>
    <w:rsid w:val="00096E5B"/>
    <w:rsid w:val="0009731A"/>
    <w:rsid w:val="00097A33"/>
    <w:rsid w:val="000A0EAB"/>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3DF0"/>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C5"/>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56D"/>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19E8"/>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5BB"/>
    <w:rsid w:val="00427731"/>
    <w:rsid w:val="00427B09"/>
    <w:rsid w:val="00431156"/>
    <w:rsid w:val="004322EA"/>
    <w:rsid w:val="00432D6C"/>
    <w:rsid w:val="004332B7"/>
    <w:rsid w:val="00434620"/>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1EB4"/>
    <w:rsid w:val="004B28D8"/>
    <w:rsid w:val="004B2D1A"/>
    <w:rsid w:val="004B3100"/>
    <w:rsid w:val="004B31BA"/>
    <w:rsid w:val="004B57A7"/>
    <w:rsid w:val="004B7931"/>
    <w:rsid w:val="004B7C79"/>
    <w:rsid w:val="004C0747"/>
    <w:rsid w:val="004C084A"/>
    <w:rsid w:val="004C1736"/>
    <w:rsid w:val="004C1E7D"/>
    <w:rsid w:val="004C38F9"/>
    <w:rsid w:val="004C4112"/>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171E"/>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6A58"/>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1E1"/>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6B2"/>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48FA"/>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35C"/>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3E9B"/>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965B4"/>
    <w:rsid w:val="008A035B"/>
    <w:rsid w:val="008A11E2"/>
    <w:rsid w:val="008A137D"/>
    <w:rsid w:val="008A218C"/>
    <w:rsid w:val="008A3459"/>
    <w:rsid w:val="008A3469"/>
    <w:rsid w:val="008A364F"/>
    <w:rsid w:val="008A3DF7"/>
    <w:rsid w:val="008A429A"/>
    <w:rsid w:val="008A473A"/>
    <w:rsid w:val="008A48F7"/>
    <w:rsid w:val="008A5827"/>
    <w:rsid w:val="008A6E95"/>
    <w:rsid w:val="008A7C6E"/>
    <w:rsid w:val="008B06B4"/>
    <w:rsid w:val="008B0949"/>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32F2"/>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0387"/>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7C8"/>
    <w:rsid w:val="00CF6A8C"/>
    <w:rsid w:val="00CF7D69"/>
    <w:rsid w:val="00CF7EF3"/>
    <w:rsid w:val="00D003F2"/>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2CE3"/>
    <w:rsid w:val="00D32F74"/>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3854"/>
    <w:rsid w:val="00D4554C"/>
    <w:rsid w:val="00D45C5E"/>
    <w:rsid w:val="00D46022"/>
    <w:rsid w:val="00D469B7"/>
    <w:rsid w:val="00D46E3F"/>
    <w:rsid w:val="00D4779F"/>
    <w:rsid w:val="00D5159E"/>
    <w:rsid w:val="00D5160E"/>
    <w:rsid w:val="00D51EEB"/>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1E4"/>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28E7"/>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1431"/>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E2D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character" w:styleId="Kommentarzeichen">
    <w:name w:val="annotation reference"/>
    <w:basedOn w:val="Absatz-Standardschriftart"/>
    <w:rsid w:val="00D32CE3"/>
    <w:rPr>
      <w:sz w:val="16"/>
      <w:szCs w:val="16"/>
    </w:rPr>
  </w:style>
  <w:style w:type="paragraph" w:styleId="Kommentartext">
    <w:name w:val="annotation text"/>
    <w:basedOn w:val="Standard"/>
    <w:link w:val="KommentartextZchn"/>
    <w:rsid w:val="00D32CE3"/>
    <w:rPr>
      <w:sz w:val="20"/>
    </w:rPr>
  </w:style>
  <w:style w:type="character" w:customStyle="1" w:styleId="KommentartextZchn">
    <w:name w:val="Kommentartext Zchn"/>
    <w:basedOn w:val="Absatz-Standardschriftart"/>
    <w:link w:val="Kommentartext"/>
    <w:rsid w:val="00D32CE3"/>
    <w:rPr>
      <w:rFonts w:ascii="Arial" w:hAnsi="Arial"/>
    </w:rPr>
  </w:style>
  <w:style w:type="paragraph" w:styleId="Kommentarthema">
    <w:name w:val="annotation subject"/>
    <w:basedOn w:val="Kommentartext"/>
    <w:next w:val="Kommentartext"/>
    <w:link w:val="KommentarthemaZchn"/>
    <w:rsid w:val="00D32CE3"/>
    <w:rPr>
      <w:b/>
      <w:bCs/>
    </w:rPr>
  </w:style>
  <w:style w:type="character" w:customStyle="1" w:styleId="KommentarthemaZchn">
    <w:name w:val="Kommentarthema Zchn"/>
    <w:basedOn w:val="KommentartextZchn"/>
    <w:link w:val="Kommentarthema"/>
    <w:rsid w:val="00D32CE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gus.eu/info/manus-award"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eu/press" TargetMode="External"/><Relationship Id="rId4" Type="http://schemas.openxmlformats.org/officeDocument/2006/relationships/webSettings" Target="webSettings.xml"/><Relationship Id="rId9" Type="http://schemas.openxmlformats.org/officeDocument/2006/relationships/hyperlink" Target="mailto:aheinzelmann@igus.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3625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2013-04-16T18:13:00Z</cp:lastPrinted>
  <dcterms:created xsi:type="dcterms:W3CDTF">2023-03-01T10:04:00Z</dcterms:created>
  <dcterms:modified xsi:type="dcterms:W3CDTF">2023-03-01T10:04:00Z</dcterms:modified>
</cp:coreProperties>
</file>