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749F" w14:textId="66F8CE68" w:rsidR="00A4338C" w:rsidRPr="00AB2569" w:rsidRDefault="0063670D" w:rsidP="0063670D">
      <w:pPr>
        <w:spacing w:line="360" w:lineRule="auto"/>
        <w:ind w:right="-30"/>
        <w:jc w:val="left"/>
        <w:rPr>
          <w:b/>
          <w:sz w:val="36"/>
          <w:szCs w:val="36"/>
        </w:rPr>
      </w:pPr>
      <w:bookmarkStart w:id="0" w:name="OLE_LINK1"/>
      <w:r w:rsidRPr="00AB2569">
        <w:rPr>
          <w:b/>
          <w:sz w:val="36"/>
          <w:szCs w:val="36"/>
        </w:rPr>
        <w:t>IPA Test bestanden! e-skin flat Energiekette mit drei Lagen erhält Reinraumklasse 1</w:t>
      </w:r>
    </w:p>
    <w:p w14:paraId="0537C577" w14:textId="0B3B2734" w:rsidR="00A4338C" w:rsidRPr="00AB2569" w:rsidRDefault="00D35530" w:rsidP="00A4338C">
      <w:pPr>
        <w:spacing w:line="360" w:lineRule="auto"/>
        <w:ind w:right="-30"/>
        <w:rPr>
          <w:b/>
          <w:sz w:val="24"/>
          <w:szCs w:val="24"/>
        </w:rPr>
      </w:pPr>
      <w:r w:rsidRPr="00AB2569">
        <w:rPr>
          <w:b/>
          <w:sz w:val="24"/>
          <w:szCs w:val="24"/>
        </w:rPr>
        <w:t xml:space="preserve">Die modulare Alternative zur Flachbandleitung </w:t>
      </w:r>
      <w:r w:rsidR="007C6626">
        <w:rPr>
          <w:b/>
          <w:sz w:val="24"/>
          <w:szCs w:val="24"/>
        </w:rPr>
        <w:t xml:space="preserve">beweist ihre Partikelfreiheit </w:t>
      </w:r>
      <w:r w:rsidRPr="00AB2569">
        <w:rPr>
          <w:b/>
          <w:sz w:val="24"/>
          <w:szCs w:val="24"/>
        </w:rPr>
        <w:t xml:space="preserve">im Fraunhofer Test </w:t>
      </w:r>
    </w:p>
    <w:p w14:paraId="479F2791" w14:textId="77777777" w:rsidR="00A4338C" w:rsidRPr="00B5693D" w:rsidRDefault="00A4338C" w:rsidP="00A4338C">
      <w:pPr>
        <w:spacing w:line="360" w:lineRule="auto"/>
        <w:ind w:right="-30"/>
        <w:rPr>
          <w:b/>
        </w:rPr>
      </w:pPr>
    </w:p>
    <w:p w14:paraId="14E7BE0B" w14:textId="01D1F067" w:rsidR="007C6626" w:rsidRPr="00B5693D" w:rsidRDefault="00A4338C" w:rsidP="00A4338C">
      <w:pPr>
        <w:spacing w:line="360" w:lineRule="auto"/>
        <w:rPr>
          <w:b/>
        </w:rPr>
      </w:pPr>
      <w:r w:rsidRPr="00B5693D">
        <w:rPr>
          <w:b/>
        </w:rPr>
        <w:t xml:space="preserve">Köln, </w:t>
      </w:r>
      <w:r w:rsidR="000B205E">
        <w:rPr>
          <w:b/>
        </w:rPr>
        <w:t>14</w:t>
      </w:r>
      <w:r w:rsidRPr="00B5693D">
        <w:rPr>
          <w:b/>
        </w:rPr>
        <w:t xml:space="preserve">. </w:t>
      </w:r>
      <w:r w:rsidR="00823321">
        <w:rPr>
          <w:b/>
        </w:rPr>
        <w:t>September</w:t>
      </w:r>
      <w:r w:rsidRPr="00B5693D">
        <w:rPr>
          <w:b/>
        </w:rPr>
        <w:t xml:space="preserve"> 20</w:t>
      </w:r>
      <w:r w:rsidR="00823321">
        <w:rPr>
          <w:b/>
        </w:rPr>
        <w:t>21</w:t>
      </w:r>
      <w:r w:rsidRPr="00B5693D">
        <w:rPr>
          <w:b/>
        </w:rPr>
        <w:t xml:space="preserve"> – </w:t>
      </w:r>
      <w:r w:rsidR="007C6626" w:rsidRPr="007C6626">
        <w:rPr>
          <w:b/>
        </w:rPr>
        <w:t xml:space="preserve">Um Leitungen und Schläuche in Reinräumen sicher und kompakt zu führen, sind partikelfreie Energieketten gefragt. igus hat dazu die e-skin flat entwickelt, die durch ihren modularen Aufbau </w:t>
      </w:r>
      <w:r w:rsidR="007C6626">
        <w:rPr>
          <w:b/>
        </w:rPr>
        <w:t>eine</w:t>
      </w:r>
      <w:r w:rsidR="007C6626" w:rsidRPr="007C6626">
        <w:rPr>
          <w:b/>
        </w:rPr>
        <w:t xml:space="preserve"> wirtschaftliche Alternative zu Flachbandleitungen </w:t>
      </w:r>
      <w:r w:rsidR="00823321">
        <w:rPr>
          <w:b/>
        </w:rPr>
        <w:t>ist</w:t>
      </w:r>
      <w:r w:rsidR="007C6626" w:rsidRPr="007C6626">
        <w:rPr>
          <w:b/>
        </w:rPr>
        <w:t xml:space="preserve">. Ihre Partikelfreiheit nach ISO Klasse 1 konnte die </w:t>
      </w:r>
      <w:r w:rsidR="007C6626">
        <w:rPr>
          <w:b/>
        </w:rPr>
        <w:t>Energieführung</w:t>
      </w:r>
      <w:r w:rsidR="007C6626" w:rsidRPr="007C6626">
        <w:rPr>
          <w:b/>
        </w:rPr>
        <w:t xml:space="preserve"> </w:t>
      </w:r>
      <w:r w:rsidR="007C6626">
        <w:rPr>
          <w:b/>
        </w:rPr>
        <w:t>nicht</w:t>
      </w:r>
      <w:r w:rsidR="007C6626" w:rsidRPr="007C6626">
        <w:rPr>
          <w:b/>
        </w:rPr>
        <w:t xml:space="preserve"> nur als einlagiges, sondern </w:t>
      </w:r>
      <w:r w:rsidR="007C6626">
        <w:rPr>
          <w:b/>
        </w:rPr>
        <w:t xml:space="preserve">jetzt </w:t>
      </w:r>
      <w:r w:rsidR="007C6626" w:rsidRPr="007C6626">
        <w:rPr>
          <w:b/>
        </w:rPr>
        <w:t>auch als dreilagiges anschlussfertiges Energiekettensystem im Fraunhofer Reinraumtest unter Beweis stellen</w:t>
      </w:r>
      <w:r w:rsidR="007C6626">
        <w:rPr>
          <w:b/>
        </w:rPr>
        <w:t>.</w:t>
      </w:r>
    </w:p>
    <w:p w14:paraId="6FA7E2C2" w14:textId="77777777" w:rsidR="00A4338C" w:rsidRPr="00B5693D" w:rsidRDefault="00A4338C" w:rsidP="00A4338C">
      <w:pPr>
        <w:spacing w:line="360" w:lineRule="auto"/>
        <w:rPr>
          <w:b/>
        </w:rPr>
      </w:pPr>
    </w:p>
    <w:bookmarkEnd w:id="0"/>
    <w:p w14:paraId="77A4AF8C" w14:textId="45C18170" w:rsidR="00D35530" w:rsidRDefault="00D35530" w:rsidP="0063670D">
      <w:pPr>
        <w:suppressAutoHyphens/>
        <w:spacing w:line="360" w:lineRule="auto"/>
      </w:pPr>
      <w:r>
        <w:t>Partikelfreiheit und wenig Platz zeichne</w:t>
      </w:r>
      <w:r w:rsidR="006467D0">
        <w:t xml:space="preserve">n </w:t>
      </w:r>
      <w:r>
        <w:t>die Reinräume weltweit aus</w:t>
      </w:r>
      <w:r w:rsidR="00F61281">
        <w:t>,</w:t>
      </w:r>
      <w:r>
        <w:t xml:space="preserve"> in den</w:t>
      </w:r>
      <w:r w:rsidR="00DE4C7E">
        <w:t>en</w:t>
      </w:r>
      <w:r>
        <w:t xml:space="preserve"> LEDs, Mikrochips und Halbleiter gefertigt werden. Um Leitungen auf kompakte</w:t>
      </w:r>
      <w:r w:rsidR="000B205E">
        <w:t>m</w:t>
      </w:r>
      <w:r>
        <w:t xml:space="preserve"> Bauraum sicher zu führen</w:t>
      </w:r>
      <w:r w:rsidR="00DE4C7E">
        <w:t>,</w:t>
      </w:r>
      <w:r>
        <w:t xml:space="preserve"> hat igus die e-skin flat entwickelt. </w:t>
      </w:r>
      <w:r w:rsidR="00A048DF">
        <w:t xml:space="preserve">In die </w:t>
      </w:r>
      <w:r w:rsidR="00DE4C7E">
        <w:t xml:space="preserve">flachen </w:t>
      </w:r>
      <w:r>
        <w:t xml:space="preserve">Profile </w:t>
      </w:r>
      <w:r w:rsidR="00A048DF">
        <w:t>lassen sich</w:t>
      </w:r>
      <w:r w:rsidR="00DE4C7E">
        <w:t xml:space="preserve"> Leitungen</w:t>
      </w:r>
      <w:r>
        <w:t xml:space="preserve"> </w:t>
      </w:r>
      <w:r w:rsidR="00A048DF">
        <w:t xml:space="preserve">und Schläuche </w:t>
      </w:r>
      <w:r>
        <w:t xml:space="preserve">schnell </w:t>
      </w:r>
      <w:r w:rsidR="00DE4C7E">
        <w:t>einl</w:t>
      </w:r>
      <w:r w:rsidR="00A048DF">
        <w:t>egen</w:t>
      </w:r>
      <w:r w:rsidR="00DE4C7E">
        <w:t xml:space="preserve"> </w:t>
      </w:r>
      <w:r>
        <w:t xml:space="preserve">und im Wartungsfall </w:t>
      </w:r>
      <w:r w:rsidR="00A048DF">
        <w:t>austauschen</w:t>
      </w:r>
      <w:r>
        <w:t>. igus setzt dabei auf einen besonderen Hochleistungskunststoff, der</w:t>
      </w:r>
      <w:r w:rsidR="00B86A53">
        <w:t xml:space="preserve"> durch den gesamten Entwicklungsprozess</w:t>
      </w:r>
      <w:r w:rsidR="00791444">
        <w:t xml:space="preserve"> hinweg</w:t>
      </w:r>
      <w:r>
        <w:t xml:space="preserve"> im hauseigenen Reinraumlabor </w:t>
      </w:r>
      <w:r w:rsidR="00791444">
        <w:t xml:space="preserve">regelmäßig </w:t>
      </w:r>
      <w:r>
        <w:t>geprüft wurde. So ist die e-skin flat in der Bewegung verschleiß- und abriebfest und erfüllt als einlagige Variante bereits seit ihrer Vorstellung 20</w:t>
      </w:r>
      <w:r w:rsidR="00DE4C7E">
        <w:t>19</w:t>
      </w:r>
      <w:r>
        <w:t xml:space="preserve"> die Reinraumklasse 1. Eine Erfindung</w:t>
      </w:r>
      <w:r w:rsidR="00DE4C7E">
        <w:t>,</w:t>
      </w:r>
      <w:r>
        <w:t xml:space="preserve"> die auch die Jury des REINER! Awards 2021 überzeugte. „</w:t>
      </w:r>
      <w:r w:rsidR="00EA37B0">
        <w:t xml:space="preserve">Da die e-skin flat jedoch selten nur einlagig, sondern oftmals mit drei Lagen verbaut wird, war es unser Anspruch auch hier die höchste Reinraumklasse zu erreichen“, </w:t>
      </w:r>
      <w:r w:rsidR="00EA37B0" w:rsidRPr="00DE4C7E">
        <w:t xml:space="preserve">berichtet Peter Mattonet, Branchenmanager Reinraumtechnik bei der igus GmbH. </w:t>
      </w:r>
      <w:r w:rsidR="00DE4C7E" w:rsidRPr="00DE4C7E">
        <w:t xml:space="preserve">Getestet wurde </w:t>
      </w:r>
      <w:r w:rsidR="00A048DF">
        <w:t xml:space="preserve">daher </w:t>
      </w:r>
      <w:r w:rsidR="00DE4C7E">
        <w:t>im Fraunhofer Institut IPA eine</w:t>
      </w:r>
      <w:r w:rsidR="00DE4C7E" w:rsidRPr="00DE4C7E">
        <w:t xml:space="preserve"> dreilagige e-skin flat Energieführung </w:t>
      </w:r>
      <w:r w:rsidR="00A048DF">
        <w:t xml:space="preserve">mit jeweils vier Kammern </w:t>
      </w:r>
      <w:r w:rsidR="00DE4C7E">
        <w:t>inklusive</w:t>
      </w:r>
      <w:r w:rsidR="00DE4C7E" w:rsidRPr="00DE4C7E">
        <w:t xml:space="preserve"> Stützketten, Leitungen und Schläuchen. An drei Punkten </w:t>
      </w:r>
      <w:r w:rsidR="00A048DF">
        <w:t>ermittelten die Prüfer</w:t>
      </w:r>
      <w:r w:rsidR="00DE4C7E" w:rsidRPr="00DE4C7E">
        <w:t xml:space="preserve"> dabei die Partikelemission im Betrieb. </w:t>
      </w:r>
      <w:r w:rsidR="00EA37B0" w:rsidRPr="00DE4C7E">
        <w:t xml:space="preserve">Die </w:t>
      </w:r>
      <w:r w:rsidR="00823321">
        <w:t>Kette</w:t>
      </w:r>
      <w:r w:rsidR="00EA37B0">
        <w:t xml:space="preserve"> erhielt </w:t>
      </w:r>
      <w:r w:rsidR="00A048DF">
        <w:t xml:space="preserve">im Test </w:t>
      </w:r>
      <w:r w:rsidR="00EA37B0">
        <w:t xml:space="preserve">als einzige Energiekette für den Reinraum die ISO Klasse 1 </w:t>
      </w:r>
      <w:r w:rsidR="00DE4C7E">
        <w:t xml:space="preserve">nach der ISO 14644-1 </w:t>
      </w:r>
      <w:r w:rsidR="00EA37B0">
        <w:t>bei einem Biegeradius von 70 Millimetern. „Die e-skin flat zeichnet sich damit als eine partikelfrei</w:t>
      </w:r>
      <w:r w:rsidR="00AB2569">
        <w:t>e</w:t>
      </w:r>
      <w:r w:rsidR="00EA37B0">
        <w:t xml:space="preserve"> und vor allem kompakte Energieführung für den Reinraum aus</w:t>
      </w:r>
      <w:r w:rsidR="009C6F08">
        <w:t>,</w:t>
      </w:r>
      <w:r w:rsidR="00EA37B0">
        <w:t xml:space="preserve"> mit der der Anwender Platz und damit </w:t>
      </w:r>
      <w:r w:rsidR="00AB2569">
        <w:t xml:space="preserve">hohe </w:t>
      </w:r>
      <w:r w:rsidR="00EA37B0">
        <w:t xml:space="preserve">Kosten einsparen </w:t>
      </w:r>
      <w:r w:rsidR="00AB2569">
        <w:t>kann</w:t>
      </w:r>
      <w:r w:rsidR="00EA37B0">
        <w:t>“</w:t>
      </w:r>
      <w:r w:rsidR="00AB2569">
        <w:t>, so Mattonet.</w:t>
      </w:r>
      <w:r w:rsidR="00EA37B0">
        <w:t xml:space="preserve"> </w:t>
      </w:r>
    </w:p>
    <w:p w14:paraId="2CD86635" w14:textId="571592FE" w:rsidR="00AB2569" w:rsidRDefault="00AB2569" w:rsidP="0063670D">
      <w:pPr>
        <w:suppressAutoHyphens/>
        <w:spacing w:line="360" w:lineRule="auto"/>
      </w:pPr>
    </w:p>
    <w:p w14:paraId="71B4F486" w14:textId="6E199902" w:rsidR="00AB2569" w:rsidRPr="00AB2569" w:rsidRDefault="00AB2569" w:rsidP="0063670D">
      <w:pPr>
        <w:suppressAutoHyphens/>
        <w:spacing w:line="360" w:lineRule="auto"/>
        <w:rPr>
          <w:b/>
          <w:bCs/>
        </w:rPr>
      </w:pPr>
      <w:r w:rsidRPr="00AB2569">
        <w:rPr>
          <w:b/>
          <w:bCs/>
        </w:rPr>
        <w:lastRenderedPageBreak/>
        <w:t>Direkt anschlussfertiges System mit CFCLEAN</w:t>
      </w:r>
    </w:p>
    <w:p w14:paraId="310E5E9D" w14:textId="61500072" w:rsidR="00EA37B0" w:rsidRDefault="00EA37B0" w:rsidP="0063670D">
      <w:pPr>
        <w:suppressAutoHyphens/>
        <w:spacing w:line="360" w:lineRule="auto"/>
      </w:pPr>
      <w:r>
        <w:t>Die e-skin flat</w:t>
      </w:r>
      <w:r w:rsidR="00A048DF">
        <w:t xml:space="preserve"> Energieführung ist je nach Anwendungssz</w:t>
      </w:r>
      <w:r w:rsidR="009C6F08">
        <w:t>e</w:t>
      </w:r>
      <w:r w:rsidR="00A048DF">
        <w:t>n</w:t>
      </w:r>
      <w:r w:rsidR="009C6F08">
        <w:t>a</w:t>
      </w:r>
      <w:r w:rsidR="00A048DF">
        <w:t xml:space="preserve">rio frei konfigurierbar. Sie kann aus bis zu </w:t>
      </w:r>
      <w:r>
        <w:t>sechs Kam</w:t>
      </w:r>
      <w:r w:rsidR="00AB2569">
        <w:t>m</w:t>
      </w:r>
      <w:r>
        <w:t>ern pro Lage</w:t>
      </w:r>
      <w:r w:rsidR="00A048DF">
        <w:t xml:space="preserve"> bestehen</w:t>
      </w:r>
      <w:r w:rsidR="009C6F08">
        <w:t xml:space="preserve">. Bei einem dreilagigen Aufbau sichern </w:t>
      </w:r>
      <w:r>
        <w:t>Stützkette</w:t>
      </w:r>
      <w:r w:rsidR="00AB2569">
        <w:t>n</w:t>
      </w:r>
      <w:r w:rsidR="009C6F08">
        <w:t xml:space="preserve"> in der untersten Lage</w:t>
      </w:r>
      <w:r>
        <w:t xml:space="preserve"> </w:t>
      </w:r>
      <w:r w:rsidR="009C6F08">
        <w:t>die Stabilität der Kette</w:t>
      </w:r>
      <w:r w:rsidR="00A048DF">
        <w:t>. Speziell für den Einsatz in der e-skin flat</w:t>
      </w:r>
      <w:r w:rsidR="009C6F08">
        <w:t xml:space="preserve"> hat igus</w:t>
      </w:r>
      <w:r w:rsidR="00A048DF">
        <w:t xml:space="preserve"> </w:t>
      </w:r>
      <w:r w:rsidR="009C6F08">
        <w:t xml:space="preserve">außerdem </w:t>
      </w:r>
      <w:r w:rsidR="00A048DF">
        <w:t xml:space="preserve">die </w:t>
      </w:r>
      <w:hyperlink r:id="rId8" w:history="1">
        <w:r w:rsidRPr="00D73731">
          <w:rPr>
            <w:rStyle w:val="Hyperlink"/>
          </w:rPr>
          <w:t>CFCLEAN</w:t>
        </w:r>
      </w:hyperlink>
      <w:r w:rsidR="00A048DF">
        <w:rPr>
          <w:rStyle w:val="Hyperlink"/>
        </w:rPr>
        <w:t xml:space="preserve"> Serie</w:t>
      </w:r>
      <w:r w:rsidRPr="00D73731">
        <w:t xml:space="preserve"> </w:t>
      </w:r>
      <w:r w:rsidR="00A048DF">
        <w:t xml:space="preserve">entwickelt. Die </w:t>
      </w:r>
      <w:r w:rsidRPr="00D73731">
        <w:t xml:space="preserve">Leitungsadern </w:t>
      </w:r>
      <w:r w:rsidR="00A048DF">
        <w:t xml:space="preserve">können </w:t>
      </w:r>
      <w:r w:rsidRPr="00D73731">
        <w:rPr>
          <w:szCs w:val="22"/>
        </w:rPr>
        <w:t xml:space="preserve">Energie, Motorsteuerungs-, Bus- und </w:t>
      </w:r>
      <w:proofErr w:type="spellStart"/>
      <w:r w:rsidRPr="00D73731">
        <w:rPr>
          <w:szCs w:val="22"/>
        </w:rPr>
        <w:t>Ethernetsignale</w:t>
      </w:r>
      <w:proofErr w:type="spellEnd"/>
      <w:r w:rsidR="00A048DF">
        <w:rPr>
          <w:szCs w:val="22"/>
        </w:rPr>
        <w:t xml:space="preserve"> übertragen</w:t>
      </w:r>
      <w:r>
        <w:rPr>
          <w:szCs w:val="22"/>
        </w:rPr>
        <w:t xml:space="preserve">. </w:t>
      </w:r>
      <w:r w:rsidR="009C6F08">
        <w:rPr>
          <w:szCs w:val="22"/>
        </w:rPr>
        <w:t>So erhält der Anwender auf Wunsch ein direkt anschlussfertiges und zertifiziertes Komplettsystem für seinen Reinraum.</w:t>
      </w:r>
    </w:p>
    <w:p w14:paraId="670AAD4D" w14:textId="1FA746B4" w:rsidR="007C6626" w:rsidRDefault="007C6626" w:rsidP="0063670D">
      <w:pPr>
        <w:suppressAutoHyphens/>
        <w:spacing w:line="360" w:lineRule="auto"/>
      </w:pPr>
    </w:p>
    <w:p w14:paraId="6F503829" w14:textId="3F2B23F8" w:rsidR="007C6626" w:rsidRDefault="007C6626" w:rsidP="0063670D">
      <w:pPr>
        <w:suppressAutoHyphens/>
        <w:spacing w:line="360" w:lineRule="auto"/>
      </w:pPr>
      <w:r>
        <w:t>Erfahren Sie hier mehr über die ISO</w:t>
      </w:r>
      <w:r w:rsidR="000B205E">
        <w:t xml:space="preserve"> </w:t>
      </w:r>
      <w:r>
        <w:t>Klasse 1 Reinraumprodukte von igus:</w:t>
      </w:r>
    </w:p>
    <w:p w14:paraId="435E6E8F" w14:textId="7477FC19" w:rsidR="007C6626" w:rsidRDefault="000150CD" w:rsidP="0063670D">
      <w:pPr>
        <w:suppressAutoHyphens/>
        <w:spacing w:line="360" w:lineRule="auto"/>
      </w:pPr>
      <w:hyperlink r:id="rId9" w:history="1">
        <w:r w:rsidR="007C6626" w:rsidRPr="00E01F8F">
          <w:rPr>
            <w:rStyle w:val="Hyperlink"/>
          </w:rPr>
          <w:t>https://www.igus.de/info/reinraum</w:t>
        </w:r>
      </w:hyperlink>
    </w:p>
    <w:p w14:paraId="14DF9388" w14:textId="77777777" w:rsidR="00D35530" w:rsidRDefault="00D35530" w:rsidP="0063670D">
      <w:pPr>
        <w:suppressAutoHyphens/>
        <w:spacing w:line="360" w:lineRule="auto"/>
      </w:pPr>
    </w:p>
    <w:p w14:paraId="09E1FD5C" w14:textId="77777777" w:rsidR="000150CD" w:rsidRDefault="000150CD" w:rsidP="000150CD">
      <w:pPr>
        <w:rPr>
          <w:b/>
          <w:sz w:val="18"/>
        </w:rPr>
      </w:pPr>
    </w:p>
    <w:p w14:paraId="3362F330" w14:textId="77777777" w:rsidR="000150CD" w:rsidRDefault="000150CD" w:rsidP="000150CD">
      <w:pPr>
        <w:rPr>
          <w:b/>
          <w:sz w:val="18"/>
        </w:rPr>
      </w:pPr>
    </w:p>
    <w:p w14:paraId="1A3F4BD4" w14:textId="77777777" w:rsidR="000150CD" w:rsidRDefault="000150CD" w:rsidP="000150CD">
      <w:pPr>
        <w:rPr>
          <w:b/>
          <w:sz w:val="18"/>
        </w:rPr>
      </w:pPr>
    </w:p>
    <w:p w14:paraId="6D34AD3C" w14:textId="76183893" w:rsidR="000150CD" w:rsidRPr="00D75861" w:rsidRDefault="000150CD" w:rsidP="000150CD">
      <w:pPr>
        <w:rPr>
          <w:b/>
          <w:sz w:val="18"/>
        </w:rPr>
      </w:pPr>
      <w:r w:rsidRPr="00D75861">
        <w:rPr>
          <w:b/>
          <w:sz w:val="18"/>
        </w:rPr>
        <w:t>ÜBER IGUS:</w:t>
      </w:r>
      <w:r>
        <w:rPr>
          <w:b/>
          <w:sz w:val="18"/>
        </w:rPr>
        <w:t xml:space="preserve"> </w:t>
      </w:r>
    </w:p>
    <w:p w14:paraId="18E6C46B" w14:textId="77777777" w:rsidR="000150CD" w:rsidRPr="00B14163" w:rsidRDefault="000150CD" w:rsidP="000150CD">
      <w:pPr>
        <w:overflowPunct/>
        <w:autoSpaceDE/>
        <w:autoSpaceDN/>
        <w:adjustRightInd/>
        <w:jc w:val="left"/>
        <w:textAlignment w:val="auto"/>
      </w:pPr>
    </w:p>
    <w:p w14:paraId="680A0CD1" w14:textId="77777777" w:rsidR="000150CD" w:rsidRDefault="000150CD" w:rsidP="000150CD">
      <w:pPr>
        <w:overflowPunct/>
        <w:autoSpaceDE/>
        <w:autoSpaceDN/>
        <w:adjustRightInd/>
        <w:textAlignment w:val="auto"/>
        <w:rPr>
          <w:sz w:val="18"/>
          <w:szCs w:val="18"/>
        </w:rPr>
      </w:pPr>
      <w:r w:rsidRPr="3102B9A2">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3102B9A2">
        <w:rPr>
          <w:sz w:val="18"/>
          <w:szCs w:val="18"/>
        </w:rPr>
        <w:t>Tribopolymeren</w:t>
      </w:r>
      <w:proofErr w:type="spellEnd"/>
      <w:r w:rsidRPr="3102B9A2">
        <w:rPr>
          <w:sz w:val="18"/>
          <w:szCs w:val="18"/>
        </w:rPr>
        <w:t xml:space="preserve"> führt igus weltweit die Märkte an. Das Familienunternehmen mit Sitz in Köln ist in 35 Ländern vertreten und beschäftigt weltweit </w:t>
      </w:r>
      <w:r>
        <w:rPr>
          <w:sz w:val="18"/>
          <w:szCs w:val="18"/>
        </w:rPr>
        <w:t xml:space="preserve">über </w:t>
      </w:r>
      <w:r w:rsidRPr="3102B9A2">
        <w:rPr>
          <w:sz w:val="18"/>
          <w:szCs w:val="18"/>
        </w:rPr>
        <w:t>4</w:t>
      </w:r>
      <w:r>
        <w:rPr>
          <w:sz w:val="18"/>
          <w:szCs w:val="18"/>
        </w:rPr>
        <w:t>.500</w:t>
      </w:r>
      <w:r w:rsidRPr="3102B9A2">
        <w:rPr>
          <w:sz w:val="18"/>
          <w:szCs w:val="18"/>
        </w:rPr>
        <w:t xml:space="preserve"> Mitarbeiter. 20</w:t>
      </w:r>
      <w:r>
        <w:rPr>
          <w:sz w:val="18"/>
          <w:szCs w:val="18"/>
        </w:rPr>
        <w:t>20</w:t>
      </w:r>
      <w:r w:rsidRPr="3102B9A2">
        <w:rPr>
          <w:sz w:val="18"/>
          <w:szCs w:val="18"/>
        </w:rPr>
        <w:t xml:space="preserve"> erwirtschaftete igus einen Umsatz von 7</w:t>
      </w:r>
      <w:r>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3102B9A2">
        <w:rPr>
          <w:sz w:val="18"/>
          <w:szCs w:val="18"/>
        </w:rPr>
        <w:t>chainge</w:t>
      </w:r>
      <w:proofErr w:type="spellEnd"/>
      <w:r w:rsidRPr="3102B9A2">
        <w:rPr>
          <w:sz w:val="18"/>
          <w:szCs w:val="18"/>
        </w:rPr>
        <w:t>“ Programm – das Recycling von gebrauchten e-ketten - und die Beteiligung an einer Firma, die aus Plastikmüll wieder Öl gewinnt. (Plastic2Oil).</w:t>
      </w:r>
    </w:p>
    <w:p w14:paraId="649AA6DC" w14:textId="77777777" w:rsidR="000150CD" w:rsidRDefault="000150CD" w:rsidP="000150CD"/>
    <w:tbl>
      <w:tblPr>
        <w:tblpPr w:leftFromText="141" w:rightFromText="141" w:vertAnchor="text" w:horzAnchor="margin" w:tblpY="186"/>
        <w:tblW w:w="7834" w:type="dxa"/>
        <w:tblLayout w:type="fixed"/>
        <w:tblCellMar>
          <w:left w:w="70" w:type="dxa"/>
          <w:right w:w="70" w:type="dxa"/>
        </w:tblCellMar>
        <w:tblLook w:val="0000" w:firstRow="0" w:lastRow="0" w:firstColumn="0" w:lastColumn="0" w:noHBand="0" w:noVBand="0"/>
      </w:tblPr>
      <w:tblGrid>
        <w:gridCol w:w="3450"/>
        <w:gridCol w:w="4384"/>
      </w:tblGrid>
      <w:tr w:rsidR="000150CD" w:rsidRPr="000150CD" w14:paraId="239438FC" w14:textId="77777777" w:rsidTr="003F5460">
        <w:trPr>
          <w:trHeight w:val="2510"/>
        </w:trPr>
        <w:tc>
          <w:tcPr>
            <w:tcW w:w="3450" w:type="dxa"/>
          </w:tcPr>
          <w:p w14:paraId="1C002635" w14:textId="77777777" w:rsidR="000150CD" w:rsidRPr="00D75861" w:rsidRDefault="000150CD" w:rsidP="003F5460">
            <w:pPr>
              <w:rPr>
                <w:b/>
                <w:sz w:val="18"/>
              </w:rPr>
            </w:pPr>
            <w:r w:rsidRPr="00D75861">
              <w:rPr>
                <w:b/>
                <w:sz w:val="18"/>
              </w:rPr>
              <w:t>PRESSEKONTAKT</w:t>
            </w:r>
            <w:r>
              <w:rPr>
                <w:b/>
                <w:sz w:val="18"/>
              </w:rPr>
              <w:t>E</w:t>
            </w:r>
            <w:r w:rsidRPr="00D75861">
              <w:rPr>
                <w:b/>
                <w:sz w:val="18"/>
              </w:rPr>
              <w:t>:</w:t>
            </w:r>
          </w:p>
          <w:p w14:paraId="4CC68264" w14:textId="77777777" w:rsidR="000150CD" w:rsidRPr="00D75861" w:rsidRDefault="000150CD" w:rsidP="003F5460">
            <w:pPr>
              <w:rPr>
                <w:sz w:val="18"/>
              </w:rPr>
            </w:pPr>
          </w:p>
          <w:p w14:paraId="76850693" w14:textId="77777777" w:rsidR="000150CD" w:rsidRPr="00D75861" w:rsidRDefault="000150CD" w:rsidP="003F5460">
            <w:pPr>
              <w:rPr>
                <w:sz w:val="18"/>
              </w:rPr>
            </w:pPr>
            <w:r w:rsidRPr="00D75861">
              <w:rPr>
                <w:sz w:val="18"/>
              </w:rPr>
              <w:t>Oliver Cyrus</w:t>
            </w:r>
          </w:p>
          <w:p w14:paraId="685A23D8" w14:textId="77777777" w:rsidR="000150CD" w:rsidRDefault="000150CD" w:rsidP="003F5460">
            <w:pPr>
              <w:rPr>
                <w:sz w:val="18"/>
              </w:rPr>
            </w:pPr>
            <w:r w:rsidRPr="00D75861">
              <w:rPr>
                <w:sz w:val="18"/>
              </w:rPr>
              <w:t>Leiter Presse und Werbung</w:t>
            </w:r>
          </w:p>
          <w:p w14:paraId="651E0BC7" w14:textId="77777777" w:rsidR="000150CD" w:rsidRDefault="000150CD" w:rsidP="003F5460">
            <w:pPr>
              <w:rPr>
                <w:sz w:val="18"/>
              </w:rPr>
            </w:pPr>
          </w:p>
          <w:p w14:paraId="4CB6CA3A" w14:textId="77777777" w:rsidR="000150CD" w:rsidRPr="00D75861" w:rsidRDefault="000150CD" w:rsidP="003F5460">
            <w:pPr>
              <w:rPr>
                <w:sz w:val="18"/>
              </w:rPr>
            </w:pPr>
            <w:r w:rsidRPr="00D75861">
              <w:rPr>
                <w:sz w:val="18"/>
              </w:rPr>
              <w:t>igus</w:t>
            </w:r>
            <w:r w:rsidRPr="00D75861">
              <w:rPr>
                <w:sz w:val="18"/>
                <w:vertAlign w:val="superscript"/>
              </w:rPr>
              <w:t>®</w:t>
            </w:r>
            <w:r w:rsidRPr="00D75861">
              <w:rPr>
                <w:sz w:val="18"/>
              </w:rPr>
              <w:t xml:space="preserve"> GmbH</w:t>
            </w:r>
          </w:p>
          <w:p w14:paraId="1B78F35B" w14:textId="77777777" w:rsidR="000150CD" w:rsidRPr="00D75861" w:rsidRDefault="000150CD" w:rsidP="003F5460">
            <w:pPr>
              <w:rPr>
                <w:sz w:val="18"/>
              </w:rPr>
            </w:pPr>
            <w:r w:rsidRPr="00D75861">
              <w:rPr>
                <w:sz w:val="18"/>
              </w:rPr>
              <w:t>Spicher Str. 1a</w:t>
            </w:r>
          </w:p>
          <w:p w14:paraId="0A1CAD33" w14:textId="77777777" w:rsidR="000150CD" w:rsidRPr="00D75861" w:rsidRDefault="000150CD" w:rsidP="003F5460">
            <w:pPr>
              <w:rPr>
                <w:sz w:val="18"/>
              </w:rPr>
            </w:pPr>
            <w:r w:rsidRPr="00D75861">
              <w:rPr>
                <w:sz w:val="18"/>
              </w:rPr>
              <w:t>51147 Köln</w:t>
            </w:r>
          </w:p>
          <w:p w14:paraId="092D276A" w14:textId="77777777" w:rsidR="000150CD" w:rsidRPr="00D75861" w:rsidRDefault="000150CD" w:rsidP="003F5460">
            <w:pPr>
              <w:rPr>
                <w:sz w:val="18"/>
              </w:rPr>
            </w:pPr>
            <w:r w:rsidRPr="00D75861">
              <w:rPr>
                <w:sz w:val="18"/>
              </w:rPr>
              <w:t>Tel. 0 22 03 / 96 49-459</w:t>
            </w:r>
            <w:r>
              <w:rPr>
                <w:sz w:val="18"/>
              </w:rPr>
              <w:t xml:space="preserve"> </w:t>
            </w:r>
          </w:p>
          <w:p w14:paraId="244DD597" w14:textId="77777777" w:rsidR="000150CD" w:rsidRDefault="000150CD" w:rsidP="003F5460">
            <w:pPr>
              <w:rPr>
                <w:sz w:val="18"/>
                <w:lang w:val="fr-FR"/>
              </w:rPr>
            </w:pPr>
            <w:r w:rsidRPr="002060FF">
              <w:rPr>
                <w:sz w:val="18"/>
                <w:lang w:val="fr-FR"/>
              </w:rPr>
              <w:t>ocyrus@igus.</w:t>
            </w:r>
            <w:r>
              <w:rPr>
                <w:sz w:val="18"/>
                <w:lang w:val="fr-FR"/>
              </w:rPr>
              <w:t>net</w:t>
            </w:r>
          </w:p>
          <w:p w14:paraId="5907D1A7" w14:textId="77777777" w:rsidR="000150CD" w:rsidRPr="00D75861" w:rsidRDefault="000150CD" w:rsidP="003F5460">
            <w:pPr>
              <w:rPr>
                <w:sz w:val="18"/>
                <w:lang w:val="fr-FR"/>
              </w:rPr>
            </w:pPr>
            <w:r w:rsidRPr="00D75861">
              <w:rPr>
                <w:sz w:val="18"/>
                <w:lang w:val="fr-FR"/>
              </w:rPr>
              <w:t>www.igus.de/presse</w:t>
            </w:r>
          </w:p>
        </w:tc>
        <w:tc>
          <w:tcPr>
            <w:tcW w:w="4384" w:type="dxa"/>
          </w:tcPr>
          <w:p w14:paraId="1C02DEAB" w14:textId="77777777" w:rsidR="000150CD" w:rsidRPr="000150CD" w:rsidRDefault="000150CD" w:rsidP="003F5460">
            <w:pPr>
              <w:rPr>
                <w:b/>
                <w:sz w:val="18"/>
                <w:lang w:val="fr-FR"/>
              </w:rPr>
            </w:pPr>
          </w:p>
          <w:p w14:paraId="35250849" w14:textId="77777777" w:rsidR="000150CD" w:rsidRPr="000150CD" w:rsidRDefault="000150CD" w:rsidP="003F5460">
            <w:pPr>
              <w:rPr>
                <w:sz w:val="18"/>
                <w:lang w:val="fr-FR"/>
              </w:rPr>
            </w:pPr>
          </w:p>
          <w:p w14:paraId="68BB9AE7" w14:textId="77777777" w:rsidR="000150CD" w:rsidRPr="000150CD" w:rsidRDefault="000150CD" w:rsidP="003F5460">
            <w:pPr>
              <w:rPr>
                <w:sz w:val="18"/>
                <w:lang w:val="fr-FR"/>
              </w:rPr>
            </w:pPr>
            <w:r w:rsidRPr="000150CD">
              <w:rPr>
                <w:sz w:val="18"/>
                <w:lang w:val="fr-FR"/>
              </w:rPr>
              <w:t>Anja Görtz-Olscher</w:t>
            </w:r>
          </w:p>
          <w:p w14:paraId="00328D94" w14:textId="77777777" w:rsidR="000150CD" w:rsidRPr="000150CD" w:rsidRDefault="000150CD" w:rsidP="003F5460">
            <w:pPr>
              <w:rPr>
                <w:sz w:val="18"/>
                <w:lang w:val="fr-FR"/>
              </w:rPr>
            </w:pPr>
            <w:proofErr w:type="spellStart"/>
            <w:r w:rsidRPr="000150CD">
              <w:rPr>
                <w:sz w:val="18"/>
                <w:lang w:val="fr-FR"/>
              </w:rPr>
              <w:t>Managerin</w:t>
            </w:r>
            <w:proofErr w:type="spellEnd"/>
            <w:r w:rsidRPr="000150CD">
              <w:rPr>
                <w:sz w:val="18"/>
                <w:lang w:val="fr-FR"/>
              </w:rPr>
              <w:t xml:space="preserve"> Public Relations</w:t>
            </w:r>
          </w:p>
          <w:p w14:paraId="2E6E0B55" w14:textId="77777777" w:rsidR="000150CD" w:rsidRPr="000150CD" w:rsidRDefault="000150CD" w:rsidP="003F5460">
            <w:pPr>
              <w:rPr>
                <w:sz w:val="18"/>
                <w:lang w:val="fr-FR"/>
              </w:rPr>
            </w:pPr>
          </w:p>
          <w:p w14:paraId="4EB587EF" w14:textId="77777777" w:rsidR="000150CD" w:rsidRPr="000150CD" w:rsidRDefault="000150CD" w:rsidP="003F5460">
            <w:pPr>
              <w:rPr>
                <w:sz w:val="18"/>
                <w:lang w:val="fr-FR"/>
              </w:rPr>
            </w:pPr>
            <w:proofErr w:type="gramStart"/>
            <w:r w:rsidRPr="000150CD">
              <w:rPr>
                <w:sz w:val="18"/>
                <w:lang w:val="fr-FR"/>
              </w:rPr>
              <w:t>igus</w:t>
            </w:r>
            <w:proofErr w:type="gramEnd"/>
            <w:r w:rsidRPr="000150CD">
              <w:rPr>
                <w:sz w:val="18"/>
                <w:vertAlign w:val="superscript"/>
                <w:lang w:val="fr-FR"/>
              </w:rPr>
              <w:t>®</w:t>
            </w:r>
            <w:r w:rsidRPr="000150CD">
              <w:rPr>
                <w:sz w:val="18"/>
                <w:lang w:val="fr-FR"/>
              </w:rPr>
              <w:t xml:space="preserve"> GmbH</w:t>
            </w:r>
          </w:p>
          <w:p w14:paraId="252CABB3" w14:textId="77777777" w:rsidR="000150CD" w:rsidRPr="000150CD" w:rsidRDefault="000150CD" w:rsidP="003F5460">
            <w:pPr>
              <w:rPr>
                <w:sz w:val="18"/>
                <w:lang w:val="fr-FR"/>
              </w:rPr>
            </w:pPr>
            <w:proofErr w:type="spellStart"/>
            <w:r w:rsidRPr="000150CD">
              <w:rPr>
                <w:sz w:val="18"/>
                <w:lang w:val="fr-FR"/>
              </w:rPr>
              <w:t>Spicher</w:t>
            </w:r>
            <w:proofErr w:type="spellEnd"/>
            <w:r w:rsidRPr="000150CD">
              <w:rPr>
                <w:sz w:val="18"/>
                <w:lang w:val="fr-FR"/>
              </w:rPr>
              <w:t xml:space="preserve"> </w:t>
            </w:r>
            <w:proofErr w:type="spellStart"/>
            <w:r w:rsidRPr="000150CD">
              <w:rPr>
                <w:sz w:val="18"/>
                <w:lang w:val="fr-FR"/>
              </w:rPr>
              <w:t>Str</w:t>
            </w:r>
            <w:proofErr w:type="spellEnd"/>
            <w:r w:rsidRPr="000150CD">
              <w:rPr>
                <w:sz w:val="18"/>
                <w:lang w:val="fr-FR"/>
              </w:rPr>
              <w:t>. 1a</w:t>
            </w:r>
          </w:p>
          <w:p w14:paraId="3DC3BDA1" w14:textId="77777777" w:rsidR="000150CD" w:rsidRPr="000150CD" w:rsidRDefault="000150CD" w:rsidP="003F5460">
            <w:pPr>
              <w:rPr>
                <w:sz w:val="18"/>
                <w:lang w:val="fr-FR"/>
              </w:rPr>
            </w:pPr>
            <w:r w:rsidRPr="000150CD">
              <w:rPr>
                <w:sz w:val="18"/>
                <w:lang w:val="fr-FR"/>
              </w:rPr>
              <w:t>51147 Köln</w:t>
            </w:r>
          </w:p>
          <w:p w14:paraId="194EADE5" w14:textId="77777777" w:rsidR="000150CD" w:rsidRPr="000150CD" w:rsidRDefault="000150CD" w:rsidP="003F5460">
            <w:pPr>
              <w:rPr>
                <w:sz w:val="18"/>
                <w:lang w:val="fr-FR"/>
              </w:rPr>
            </w:pPr>
            <w:r w:rsidRPr="000150CD">
              <w:rPr>
                <w:sz w:val="18"/>
                <w:lang w:val="fr-FR"/>
              </w:rPr>
              <w:t>Tel. 0 22 03 / 96 49-7153</w:t>
            </w:r>
          </w:p>
          <w:p w14:paraId="7A71ECF3" w14:textId="77777777" w:rsidR="000150CD" w:rsidRPr="00D75861" w:rsidRDefault="000150CD" w:rsidP="003F5460">
            <w:pPr>
              <w:rPr>
                <w:sz w:val="18"/>
                <w:lang w:val="fr-FR"/>
              </w:rPr>
            </w:pPr>
            <w:r>
              <w:rPr>
                <w:sz w:val="18"/>
                <w:lang w:val="fr-FR"/>
              </w:rPr>
              <w:t>agoertz@igus.net</w:t>
            </w:r>
          </w:p>
          <w:p w14:paraId="7F9C2068" w14:textId="77777777" w:rsidR="000150CD" w:rsidRPr="000150CD" w:rsidRDefault="000150CD" w:rsidP="003F5460">
            <w:pPr>
              <w:rPr>
                <w:sz w:val="18"/>
                <w:lang w:val="fr-FR"/>
              </w:rPr>
            </w:pPr>
            <w:r w:rsidRPr="00D75861">
              <w:rPr>
                <w:sz w:val="18"/>
                <w:lang w:val="fr-FR"/>
              </w:rPr>
              <w:t>www.igus.de/presse</w:t>
            </w:r>
          </w:p>
        </w:tc>
      </w:tr>
    </w:tbl>
    <w:p w14:paraId="1F15673C" w14:textId="77777777" w:rsidR="000150CD" w:rsidRPr="000150CD" w:rsidRDefault="000150CD" w:rsidP="000150CD">
      <w:pPr>
        <w:overflowPunct/>
        <w:autoSpaceDE/>
        <w:autoSpaceDN/>
        <w:adjustRightInd/>
        <w:spacing w:line="360" w:lineRule="auto"/>
        <w:textAlignment w:val="auto"/>
        <w:rPr>
          <w:color w:val="C0C0C0"/>
          <w:sz w:val="16"/>
          <w:szCs w:val="16"/>
          <w:lang w:val="fr-FR"/>
        </w:rPr>
      </w:pPr>
    </w:p>
    <w:p w14:paraId="13261B87" w14:textId="77777777" w:rsidR="000150CD" w:rsidRPr="00BD4A5C" w:rsidRDefault="000150CD" w:rsidP="000150CD">
      <w:pPr>
        <w:overflowPunct/>
        <w:autoSpaceDE/>
        <w:autoSpaceDN/>
        <w:adjustRightInd/>
        <w:spacing w:line="360" w:lineRule="auto"/>
        <w:textAlignment w:val="auto"/>
      </w:pPr>
      <w:r w:rsidRPr="00286169">
        <w:rPr>
          <w:color w:val="C0C0C0"/>
          <w:sz w:val="16"/>
          <w:szCs w:val="16"/>
        </w:rPr>
        <w:t>Die Begriffe "igus", “</w:t>
      </w:r>
      <w:proofErr w:type="spellStart"/>
      <w:r w:rsidRPr="00286169">
        <w:rPr>
          <w:color w:val="C0C0C0"/>
          <w:sz w:val="16"/>
          <w:szCs w:val="16"/>
        </w:rPr>
        <w:t>Apiro</w:t>
      </w:r>
      <w:proofErr w:type="spellEnd"/>
      <w:r w:rsidRPr="00286169">
        <w:rPr>
          <w:color w:val="C0C0C0"/>
          <w:sz w:val="16"/>
          <w:szCs w:val="16"/>
        </w:rPr>
        <w:t>”, "chainflex", "CFRIP", "</w:t>
      </w:r>
      <w:proofErr w:type="spellStart"/>
      <w:r w:rsidRPr="00286169">
        <w:rPr>
          <w:color w:val="C0C0C0"/>
          <w:sz w:val="16"/>
          <w:szCs w:val="16"/>
        </w:rPr>
        <w:t>conprotect</w:t>
      </w:r>
      <w:proofErr w:type="spellEnd"/>
      <w:r w:rsidRPr="00286169">
        <w:rPr>
          <w:color w:val="C0C0C0"/>
          <w:sz w:val="16"/>
          <w:szCs w:val="16"/>
        </w:rPr>
        <w:t>", "CTD", "</w:t>
      </w:r>
      <w:proofErr w:type="spellStart"/>
      <w:r>
        <w:rPr>
          <w:color w:val="C0C0C0"/>
          <w:sz w:val="16"/>
          <w:szCs w:val="16"/>
        </w:rPr>
        <w:t>drygear</w:t>
      </w:r>
      <w:proofErr w:type="spellEnd"/>
      <w:r>
        <w:rPr>
          <w:color w:val="C0C0C0"/>
          <w:sz w:val="16"/>
          <w:szCs w:val="16"/>
        </w:rPr>
        <w:t xml:space="preserve">“, </w:t>
      </w:r>
      <w:r w:rsidRPr="00286169">
        <w:rPr>
          <w:color w:val="C0C0C0"/>
          <w:sz w:val="16"/>
          <w:szCs w:val="16"/>
        </w:rPr>
        <w:t>"</w:t>
      </w:r>
      <w:proofErr w:type="spellStart"/>
      <w:r w:rsidRPr="00286169">
        <w:rPr>
          <w:color w:val="C0C0C0"/>
          <w:sz w:val="16"/>
          <w:szCs w:val="16"/>
        </w:rPr>
        <w:t>drylin</w:t>
      </w:r>
      <w:proofErr w:type="spellEnd"/>
      <w:r w:rsidRPr="00286169">
        <w:rPr>
          <w:color w:val="C0C0C0"/>
          <w:sz w:val="16"/>
          <w:szCs w:val="16"/>
        </w:rPr>
        <w:t>", "dry-</w:t>
      </w:r>
      <w:proofErr w:type="spellStart"/>
      <w:r w:rsidRPr="00286169">
        <w:rPr>
          <w:color w:val="C0C0C0"/>
          <w:sz w:val="16"/>
          <w:szCs w:val="16"/>
        </w:rPr>
        <w:t>tech</w:t>
      </w:r>
      <w:proofErr w:type="spellEnd"/>
      <w:r w:rsidRPr="00286169">
        <w:rPr>
          <w:color w:val="C0C0C0"/>
          <w:sz w:val="16"/>
          <w:szCs w:val="16"/>
        </w:rPr>
        <w:t>", "</w:t>
      </w:r>
      <w:proofErr w:type="spellStart"/>
      <w:r w:rsidRPr="00286169">
        <w:rPr>
          <w:color w:val="C0C0C0"/>
          <w:sz w:val="16"/>
          <w:szCs w:val="16"/>
        </w:rPr>
        <w:t>dryspin</w:t>
      </w:r>
      <w:proofErr w:type="spellEnd"/>
      <w:r w:rsidRPr="00286169">
        <w:rPr>
          <w:color w:val="C0C0C0"/>
          <w:sz w:val="16"/>
          <w:szCs w:val="16"/>
        </w:rPr>
        <w:t xml:space="preserve">", "easy </w:t>
      </w:r>
      <w:proofErr w:type="spellStart"/>
      <w:r w:rsidRPr="00286169">
        <w:rPr>
          <w:color w:val="C0C0C0"/>
          <w:sz w:val="16"/>
          <w:szCs w:val="16"/>
        </w:rPr>
        <w:t>chain</w:t>
      </w:r>
      <w:proofErr w:type="spellEnd"/>
      <w:r w:rsidRPr="00286169">
        <w:rPr>
          <w:color w:val="C0C0C0"/>
          <w:sz w:val="16"/>
          <w:szCs w:val="16"/>
        </w:rPr>
        <w:t xml:space="preserve">", </w:t>
      </w:r>
      <w:r w:rsidRPr="006A661C">
        <w:rPr>
          <w:color w:val="C0C0C0"/>
          <w:sz w:val="16"/>
          <w:szCs w:val="16"/>
        </w:rPr>
        <w:t>"e-</w:t>
      </w:r>
      <w:proofErr w:type="spellStart"/>
      <w:r w:rsidRPr="006A661C">
        <w:rPr>
          <w:color w:val="C0C0C0"/>
          <w:sz w:val="16"/>
          <w:szCs w:val="16"/>
        </w:rPr>
        <w:t>chain</w:t>
      </w:r>
      <w:proofErr w:type="spellEnd"/>
      <w:r w:rsidRPr="006A661C">
        <w:rPr>
          <w:color w:val="C0C0C0"/>
          <w:sz w:val="16"/>
          <w:szCs w:val="16"/>
        </w:rPr>
        <w:t>", "e-</w:t>
      </w:r>
      <w:proofErr w:type="spellStart"/>
      <w:r w:rsidRPr="006A661C">
        <w:rPr>
          <w:color w:val="C0C0C0"/>
          <w:sz w:val="16"/>
          <w:szCs w:val="16"/>
        </w:rPr>
        <w:t>chain</w:t>
      </w:r>
      <w:proofErr w:type="spellEnd"/>
      <w:r w:rsidRPr="006A661C">
        <w:rPr>
          <w:color w:val="C0C0C0"/>
          <w:sz w:val="16"/>
          <w:szCs w:val="16"/>
        </w:rPr>
        <w:t xml:space="preserve"> </w:t>
      </w:r>
      <w:proofErr w:type="spellStart"/>
      <w:r w:rsidRPr="006A661C">
        <w:rPr>
          <w:color w:val="C0C0C0"/>
          <w:sz w:val="16"/>
          <w:szCs w:val="16"/>
        </w:rPr>
        <w:t>systems</w:t>
      </w:r>
      <w:proofErr w:type="spellEnd"/>
      <w:r w:rsidRPr="006A661C">
        <w:rPr>
          <w:color w:val="C0C0C0"/>
          <w:sz w:val="16"/>
          <w:szCs w:val="16"/>
        </w:rPr>
        <w:t>", "e-ketten", "e-</w:t>
      </w:r>
      <w:proofErr w:type="spellStart"/>
      <w:r w:rsidRPr="006A661C">
        <w:rPr>
          <w:color w:val="C0C0C0"/>
          <w:sz w:val="16"/>
          <w:szCs w:val="16"/>
        </w:rPr>
        <w:t>kettensysteme</w:t>
      </w:r>
      <w:proofErr w:type="spellEnd"/>
      <w:r w:rsidRPr="006A661C">
        <w:rPr>
          <w:color w:val="C0C0C0"/>
          <w:sz w:val="16"/>
          <w:szCs w:val="16"/>
        </w:rPr>
        <w:t>",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w:t>
      </w:r>
      <w:proofErr w:type="spellStart"/>
      <w:r w:rsidRPr="006A661C">
        <w:rPr>
          <w:color w:val="C0C0C0"/>
          <w:sz w:val="16"/>
          <w:szCs w:val="16"/>
        </w:rPr>
        <w:t>flizz</w:t>
      </w:r>
      <w:proofErr w:type="spellEnd"/>
      <w:r w:rsidRPr="006A661C">
        <w:rPr>
          <w:color w:val="C0C0C0"/>
          <w:sz w:val="16"/>
          <w:szCs w:val="16"/>
        </w:rPr>
        <w:t xml:space="preserve">", </w:t>
      </w:r>
      <w:r>
        <w:rPr>
          <w:color w:val="C0C0C0"/>
          <w:sz w:val="16"/>
          <w:szCs w:val="16"/>
        </w:rPr>
        <w:t>„</w:t>
      </w:r>
      <w:proofErr w:type="spellStart"/>
      <w:r>
        <w:rPr>
          <w:color w:val="C0C0C0"/>
          <w:sz w:val="16"/>
          <w:szCs w:val="16"/>
        </w:rPr>
        <w:t>ibow</w:t>
      </w:r>
      <w:proofErr w:type="spellEnd"/>
      <w:r>
        <w:rPr>
          <w:color w:val="C0C0C0"/>
          <w:sz w:val="16"/>
          <w:szCs w:val="16"/>
        </w:rPr>
        <w:t>“, „</w:t>
      </w:r>
      <w:proofErr w:type="spellStart"/>
      <w:r>
        <w:rPr>
          <w:color w:val="C0C0C0"/>
          <w:sz w:val="16"/>
          <w:szCs w:val="16"/>
        </w:rPr>
        <w:t>igear</w:t>
      </w:r>
      <w:proofErr w:type="spellEnd"/>
      <w:r>
        <w:rPr>
          <w:color w:val="C0C0C0"/>
          <w:sz w:val="16"/>
          <w:szCs w:val="16"/>
        </w:rPr>
        <w:t xml:space="preserve">“, </w:t>
      </w:r>
      <w:r w:rsidRPr="006A661C">
        <w:rPr>
          <w:color w:val="C0C0C0"/>
          <w:sz w:val="16"/>
          <w:szCs w:val="16"/>
        </w:rPr>
        <w:t>"iglidur", "</w:t>
      </w:r>
      <w:proofErr w:type="spellStart"/>
      <w:r w:rsidRPr="006A661C">
        <w:rPr>
          <w:color w:val="C0C0C0"/>
          <w:sz w:val="16"/>
          <w:szCs w:val="16"/>
        </w:rPr>
        <w:t>igubal</w:t>
      </w:r>
      <w:proofErr w:type="spellEnd"/>
      <w:r w:rsidRPr="006A661C">
        <w:rPr>
          <w:color w:val="C0C0C0"/>
          <w:sz w:val="16"/>
          <w:szCs w:val="16"/>
        </w:rPr>
        <w:t xml:space="preserve">", </w:t>
      </w:r>
      <w:r>
        <w:rPr>
          <w:color w:val="C0C0C0"/>
          <w:sz w:val="16"/>
          <w:szCs w:val="16"/>
        </w:rPr>
        <w:t>„</w:t>
      </w:r>
      <w:proofErr w:type="spellStart"/>
      <w:r>
        <w:rPr>
          <w:color w:val="C0C0C0"/>
          <w:sz w:val="16"/>
          <w:szCs w:val="16"/>
        </w:rPr>
        <w:t>kineKIT</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manus</w:t>
      </w:r>
      <w:proofErr w:type="spellEnd"/>
      <w:r w:rsidRPr="006A661C">
        <w:rPr>
          <w:color w:val="C0C0C0"/>
          <w:sz w:val="16"/>
          <w:szCs w:val="16"/>
        </w:rPr>
        <w:t>", "motion plastics", "</w:t>
      </w:r>
      <w:proofErr w:type="spellStart"/>
      <w:r w:rsidRPr="006A661C">
        <w:rPr>
          <w:color w:val="C0C0C0"/>
          <w:sz w:val="16"/>
          <w:szCs w:val="16"/>
        </w:rPr>
        <w:t>pikchain</w:t>
      </w:r>
      <w:proofErr w:type="spellEnd"/>
      <w:r w:rsidRPr="006A661C">
        <w:rPr>
          <w:color w:val="C0C0C0"/>
          <w:sz w:val="16"/>
          <w:szCs w:val="16"/>
        </w:rPr>
        <w:t xml:space="preserve">", </w:t>
      </w:r>
      <w:r>
        <w:rPr>
          <w:color w:val="C0C0C0"/>
          <w:sz w:val="16"/>
          <w:szCs w:val="16"/>
        </w:rPr>
        <w:t xml:space="preserve">„plastics </w:t>
      </w:r>
      <w:proofErr w:type="spellStart"/>
      <w:r>
        <w:rPr>
          <w:color w:val="C0C0C0"/>
          <w:sz w:val="16"/>
          <w:szCs w:val="16"/>
        </w:rPr>
        <w:t>for</w:t>
      </w:r>
      <w:proofErr w:type="spellEnd"/>
      <w:r>
        <w:rPr>
          <w:color w:val="C0C0C0"/>
          <w:sz w:val="16"/>
          <w:szCs w:val="16"/>
        </w:rPr>
        <w:t xml:space="preserve"> </w:t>
      </w:r>
      <w:proofErr w:type="spellStart"/>
      <w:r>
        <w:rPr>
          <w:color w:val="C0C0C0"/>
          <w:sz w:val="16"/>
          <w:szCs w:val="16"/>
        </w:rPr>
        <w:t>longer</w:t>
      </w:r>
      <w:proofErr w:type="spellEnd"/>
      <w:r>
        <w:rPr>
          <w:color w:val="C0C0C0"/>
          <w:sz w:val="16"/>
          <w:szCs w:val="16"/>
        </w:rPr>
        <w:t xml:space="preserve"> </w:t>
      </w:r>
      <w:proofErr w:type="spellStart"/>
      <w:r>
        <w:rPr>
          <w:color w:val="C0C0C0"/>
          <w:sz w:val="16"/>
          <w:szCs w:val="16"/>
        </w:rPr>
        <w:t>life</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readychain</w:t>
      </w:r>
      <w:proofErr w:type="spellEnd"/>
      <w:r w:rsidRPr="006A661C">
        <w:rPr>
          <w:color w:val="C0C0C0"/>
          <w:sz w:val="16"/>
          <w:szCs w:val="16"/>
        </w:rPr>
        <w:t>", "</w:t>
      </w:r>
      <w:proofErr w:type="spellStart"/>
      <w:r w:rsidRPr="006A661C">
        <w:rPr>
          <w:color w:val="C0C0C0"/>
          <w:sz w:val="16"/>
          <w:szCs w:val="16"/>
        </w:rPr>
        <w:t>readycable</w:t>
      </w:r>
      <w:proofErr w:type="spellEnd"/>
      <w:r w:rsidRPr="006A661C">
        <w:rPr>
          <w:color w:val="C0C0C0"/>
          <w:sz w:val="16"/>
          <w:szCs w:val="16"/>
        </w:rPr>
        <w:t>",</w:t>
      </w:r>
      <w:r>
        <w:rPr>
          <w:color w:val="C0C0C0"/>
          <w:sz w:val="16"/>
          <w:szCs w:val="16"/>
        </w:rPr>
        <w:t xml:space="preserve"> „</w:t>
      </w:r>
      <w:proofErr w:type="spellStart"/>
      <w:r>
        <w:rPr>
          <w:color w:val="C0C0C0"/>
          <w:sz w:val="16"/>
          <w:szCs w:val="16"/>
        </w:rPr>
        <w:t>ReBeL</w:t>
      </w:r>
      <w:proofErr w:type="spellEnd"/>
      <w:r>
        <w:rPr>
          <w:color w:val="C0C0C0"/>
          <w:sz w:val="16"/>
          <w:szCs w:val="16"/>
        </w:rPr>
        <w:t xml:space="preserve">“, </w:t>
      </w:r>
      <w:r w:rsidRPr="006A661C">
        <w:rPr>
          <w:color w:val="C0C0C0"/>
          <w:sz w:val="16"/>
          <w:szCs w:val="16"/>
        </w:rPr>
        <w:t>"</w:t>
      </w:r>
      <w:proofErr w:type="spellStart"/>
      <w:r w:rsidRPr="006A661C">
        <w:rPr>
          <w:color w:val="C0C0C0"/>
          <w:sz w:val="16"/>
          <w:szCs w:val="16"/>
        </w:rPr>
        <w:t>speedigus</w:t>
      </w:r>
      <w:proofErr w:type="spellEnd"/>
      <w:r w:rsidRPr="006A661C">
        <w:rPr>
          <w:color w:val="C0C0C0"/>
          <w:sz w:val="16"/>
          <w:szCs w:val="16"/>
        </w:rPr>
        <w:t>", "</w:t>
      </w:r>
      <w:proofErr w:type="spellStart"/>
      <w:r w:rsidRPr="006A661C">
        <w:rPr>
          <w:color w:val="C0C0C0"/>
          <w:sz w:val="16"/>
          <w:szCs w:val="16"/>
        </w:rPr>
        <w:t>triflex</w:t>
      </w:r>
      <w:proofErr w:type="spellEnd"/>
      <w:r w:rsidRPr="006A661C">
        <w:rPr>
          <w:color w:val="C0C0C0"/>
          <w:sz w:val="16"/>
          <w:szCs w:val="16"/>
        </w:rPr>
        <w:t>", "</w:t>
      </w:r>
      <w:proofErr w:type="spellStart"/>
      <w:r w:rsidRPr="006A661C">
        <w:rPr>
          <w:color w:val="C0C0C0"/>
          <w:sz w:val="16"/>
          <w:szCs w:val="16"/>
        </w:rPr>
        <w:t>robolink</w:t>
      </w:r>
      <w:proofErr w:type="spellEnd"/>
      <w:r w:rsidRPr="006A661C">
        <w:rPr>
          <w:color w:val="C0C0C0"/>
          <w:sz w:val="16"/>
          <w:szCs w:val="16"/>
        </w:rPr>
        <w:t>" und "</w:t>
      </w:r>
      <w:proofErr w:type="spellStart"/>
      <w:r w:rsidRPr="006A661C">
        <w:rPr>
          <w:color w:val="C0C0C0"/>
          <w:sz w:val="16"/>
          <w:szCs w:val="16"/>
        </w:rPr>
        <w:t>xiros</w:t>
      </w:r>
      <w:proofErr w:type="spellEnd"/>
      <w:r w:rsidRPr="006A661C">
        <w:rPr>
          <w:color w:val="C0C0C0"/>
          <w:sz w:val="16"/>
          <w:szCs w:val="16"/>
        </w:rPr>
        <w:t>" sind gesetzlich geschützte Marken in der Bundesrepublik Deutschland und gegebenenfalls auch international.</w:t>
      </w:r>
    </w:p>
    <w:p w14:paraId="3D219870" w14:textId="628CA400" w:rsidR="000150CD" w:rsidRDefault="000150CD" w:rsidP="00A4338C">
      <w:pPr>
        <w:suppressAutoHyphens/>
        <w:spacing w:line="360" w:lineRule="auto"/>
        <w:rPr>
          <w:b/>
        </w:rPr>
      </w:pPr>
    </w:p>
    <w:p w14:paraId="487C8CDC" w14:textId="77777777" w:rsidR="000150CD" w:rsidRDefault="000150CD" w:rsidP="00A4338C">
      <w:pPr>
        <w:suppressAutoHyphens/>
        <w:spacing w:line="360" w:lineRule="auto"/>
        <w:rPr>
          <w:b/>
        </w:rPr>
      </w:pPr>
    </w:p>
    <w:p w14:paraId="708F53CE" w14:textId="77777777" w:rsidR="000150CD" w:rsidRDefault="000150CD">
      <w:pPr>
        <w:overflowPunct/>
        <w:autoSpaceDE/>
        <w:autoSpaceDN/>
        <w:adjustRightInd/>
        <w:jc w:val="left"/>
        <w:textAlignment w:val="auto"/>
        <w:rPr>
          <w:b/>
        </w:rPr>
      </w:pPr>
      <w:r>
        <w:rPr>
          <w:b/>
        </w:rPr>
        <w:lastRenderedPageBreak/>
        <w:br w:type="page"/>
      </w:r>
    </w:p>
    <w:p w14:paraId="11A5BFD4" w14:textId="726A3C11" w:rsidR="00A4338C" w:rsidRPr="007E3E94" w:rsidRDefault="00A4338C" w:rsidP="00A4338C">
      <w:pPr>
        <w:suppressAutoHyphens/>
        <w:spacing w:line="360" w:lineRule="auto"/>
        <w:rPr>
          <w:b/>
        </w:rPr>
      </w:pPr>
      <w:r w:rsidRPr="007E3E94">
        <w:rPr>
          <w:b/>
        </w:rPr>
        <w:lastRenderedPageBreak/>
        <w:t>Bildunterschrift:</w:t>
      </w:r>
    </w:p>
    <w:p w14:paraId="1EBCE862" w14:textId="77777777" w:rsidR="00A4338C" w:rsidRPr="007E3E94" w:rsidRDefault="00A4338C" w:rsidP="00A4338C">
      <w:pPr>
        <w:suppressAutoHyphens/>
        <w:spacing w:line="360" w:lineRule="auto"/>
        <w:rPr>
          <w:b/>
        </w:rPr>
      </w:pPr>
    </w:p>
    <w:p w14:paraId="502BAC33" w14:textId="5D3805AD" w:rsidR="00A4338C" w:rsidRPr="007E3E94" w:rsidRDefault="004D0024" w:rsidP="00A4338C">
      <w:pPr>
        <w:suppressAutoHyphens/>
        <w:spacing w:line="360" w:lineRule="auto"/>
        <w:rPr>
          <w:b/>
        </w:rPr>
      </w:pPr>
      <w:r>
        <w:rPr>
          <w:noProof/>
        </w:rPr>
        <w:drawing>
          <wp:inline distT="0" distB="0" distL="0" distR="0" wp14:anchorId="13F43D58" wp14:editId="29A438FC">
            <wp:extent cx="3686175" cy="2627477"/>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048" cy="2640929"/>
                    </a:xfrm>
                    <a:prstGeom prst="rect">
                      <a:avLst/>
                    </a:prstGeom>
                    <a:noFill/>
                    <a:ln>
                      <a:noFill/>
                    </a:ln>
                  </pic:spPr>
                </pic:pic>
              </a:graphicData>
            </a:graphic>
          </wp:inline>
        </w:drawing>
      </w:r>
    </w:p>
    <w:p w14:paraId="367A0E00" w14:textId="1664D739" w:rsidR="00A4338C" w:rsidRPr="00B5693D" w:rsidRDefault="00A4338C" w:rsidP="00A4338C">
      <w:pPr>
        <w:suppressAutoHyphens/>
        <w:spacing w:line="360" w:lineRule="auto"/>
        <w:rPr>
          <w:rFonts w:cs="Arial"/>
          <w:b/>
          <w:szCs w:val="22"/>
        </w:rPr>
      </w:pPr>
      <w:r w:rsidRPr="00B5693D">
        <w:rPr>
          <w:rFonts w:cs="Arial"/>
          <w:b/>
          <w:szCs w:val="22"/>
        </w:rPr>
        <w:t>Bild PM</w:t>
      </w:r>
      <w:r w:rsidR="000B205E">
        <w:rPr>
          <w:rFonts w:cs="Arial"/>
          <w:b/>
          <w:szCs w:val="22"/>
        </w:rPr>
        <w:t>4721</w:t>
      </w:r>
      <w:r w:rsidRPr="00B5693D">
        <w:rPr>
          <w:rFonts w:cs="Arial"/>
          <w:b/>
          <w:szCs w:val="22"/>
        </w:rPr>
        <w:t>-1</w:t>
      </w:r>
    </w:p>
    <w:p w14:paraId="0377D7F1" w14:textId="44AC88F4" w:rsidR="00A4338C" w:rsidRPr="00CE157A" w:rsidRDefault="00CE157A" w:rsidP="00A4338C">
      <w:pPr>
        <w:suppressAutoHyphens/>
        <w:spacing w:line="360" w:lineRule="auto"/>
      </w:pPr>
      <w:r w:rsidRPr="00CE157A">
        <w:t>Die e-skin flat erh</w:t>
      </w:r>
      <w:r w:rsidR="009C6F08">
        <w:t xml:space="preserve">ielt </w:t>
      </w:r>
      <w:r w:rsidRPr="00CE157A">
        <w:t>im dreilagigen Aufbau bei einem kompakten Biegeradius von 70 Millimetern die höchste Reinraumklasse des Fraunhofer I</w:t>
      </w:r>
      <w:r w:rsidR="009C6F08">
        <w:t>nsti</w:t>
      </w:r>
      <w:r w:rsidR="00823321">
        <w:t>t</w:t>
      </w:r>
      <w:r w:rsidR="009C6F08">
        <w:t>uts</w:t>
      </w:r>
      <w:r w:rsidRPr="00CE157A">
        <w:t>.</w:t>
      </w:r>
      <w:r w:rsidR="00A4338C" w:rsidRPr="00CE157A">
        <w:t xml:space="preserve"> (Quelle: igus GmbH)</w:t>
      </w:r>
    </w:p>
    <w:p w14:paraId="27A3E609" w14:textId="77777777" w:rsidR="00DD0A9E" w:rsidRPr="00194CC4" w:rsidRDefault="00DD0A9E" w:rsidP="00DD0A9E">
      <w:pPr>
        <w:spacing w:line="360" w:lineRule="auto"/>
        <w:rPr>
          <w:rFonts w:cs="Arial"/>
        </w:rPr>
      </w:pPr>
    </w:p>
    <w:p w14:paraId="55BCA48F" w14:textId="77777777" w:rsidR="00DD0A9E" w:rsidRPr="00194CC4" w:rsidRDefault="00DD0A9E" w:rsidP="00DD0A9E">
      <w:pPr>
        <w:spacing w:line="360" w:lineRule="auto"/>
        <w:rPr>
          <w:rFonts w:cs="Arial"/>
        </w:rPr>
      </w:pPr>
    </w:p>
    <w:p w14:paraId="4101F21E" w14:textId="77777777" w:rsidR="00DD0A9E" w:rsidRPr="00194CC4" w:rsidRDefault="00DD0A9E" w:rsidP="00DD0A9E">
      <w:pPr>
        <w:spacing w:line="360" w:lineRule="auto"/>
        <w:rPr>
          <w:rFonts w:cs="Arial"/>
          <w:color w:val="363636"/>
          <w:shd w:val="clear" w:color="auto" w:fill="FFFFFF"/>
        </w:rPr>
      </w:pPr>
    </w:p>
    <w:p w14:paraId="02B23F85" w14:textId="77777777" w:rsidR="00DD0A9E" w:rsidRPr="00194CC4" w:rsidRDefault="00DD0A9E" w:rsidP="00DD0A9E">
      <w:pPr>
        <w:spacing w:line="360" w:lineRule="auto"/>
        <w:rPr>
          <w:rFonts w:cs="Arial"/>
        </w:rPr>
      </w:pPr>
    </w:p>
    <w:p w14:paraId="0B3B83E6" w14:textId="77777777" w:rsidR="00E01E24" w:rsidRPr="009A5DA9" w:rsidRDefault="00E01E24" w:rsidP="0084254E">
      <w:pPr>
        <w:rPr>
          <w:lang w:val="en-US"/>
        </w:rPr>
      </w:pPr>
    </w:p>
    <w:sectPr w:rsidR="00E01E24" w:rsidRPr="009A5DA9"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7ABD8" w14:textId="77777777" w:rsidR="00E22F12" w:rsidRDefault="00E22F12">
      <w:r>
        <w:separator/>
      </w:r>
    </w:p>
  </w:endnote>
  <w:endnote w:type="continuationSeparator" w:id="0">
    <w:p w14:paraId="6B8A647A" w14:textId="77777777" w:rsidR="00E22F12" w:rsidRDefault="00E2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11C2" w14:textId="77777777" w:rsidR="00E719F8" w:rsidRDefault="00E719F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F5B017E" w14:textId="77777777" w:rsidR="00E719F8" w:rsidRDefault="00E719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303B13E" w14:textId="77777777" w:rsidR="00E719F8" w:rsidRDefault="00E719F8" w:rsidP="00744D2B">
        <w:pPr>
          <w:pStyle w:val="Fuzeile"/>
          <w:jc w:val="center"/>
        </w:pPr>
        <w:r>
          <w:fldChar w:fldCharType="begin"/>
        </w:r>
        <w:r>
          <w:instrText>PAGE   \* MERGEFORMAT</w:instrText>
        </w:r>
        <w:r>
          <w:fldChar w:fldCharType="separate"/>
        </w:r>
        <w:r>
          <w:rPr>
            <w:noProof/>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79002" w14:textId="77777777" w:rsidR="00E22F12" w:rsidRDefault="00E22F12">
      <w:r>
        <w:separator/>
      </w:r>
    </w:p>
  </w:footnote>
  <w:footnote w:type="continuationSeparator" w:id="0">
    <w:p w14:paraId="382858A6" w14:textId="77777777" w:rsidR="00E22F12" w:rsidRDefault="00E2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DF3FA" w14:textId="77777777" w:rsidR="00E719F8" w:rsidRDefault="00E719F8">
    <w:pPr>
      <w:pStyle w:val="Kopfzeile"/>
    </w:pPr>
    <w:r>
      <w:rPr>
        <w:noProof/>
      </w:rPr>
      <w:drawing>
        <wp:inline distT="0" distB="0" distL="0" distR="0" wp14:anchorId="240A00E5" wp14:editId="2ED11E42">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A9F7" w14:textId="77777777" w:rsidR="00E719F8" w:rsidRPr="002007C5" w:rsidRDefault="00E719F8"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78289A1" wp14:editId="55E6B7CC">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960FD" w14:textId="77777777" w:rsidR="00E719F8" w:rsidRPr="000F1248" w:rsidRDefault="00E719F8" w:rsidP="00411E58">
    <w:pPr>
      <w:pStyle w:val="Kopfzeile"/>
      <w:tabs>
        <w:tab w:val="clear" w:pos="4536"/>
        <w:tab w:val="clear" w:pos="9072"/>
        <w:tab w:val="right" w:pos="1276"/>
      </w:tabs>
    </w:pPr>
  </w:p>
  <w:p w14:paraId="1A9AB848" w14:textId="3E4B83D7" w:rsidR="00E719F8" w:rsidRPr="002007C5" w:rsidRDefault="00AB256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3C9C6B10" w14:textId="77777777" w:rsidR="00E719F8" w:rsidRDefault="00E719F8" w:rsidP="00411E58">
    <w:pPr>
      <w:pStyle w:val="Kopfzeile"/>
      <w:rPr>
        <w:rStyle w:val="Seitenzahl"/>
      </w:rPr>
    </w:pPr>
  </w:p>
  <w:p w14:paraId="57C41489" w14:textId="77777777" w:rsidR="00E719F8" w:rsidRPr="00411E58" w:rsidRDefault="00E719F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C7FC2"/>
    <w:multiLevelType w:val="hybridMultilevel"/>
    <w:tmpl w:val="457C0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0CD"/>
    <w:rsid w:val="000155A5"/>
    <w:rsid w:val="000157AE"/>
    <w:rsid w:val="0001584D"/>
    <w:rsid w:val="00015A0C"/>
    <w:rsid w:val="00016BAF"/>
    <w:rsid w:val="0001707F"/>
    <w:rsid w:val="0001734C"/>
    <w:rsid w:val="00017F2E"/>
    <w:rsid w:val="000200CD"/>
    <w:rsid w:val="000206C0"/>
    <w:rsid w:val="00020CA9"/>
    <w:rsid w:val="0002306E"/>
    <w:rsid w:val="00024302"/>
    <w:rsid w:val="00024D6F"/>
    <w:rsid w:val="000254ED"/>
    <w:rsid w:val="00025EF5"/>
    <w:rsid w:val="00026682"/>
    <w:rsid w:val="00026B9B"/>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05E"/>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3F9"/>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73CC"/>
    <w:rsid w:val="00427731"/>
    <w:rsid w:val="00427B09"/>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766E"/>
    <w:rsid w:val="00487844"/>
    <w:rsid w:val="0048793D"/>
    <w:rsid w:val="004900BD"/>
    <w:rsid w:val="004902A3"/>
    <w:rsid w:val="004905E0"/>
    <w:rsid w:val="00491E39"/>
    <w:rsid w:val="00492694"/>
    <w:rsid w:val="004942BE"/>
    <w:rsid w:val="004944F3"/>
    <w:rsid w:val="0049575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0024"/>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58C"/>
    <w:rsid w:val="00585740"/>
    <w:rsid w:val="00585DCC"/>
    <w:rsid w:val="005860E8"/>
    <w:rsid w:val="005865BE"/>
    <w:rsid w:val="00586789"/>
    <w:rsid w:val="00586C50"/>
    <w:rsid w:val="00587F66"/>
    <w:rsid w:val="00593F07"/>
    <w:rsid w:val="0059461A"/>
    <w:rsid w:val="005956BC"/>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470"/>
    <w:rsid w:val="006229B4"/>
    <w:rsid w:val="006243EC"/>
    <w:rsid w:val="006251AC"/>
    <w:rsid w:val="006257AE"/>
    <w:rsid w:val="0062612E"/>
    <w:rsid w:val="0062628B"/>
    <w:rsid w:val="0062779E"/>
    <w:rsid w:val="00627B5B"/>
    <w:rsid w:val="00630BE4"/>
    <w:rsid w:val="00631B20"/>
    <w:rsid w:val="006321CA"/>
    <w:rsid w:val="0063340F"/>
    <w:rsid w:val="006336BA"/>
    <w:rsid w:val="00633B81"/>
    <w:rsid w:val="00634B51"/>
    <w:rsid w:val="00636097"/>
    <w:rsid w:val="006362BB"/>
    <w:rsid w:val="0063670D"/>
    <w:rsid w:val="006375EE"/>
    <w:rsid w:val="00637EEA"/>
    <w:rsid w:val="00642244"/>
    <w:rsid w:val="00642483"/>
    <w:rsid w:val="00643C26"/>
    <w:rsid w:val="00644140"/>
    <w:rsid w:val="006445BE"/>
    <w:rsid w:val="00644C0B"/>
    <w:rsid w:val="00644E0F"/>
    <w:rsid w:val="006460F0"/>
    <w:rsid w:val="006467D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54B6"/>
    <w:rsid w:val="0069603A"/>
    <w:rsid w:val="00696314"/>
    <w:rsid w:val="00696321"/>
    <w:rsid w:val="00696C9C"/>
    <w:rsid w:val="006979E3"/>
    <w:rsid w:val="006A0AAF"/>
    <w:rsid w:val="006A16A8"/>
    <w:rsid w:val="006A2B16"/>
    <w:rsid w:val="006A3B30"/>
    <w:rsid w:val="006A4C1A"/>
    <w:rsid w:val="006A5429"/>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6F8F"/>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1395"/>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8796F"/>
    <w:rsid w:val="00791444"/>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6626"/>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595"/>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321"/>
    <w:rsid w:val="00823783"/>
    <w:rsid w:val="008239D3"/>
    <w:rsid w:val="0082758B"/>
    <w:rsid w:val="00827E14"/>
    <w:rsid w:val="00830273"/>
    <w:rsid w:val="00830911"/>
    <w:rsid w:val="0083408D"/>
    <w:rsid w:val="0083452F"/>
    <w:rsid w:val="00835619"/>
    <w:rsid w:val="00836F74"/>
    <w:rsid w:val="0083760F"/>
    <w:rsid w:val="00840063"/>
    <w:rsid w:val="00841091"/>
    <w:rsid w:val="0084254E"/>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0536"/>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5DA9"/>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6F0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48DF"/>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38C"/>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6D8F"/>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2569"/>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93D"/>
    <w:rsid w:val="00B56F97"/>
    <w:rsid w:val="00B579AC"/>
    <w:rsid w:val="00B579B4"/>
    <w:rsid w:val="00B57A6B"/>
    <w:rsid w:val="00B60812"/>
    <w:rsid w:val="00B61890"/>
    <w:rsid w:val="00B61DD0"/>
    <w:rsid w:val="00B62387"/>
    <w:rsid w:val="00B63426"/>
    <w:rsid w:val="00B639C0"/>
    <w:rsid w:val="00B645EB"/>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A53"/>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9E1"/>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CCD"/>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157A"/>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E27"/>
    <w:rsid w:val="00D33BE7"/>
    <w:rsid w:val="00D33F87"/>
    <w:rsid w:val="00D34EF2"/>
    <w:rsid w:val="00D3529B"/>
    <w:rsid w:val="00D353F5"/>
    <w:rsid w:val="00D35530"/>
    <w:rsid w:val="00D35AE0"/>
    <w:rsid w:val="00D36613"/>
    <w:rsid w:val="00D36777"/>
    <w:rsid w:val="00D36977"/>
    <w:rsid w:val="00D4137F"/>
    <w:rsid w:val="00D416C6"/>
    <w:rsid w:val="00D41A6D"/>
    <w:rsid w:val="00D41A7A"/>
    <w:rsid w:val="00D42605"/>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5A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A9E"/>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4C7E"/>
    <w:rsid w:val="00DE537C"/>
    <w:rsid w:val="00DE584C"/>
    <w:rsid w:val="00DE5C97"/>
    <w:rsid w:val="00DE5D5B"/>
    <w:rsid w:val="00DE61C8"/>
    <w:rsid w:val="00DE61CB"/>
    <w:rsid w:val="00DE62B1"/>
    <w:rsid w:val="00DE6AC1"/>
    <w:rsid w:val="00DF121A"/>
    <w:rsid w:val="00DF161D"/>
    <w:rsid w:val="00DF22A8"/>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2F12"/>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9F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37B0"/>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B7B2F"/>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470"/>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281"/>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EE"/>
    <w:rsid w:val="00F9354F"/>
    <w:rsid w:val="00F94BB0"/>
    <w:rsid w:val="00F94CF7"/>
    <w:rsid w:val="00F94E12"/>
    <w:rsid w:val="00F9569A"/>
    <w:rsid w:val="00F9585A"/>
    <w:rsid w:val="00F97142"/>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58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C4937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paragraph" w:styleId="Listenabsatz">
    <w:name w:val="List Paragraph"/>
    <w:basedOn w:val="Standard"/>
    <w:uiPriority w:val="34"/>
    <w:qFormat/>
    <w:rsid w:val="0063670D"/>
    <w:pPr>
      <w:ind w:left="720"/>
      <w:contextualSpacing/>
    </w:pPr>
  </w:style>
  <w:style w:type="character" w:styleId="Kommentarzeichen">
    <w:name w:val="annotation reference"/>
    <w:basedOn w:val="Absatz-Standardschriftart"/>
    <w:rsid w:val="0063670D"/>
    <w:rPr>
      <w:sz w:val="16"/>
      <w:szCs w:val="16"/>
    </w:rPr>
  </w:style>
  <w:style w:type="paragraph" w:styleId="Kommentartext">
    <w:name w:val="annotation text"/>
    <w:basedOn w:val="Standard"/>
    <w:link w:val="KommentartextZchn"/>
    <w:rsid w:val="0063670D"/>
    <w:rPr>
      <w:sz w:val="20"/>
    </w:rPr>
  </w:style>
  <w:style w:type="character" w:customStyle="1" w:styleId="KommentartextZchn">
    <w:name w:val="Kommentartext Zchn"/>
    <w:basedOn w:val="Absatz-Standardschriftart"/>
    <w:link w:val="Kommentartext"/>
    <w:rsid w:val="0063670D"/>
    <w:rPr>
      <w:rFonts w:ascii="Arial" w:hAnsi="Arial"/>
    </w:rPr>
  </w:style>
  <w:style w:type="paragraph" w:styleId="Kommentarthema">
    <w:name w:val="annotation subject"/>
    <w:basedOn w:val="Kommentartext"/>
    <w:next w:val="Kommentartext"/>
    <w:link w:val="KommentarthemaZchn"/>
    <w:rsid w:val="0063670D"/>
    <w:rPr>
      <w:b/>
      <w:bCs/>
    </w:rPr>
  </w:style>
  <w:style w:type="character" w:customStyle="1" w:styleId="KommentarthemaZchn">
    <w:name w:val="Kommentarthema Zchn"/>
    <w:basedOn w:val="KommentartextZchn"/>
    <w:link w:val="Kommentarthema"/>
    <w:rsid w:val="0063670D"/>
    <w:rPr>
      <w:rFonts w:ascii="Arial" w:hAnsi="Arial"/>
      <w:b/>
      <w:bCs/>
    </w:rPr>
  </w:style>
  <w:style w:type="character" w:styleId="NichtaufgelsteErwhnung">
    <w:name w:val="Unresolved Mention"/>
    <w:basedOn w:val="Absatz-Standardschriftart"/>
    <w:uiPriority w:val="99"/>
    <w:semiHidden/>
    <w:unhideWhenUsed/>
    <w:rsid w:val="007C6626"/>
    <w:rPr>
      <w:color w:val="605E5C"/>
      <w:shd w:val="clear" w:color="auto" w:fill="E1DFDD"/>
    </w:rPr>
  </w:style>
  <w:style w:type="character" w:styleId="BesuchterLink">
    <w:name w:val="FollowedHyperlink"/>
    <w:basedOn w:val="Absatz-Standardschriftart"/>
    <w:rsid w:val="000B20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559666">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1144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cfclean-vs-trackless-cab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igus.de/info/reinrau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94271-3600-4DFD-A876-B328A5D7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2021-09-01T10:15:00Z</dcterms:created>
  <dcterms:modified xsi:type="dcterms:W3CDTF">2021-09-14T07:35:00Z</dcterms:modified>
</cp:coreProperties>
</file>