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6AC09" w14:textId="77777777" w:rsidR="00A602DB" w:rsidRPr="00D07C18" w:rsidRDefault="00256CA3" w:rsidP="00EC0C5B">
      <w:pPr>
        <w:suppressAutoHyphens/>
        <w:overflowPunct/>
        <w:spacing w:line="359" w:lineRule="auto"/>
        <w:textAlignment w:val="auto"/>
        <w:rPr>
          <w:rFonts w:cs="Arial"/>
          <w:b/>
          <w:bCs/>
          <w:sz w:val="32"/>
          <w:szCs w:val="32"/>
        </w:rPr>
      </w:pPr>
      <w:bookmarkStart w:id="0" w:name="_Hlk526413990"/>
      <w:r w:rsidRPr="00D07C18">
        <w:rPr>
          <w:rFonts w:cs="Arial"/>
          <w:b/>
          <w:bCs/>
          <w:sz w:val="32"/>
          <w:szCs w:val="32"/>
        </w:rPr>
        <w:t>New igus xiros ball bearing materials stand up to chemicals and temperatures of 150°C</w:t>
      </w:r>
    </w:p>
    <w:p w14:paraId="17D27F28" w14:textId="77777777" w:rsidR="00EC0C5B" w:rsidRPr="00D07C18" w:rsidRDefault="00256CA3" w:rsidP="3B2C5368">
      <w:pPr>
        <w:suppressAutoHyphens/>
        <w:overflowPunct/>
        <w:spacing w:line="359" w:lineRule="auto"/>
        <w:textAlignment w:val="auto"/>
        <w:rPr>
          <w:rFonts w:cs="Arial"/>
          <w:b/>
          <w:bCs/>
        </w:rPr>
      </w:pPr>
      <w:r w:rsidRPr="00D07C18">
        <w:rPr>
          <w:rFonts w:cs="Arial"/>
          <w:b/>
          <w:sz w:val="24"/>
          <w:szCs w:val="24"/>
        </w:rPr>
        <w:t>More reliability in the chemical and semiconductor industries with the xirodur F500 cage material or zirconium oxide balls</w:t>
      </w:r>
    </w:p>
    <w:p w14:paraId="0164E99E" w14:textId="77777777" w:rsidR="00EC0C5B" w:rsidRPr="00D07C18" w:rsidRDefault="00EC0C5B" w:rsidP="00EC0C5B">
      <w:pPr>
        <w:suppressAutoHyphens/>
        <w:overflowPunct/>
        <w:spacing w:line="359" w:lineRule="auto"/>
        <w:textAlignment w:val="auto"/>
        <w:rPr>
          <w:rFonts w:cs="Arial"/>
          <w:b/>
          <w:bCs/>
          <w:szCs w:val="22"/>
        </w:rPr>
      </w:pPr>
    </w:p>
    <w:p w14:paraId="176312D7" w14:textId="77777777" w:rsidR="00D51383" w:rsidRPr="00D07C18" w:rsidRDefault="27FCCB1C" w:rsidP="3B2C5368">
      <w:pPr>
        <w:suppressAutoHyphens/>
        <w:overflowPunct/>
        <w:spacing w:line="359" w:lineRule="auto"/>
        <w:textAlignment w:val="auto"/>
        <w:rPr>
          <w:rFonts w:cs="Arial"/>
          <w:b/>
          <w:bCs/>
        </w:rPr>
      </w:pPr>
      <w:r w:rsidRPr="4CB8413B">
        <w:rPr>
          <w:rFonts w:cs="Arial"/>
          <w:b/>
          <w:bCs/>
        </w:rPr>
        <w:t>Things are heating up, especially in battery production for the automotive industry. Machines and systems have to withstand temperatures above 100°C and aggressive chemicals. For more machine reliability and less maintenance, igus has developed the lubrication-free xiros A500 deep groove ball bearing specifically for chemical and temperature resistance. To offer customers even more solutions, igus is adding two new materials to its range of ball bearings for high-temperature use. Users now also have access to the xirodur F500 cage material and balls made of zirconium oxide.</w:t>
      </w:r>
    </w:p>
    <w:p w14:paraId="4ED67DAD" w14:textId="77777777" w:rsidR="00A40A82" w:rsidRPr="00D07C18" w:rsidRDefault="00A40A82" w:rsidP="00D51383">
      <w:pPr>
        <w:suppressAutoHyphens/>
        <w:overflowPunct/>
        <w:spacing w:line="359" w:lineRule="auto"/>
        <w:textAlignment w:val="auto"/>
        <w:rPr>
          <w:rFonts w:cs="Arial"/>
          <w:b/>
          <w:bCs/>
          <w:szCs w:val="22"/>
        </w:rPr>
      </w:pPr>
    </w:p>
    <w:p w14:paraId="15A02457" w14:textId="77777777" w:rsidR="008C7C56" w:rsidRDefault="00280F80" w:rsidP="3B2C5368">
      <w:pPr>
        <w:suppressAutoHyphens/>
        <w:overflowPunct/>
        <w:spacing w:line="359" w:lineRule="auto"/>
        <w:textAlignment w:val="auto"/>
        <w:rPr>
          <w:rFonts w:cs="Arial"/>
        </w:rPr>
      </w:pPr>
      <w:r>
        <w:rPr>
          <w:rFonts w:cs="Arial"/>
        </w:rPr>
        <w:t xml:space="preserve">Heat and highly aggressive chemicals in multi-shift operation: conditions in the chemical and semiconductor industries lead to frequent replacement of such machine components as ball bearings. The risk of material failure, which leads to expensive system downtimes, is always present. "Increasing customer requests for a particularly durable solution have prompted us to use new materials for our proven xiros A500 polymer ball bearing. They withstand the special requirements of the chemical industry and of semiconductor and battery production in the automotive industry, for example," says Marcus Semsroth, Head of Business Unit xiros Polymer Ball Bearings at igus. "That's why we now offer customers even more options when they are looking for the right cage or ball material for their application." </w:t>
      </w:r>
    </w:p>
    <w:p w14:paraId="3B9EC82A" w14:textId="77777777" w:rsidR="00673E5D" w:rsidRDefault="00673E5D" w:rsidP="00D51383">
      <w:pPr>
        <w:suppressAutoHyphens/>
        <w:overflowPunct/>
        <w:spacing w:line="359" w:lineRule="auto"/>
        <w:textAlignment w:val="auto"/>
        <w:rPr>
          <w:rFonts w:cs="Arial"/>
          <w:szCs w:val="22"/>
        </w:rPr>
      </w:pPr>
    </w:p>
    <w:p w14:paraId="5571D3B1" w14:textId="77777777" w:rsidR="001F5FFC" w:rsidRPr="00100833" w:rsidRDefault="00D07C18" w:rsidP="00D51383">
      <w:pPr>
        <w:suppressAutoHyphens/>
        <w:overflowPunct/>
        <w:spacing w:line="359" w:lineRule="auto"/>
        <w:textAlignment w:val="auto"/>
        <w:rPr>
          <w:rFonts w:cs="Arial"/>
          <w:b/>
          <w:bCs/>
          <w:szCs w:val="22"/>
        </w:rPr>
      </w:pPr>
      <w:r>
        <w:rPr>
          <w:rFonts w:cs="Arial"/>
          <w:b/>
          <w:bCs/>
          <w:szCs w:val="22"/>
        </w:rPr>
        <w:t>Ceramic balls - extremely robust and resistant to thermal shock</w:t>
      </w:r>
    </w:p>
    <w:p w14:paraId="0AD2FE60" w14:textId="77777777" w:rsidR="00F9119D" w:rsidRDefault="000539A5" w:rsidP="3B2C5368">
      <w:pPr>
        <w:suppressAutoHyphens/>
        <w:overflowPunct/>
        <w:spacing w:line="359" w:lineRule="auto"/>
        <w:textAlignment w:val="auto"/>
        <w:rPr>
          <w:rFonts w:cs="Arial"/>
        </w:rPr>
      </w:pPr>
      <w:r w:rsidRPr="3B2C5368">
        <w:rPr>
          <w:rFonts w:cs="Arial"/>
        </w:rPr>
        <w:t>This is how the deep groove ball bearing is constructed: the inner and outer rings are made of the tried-and-tested xirodur A500 high-performance plastic. In addition to stainless-steel and glass balls, igus now offers ceramic balls made of zirconium oxide - also known as ceramic steel. The advantage is that ceramic balls are almost indestructible. They are characterised by outstanding strength, high breaking resistance and low abrasion. They also feature high thermal shock resistance.</w:t>
      </w:r>
    </w:p>
    <w:p w14:paraId="5B7570E1" w14:textId="77777777" w:rsidR="000539A5" w:rsidRDefault="000539A5" w:rsidP="00D51383">
      <w:pPr>
        <w:suppressAutoHyphens/>
        <w:overflowPunct/>
        <w:spacing w:line="359" w:lineRule="auto"/>
        <w:textAlignment w:val="auto"/>
        <w:rPr>
          <w:rFonts w:cs="Arial"/>
          <w:szCs w:val="22"/>
        </w:rPr>
      </w:pPr>
    </w:p>
    <w:p w14:paraId="437856EF" w14:textId="77777777" w:rsidR="000539A5" w:rsidRDefault="00256CA3" w:rsidP="00D51383">
      <w:pPr>
        <w:suppressAutoHyphens/>
        <w:overflowPunct/>
        <w:spacing w:line="359" w:lineRule="auto"/>
        <w:textAlignment w:val="auto"/>
        <w:rPr>
          <w:rFonts w:cs="Arial"/>
          <w:b/>
          <w:bCs/>
          <w:szCs w:val="22"/>
        </w:rPr>
      </w:pPr>
      <w:r w:rsidRPr="000539A5">
        <w:rPr>
          <w:rFonts w:cs="Arial"/>
          <w:b/>
          <w:bCs/>
          <w:szCs w:val="22"/>
        </w:rPr>
        <w:t>New F500 cage material with 50% longer service life</w:t>
      </w:r>
    </w:p>
    <w:p w14:paraId="52A39E89" w14:textId="730A1B42" w:rsidR="00F767B9" w:rsidRPr="00256CA3" w:rsidRDefault="00100833" w:rsidP="00256CA3">
      <w:pPr>
        <w:suppressAutoHyphens/>
        <w:overflowPunct/>
        <w:spacing w:line="359" w:lineRule="auto"/>
        <w:textAlignment w:val="auto"/>
        <w:rPr>
          <w:rFonts w:cs="Arial"/>
        </w:rPr>
      </w:pPr>
      <w:r w:rsidRPr="4CB8413B">
        <w:rPr>
          <w:rFonts w:cs="Arial"/>
        </w:rPr>
        <w:t xml:space="preserve">"We have also developed a new high-temperature cage material: xirodur F500. It was based on our iglidur J3 cage material, which was developed for standard temperatures and has already proven its wear resistance," says Semsroth. The F500 cage not only allows the lubrication-free ball bearings to stand up to continuous temperatures of 150°C, but also makes them resistant to many chemicals. That is not all, however: the xiros ball bearings are put through their paces on various test rigs in the in-house igus laboratory. Tests show that the reinforced xirodur F500 cage material achieves up to 50% longer service life than comparable A500 ball bearing cages. Since xiros ball bearings are made of high-performance plastics, they are also up to 50% lighter than conventional stainless-steel ball bearings. Solid lubricants integrated into the polymers allow for hygienic, low-friction dry operation without maintenance or a single drop of lubricating oil. "The A500 ball bearing with ceramic balls or the new cage gives users an ideal bearing solution that works reliably even in aggressive and hot environments in the chemical and semiconductor industries. Users benefit from much longer maintenance cycles and greater reliability," says </w:t>
      </w:r>
      <w:proofErr w:type="spellStart"/>
      <w:r w:rsidRPr="4CB8413B">
        <w:rPr>
          <w:rFonts w:cs="Arial"/>
        </w:rPr>
        <w:t>Semsroth</w:t>
      </w:r>
      <w:proofErr w:type="spellEnd"/>
      <w:r w:rsidRPr="4CB8413B">
        <w:rPr>
          <w:rFonts w:cs="Arial"/>
        </w:rPr>
        <w:t>.</w:t>
      </w:r>
    </w:p>
    <w:p w14:paraId="6A05C25D" w14:textId="77777777" w:rsidR="00F767B9" w:rsidRDefault="00F767B9" w:rsidP="00AB0D1C">
      <w:pPr>
        <w:suppressAutoHyphens/>
        <w:spacing w:line="360" w:lineRule="auto"/>
        <w:rPr>
          <w:b/>
          <w:sz w:val="18"/>
        </w:rPr>
      </w:pPr>
    </w:p>
    <w:p w14:paraId="2ADF7E03" w14:textId="77777777" w:rsidR="00F767B9" w:rsidRDefault="00F767B9" w:rsidP="00AB0D1C">
      <w:pPr>
        <w:suppressAutoHyphens/>
        <w:spacing w:line="360" w:lineRule="auto"/>
        <w:rPr>
          <w:b/>
          <w:sz w:val="18"/>
        </w:rPr>
      </w:pPr>
    </w:p>
    <w:p w14:paraId="5AF21387" w14:textId="77777777" w:rsidR="00AB0D1C" w:rsidRDefault="00256CA3" w:rsidP="00AB0D1C">
      <w:pPr>
        <w:suppressAutoHyphens/>
        <w:spacing w:line="360" w:lineRule="auto"/>
        <w:rPr>
          <w:b/>
          <w:szCs w:val="22"/>
        </w:rPr>
      </w:pPr>
      <w:r w:rsidRPr="006077C0">
        <w:rPr>
          <w:b/>
          <w:szCs w:val="22"/>
        </w:rPr>
        <w:t>Caption:</w:t>
      </w:r>
    </w:p>
    <w:p w14:paraId="13E4051A" w14:textId="77777777" w:rsidR="00A602DB" w:rsidRPr="006077C0" w:rsidRDefault="00A602DB" w:rsidP="00AB0D1C">
      <w:pPr>
        <w:suppressAutoHyphens/>
        <w:spacing w:line="360" w:lineRule="auto"/>
        <w:rPr>
          <w:b/>
          <w:szCs w:val="22"/>
        </w:rPr>
      </w:pPr>
    </w:p>
    <w:p w14:paraId="2DA46EDE" w14:textId="77777777" w:rsidR="00AB0D1C" w:rsidRPr="006077C0" w:rsidRDefault="00256CA3" w:rsidP="00AB0D1C">
      <w:pPr>
        <w:suppressAutoHyphens/>
        <w:spacing w:line="360" w:lineRule="auto"/>
        <w:rPr>
          <w:b/>
          <w:szCs w:val="22"/>
        </w:rPr>
      </w:pPr>
      <w:r>
        <w:rPr>
          <w:noProof/>
        </w:rPr>
        <w:drawing>
          <wp:inline distT="0" distB="0" distL="0" distR="0" wp14:anchorId="132442BA" wp14:editId="71209450">
            <wp:extent cx="3139463" cy="221932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45984" cy="2223935"/>
                    </a:xfrm>
                    <a:prstGeom prst="rect">
                      <a:avLst/>
                    </a:prstGeom>
                    <a:noFill/>
                    <a:ln>
                      <a:noFill/>
                    </a:ln>
                  </pic:spPr>
                </pic:pic>
              </a:graphicData>
            </a:graphic>
          </wp:inline>
        </w:drawing>
      </w:r>
    </w:p>
    <w:p w14:paraId="183E0BE0" w14:textId="77777777" w:rsidR="00AB0D1C" w:rsidRPr="00100833" w:rsidRDefault="00256CA3" w:rsidP="00AB0D1C">
      <w:pPr>
        <w:suppressAutoHyphens/>
        <w:spacing w:line="360" w:lineRule="auto"/>
        <w:rPr>
          <w:rFonts w:cs="Arial"/>
          <w:b/>
          <w:szCs w:val="22"/>
        </w:rPr>
      </w:pPr>
      <w:r w:rsidRPr="00100833">
        <w:rPr>
          <w:rFonts w:cs="Arial"/>
          <w:b/>
          <w:szCs w:val="22"/>
        </w:rPr>
        <w:t>Picture PM2723-1</w:t>
      </w:r>
    </w:p>
    <w:p w14:paraId="1F5A3FF5" w14:textId="77777777" w:rsidR="00E01E24" w:rsidRPr="006077C0" w:rsidRDefault="00AB0D1C" w:rsidP="007E3E94">
      <w:pPr>
        <w:suppressAutoHyphens/>
        <w:spacing w:line="360" w:lineRule="auto"/>
        <w:rPr>
          <w:szCs w:val="22"/>
        </w:rPr>
      </w:pPr>
      <w:r w:rsidRPr="006077C0">
        <w:rPr>
          <w:szCs w:val="22"/>
        </w:rPr>
        <w:t>The new igus cage and ball materials for the high-temperature range allow for longer maintenance cycles and greater reliability in the chemical and semiconductor industries. (Source: igus GmbH)</w:t>
      </w:r>
      <w:bookmarkEnd w:id="0"/>
    </w:p>
    <w:p w14:paraId="44B36DB3" w14:textId="77777777" w:rsidR="00256CA3" w:rsidRDefault="00256CA3">
      <w:pPr>
        <w:overflowPunct/>
        <w:autoSpaceDE/>
        <w:autoSpaceDN/>
        <w:adjustRightInd/>
        <w:jc w:val="left"/>
        <w:textAlignment w:val="auto"/>
        <w:rPr>
          <w:b/>
          <w:sz w:val="18"/>
        </w:rPr>
      </w:pPr>
      <w:bookmarkStart w:id="1" w:name="_Hlk54684034"/>
      <w:r>
        <w:rPr>
          <w:b/>
          <w:sz w:val="18"/>
        </w:rPr>
        <w:br w:type="page"/>
      </w:r>
    </w:p>
    <w:p w14:paraId="0ACB00A8" w14:textId="65C4A9D0" w:rsidR="00256CA3" w:rsidRPr="00613A3C" w:rsidRDefault="00256CA3" w:rsidP="00256CA3">
      <w:pPr>
        <w:rPr>
          <w:b/>
          <w:sz w:val="18"/>
        </w:rPr>
      </w:pPr>
      <w:r w:rsidRPr="00613A3C">
        <w:rPr>
          <w:b/>
          <w:sz w:val="18"/>
        </w:rPr>
        <w:lastRenderedPageBreak/>
        <w:t>PRESS CONTACT:</w:t>
      </w:r>
    </w:p>
    <w:p w14:paraId="28E4DF9C" w14:textId="77777777" w:rsidR="00256CA3" w:rsidRDefault="00256CA3" w:rsidP="00256CA3">
      <w:pPr>
        <w:spacing w:line="360" w:lineRule="auto"/>
        <w:ind w:right="-28"/>
        <w:rPr>
          <w:sz w:val="18"/>
          <w:szCs w:val="18"/>
        </w:rPr>
      </w:pPr>
    </w:p>
    <w:p w14:paraId="6F632E73" w14:textId="77777777" w:rsidR="00256CA3" w:rsidRPr="00D92A12" w:rsidRDefault="00256CA3" w:rsidP="00256CA3">
      <w:pPr>
        <w:rPr>
          <w:sz w:val="18"/>
          <w:lang w:val="en-US"/>
        </w:rPr>
      </w:pPr>
      <w:r w:rsidRPr="00D92A12">
        <w:rPr>
          <w:sz w:val="18"/>
          <w:lang w:val="en-US"/>
        </w:rPr>
        <w:t>Alexa Heinzelmann</w:t>
      </w:r>
      <w:r w:rsidRPr="00D92A12">
        <w:rPr>
          <w:sz w:val="18"/>
          <w:lang w:val="en-US"/>
        </w:rPr>
        <w:tab/>
      </w:r>
      <w:r w:rsidRPr="00D92A12">
        <w:rPr>
          <w:sz w:val="18"/>
          <w:lang w:val="en-US"/>
        </w:rPr>
        <w:tab/>
      </w:r>
    </w:p>
    <w:p w14:paraId="4AF9D641" w14:textId="77777777" w:rsidR="00256CA3" w:rsidRPr="006D01BC" w:rsidRDefault="00256CA3" w:rsidP="00256CA3">
      <w:pPr>
        <w:rPr>
          <w:sz w:val="18"/>
        </w:rPr>
      </w:pPr>
      <w:r w:rsidRPr="006D01BC">
        <w:rPr>
          <w:sz w:val="18"/>
        </w:rPr>
        <w:t xml:space="preserve">Head of </w:t>
      </w:r>
      <w:r>
        <w:rPr>
          <w:sz w:val="18"/>
        </w:rPr>
        <w:t>International Marketing</w:t>
      </w:r>
    </w:p>
    <w:p w14:paraId="6D9D6BC7" w14:textId="77777777" w:rsidR="00256CA3" w:rsidRPr="0074672A" w:rsidRDefault="00256CA3" w:rsidP="00256CA3">
      <w:pPr>
        <w:rPr>
          <w:sz w:val="18"/>
        </w:rPr>
      </w:pPr>
    </w:p>
    <w:p w14:paraId="4B3CAE46" w14:textId="77777777" w:rsidR="00256CA3" w:rsidRPr="0074672A" w:rsidRDefault="00256CA3" w:rsidP="00256CA3">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1F68C5E" w14:textId="77777777" w:rsidR="00256CA3" w:rsidRPr="007258D2" w:rsidRDefault="00256CA3" w:rsidP="00256CA3">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1A73E34B" w14:textId="77777777" w:rsidR="00256CA3" w:rsidRPr="007258D2" w:rsidRDefault="00256CA3" w:rsidP="00256CA3">
      <w:pPr>
        <w:rPr>
          <w:sz w:val="18"/>
          <w:lang w:val="en-US"/>
        </w:rPr>
      </w:pPr>
      <w:r w:rsidRPr="007258D2">
        <w:rPr>
          <w:sz w:val="18"/>
          <w:lang w:val="en-US"/>
        </w:rPr>
        <w:t>51147 Cologne</w:t>
      </w:r>
      <w:r>
        <w:rPr>
          <w:sz w:val="18"/>
          <w:lang w:val="en-US"/>
        </w:rPr>
        <w:tab/>
      </w:r>
    </w:p>
    <w:p w14:paraId="6AE37282" w14:textId="77777777" w:rsidR="00256CA3" w:rsidRPr="00DA2750" w:rsidRDefault="00256CA3" w:rsidP="00256CA3">
      <w:pPr>
        <w:rPr>
          <w:sz w:val="18"/>
          <w:lang w:val="de-DE"/>
        </w:rPr>
      </w:pPr>
      <w:r w:rsidRPr="00DA2750">
        <w:rPr>
          <w:sz w:val="18"/>
          <w:lang w:val="de-DE"/>
        </w:rPr>
        <w:t>Tel. 0 22 03 / 96 49-7272</w:t>
      </w:r>
    </w:p>
    <w:p w14:paraId="32ACE342" w14:textId="77777777" w:rsidR="00256CA3" w:rsidRDefault="00256CA3" w:rsidP="00256CA3">
      <w:pPr>
        <w:rPr>
          <w:sz w:val="18"/>
          <w:lang w:val="fr-FR"/>
        </w:rPr>
      </w:pPr>
      <w:hyperlink r:id="rId9" w:history="1">
        <w:r w:rsidRPr="00B957D7">
          <w:rPr>
            <w:rStyle w:val="Hyperlink"/>
            <w:sz w:val="18"/>
            <w:lang w:val="fr-FR"/>
          </w:rPr>
          <w:t>aheinzelmann@igus.net</w:t>
        </w:r>
      </w:hyperlink>
      <w:r>
        <w:rPr>
          <w:sz w:val="18"/>
          <w:lang w:val="fr-FR"/>
        </w:rPr>
        <w:tab/>
      </w:r>
      <w:r>
        <w:rPr>
          <w:sz w:val="18"/>
          <w:lang w:val="fr-FR"/>
        </w:rPr>
        <w:tab/>
      </w:r>
    </w:p>
    <w:p w14:paraId="2D972289" w14:textId="77777777" w:rsidR="00256CA3" w:rsidRDefault="00256CA3" w:rsidP="00256CA3">
      <w:pPr>
        <w:suppressAutoHyphens/>
        <w:spacing w:line="360" w:lineRule="auto"/>
        <w:rPr>
          <w:lang w:val="fr-FR"/>
        </w:rPr>
      </w:pPr>
      <w:hyperlink r:id="rId10" w:history="1">
        <w:r w:rsidRPr="00B957D7">
          <w:rPr>
            <w:rStyle w:val="Hyperlink"/>
            <w:sz w:val="18"/>
            <w:lang w:val="fr-FR"/>
          </w:rPr>
          <w:t>www.igus.eu/press</w:t>
        </w:r>
      </w:hyperlink>
    </w:p>
    <w:p w14:paraId="1A14A728" w14:textId="77777777" w:rsidR="00256CA3" w:rsidRPr="00D92A12" w:rsidRDefault="00256CA3" w:rsidP="00256CA3">
      <w:pPr>
        <w:rPr>
          <w:b/>
          <w:sz w:val="18"/>
          <w:szCs w:val="18"/>
          <w:lang w:val="fr-FR"/>
        </w:rPr>
      </w:pPr>
    </w:p>
    <w:p w14:paraId="255D64A7" w14:textId="77777777" w:rsidR="00256CA3" w:rsidRPr="00DA2750" w:rsidRDefault="00256CA3" w:rsidP="00256CA3">
      <w:pPr>
        <w:rPr>
          <w:b/>
          <w:sz w:val="18"/>
          <w:szCs w:val="18"/>
          <w:lang w:val="de-DE"/>
        </w:rPr>
      </w:pPr>
    </w:p>
    <w:p w14:paraId="0AEB1A36" w14:textId="77777777" w:rsidR="00256CA3" w:rsidRPr="00556323" w:rsidRDefault="00256CA3" w:rsidP="00256CA3">
      <w:pPr>
        <w:rPr>
          <w:b/>
          <w:sz w:val="18"/>
          <w:szCs w:val="18"/>
        </w:rPr>
      </w:pPr>
      <w:r w:rsidRPr="00556323">
        <w:rPr>
          <w:b/>
          <w:sz w:val="18"/>
          <w:szCs w:val="18"/>
        </w:rPr>
        <w:t>ABOUT IGUS:</w:t>
      </w:r>
    </w:p>
    <w:p w14:paraId="78593E4A" w14:textId="77777777" w:rsidR="00256CA3" w:rsidRPr="00556323" w:rsidRDefault="00256CA3" w:rsidP="00256CA3">
      <w:pPr>
        <w:rPr>
          <w:sz w:val="18"/>
          <w:szCs w:val="18"/>
        </w:rPr>
      </w:pPr>
    </w:p>
    <w:p w14:paraId="12B79153" w14:textId="77777777" w:rsidR="00256CA3" w:rsidRDefault="00256CA3" w:rsidP="00256CA3">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60</w:t>
      </w:r>
      <w:r w:rsidRPr="00556323">
        <w:rPr>
          <w:sz w:val="18"/>
          <w:szCs w:val="18"/>
        </w:rPr>
        <w:t>0 people across the globe. In 202</w:t>
      </w:r>
      <w:r>
        <w:rPr>
          <w:sz w:val="18"/>
          <w:szCs w:val="18"/>
        </w:rPr>
        <w:t>2</w:t>
      </w:r>
      <w:r w:rsidRPr="00556323">
        <w:rPr>
          <w:sz w:val="18"/>
          <w:szCs w:val="18"/>
        </w:rPr>
        <w:t>, igus generated a turnover of €</w:t>
      </w:r>
      <w:r>
        <w:rPr>
          <w:sz w:val="18"/>
          <w:szCs w:val="18"/>
        </w:rPr>
        <w:t>1,15</w:t>
      </w:r>
      <w:r w:rsidRPr="00556323">
        <w:rPr>
          <w:sz w:val="18"/>
          <w:szCs w:val="18"/>
        </w:rPr>
        <w:t xml:space="preserve"> </w:t>
      </w:r>
      <w:r>
        <w:rPr>
          <w:sz w:val="18"/>
          <w:szCs w:val="18"/>
        </w:rPr>
        <w:t>b</w:t>
      </w:r>
      <w:r w:rsidRPr="00556323">
        <w:rPr>
          <w:sz w:val="18"/>
          <w:szCs w:val="18"/>
        </w:rPr>
        <w:t xml:space="preserve">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74EDB1F" w14:textId="77777777" w:rsidR="00256CA3" w:rsidRPr="00200F81" w:rsidRDefault="00256CA3" w:rsidP="00256CA3">
      <w:pPr>
        <w:spacing w:line="360" w:lineRule="auto"/>
        <w:ind w:right="-28"/>
        <w:rPr>
          <w:rFonts w:cs="Arial"/>
          <w:color w:val="C0C0C0"/>
          <w:sz w:val="18"/>
          <w:szCs w:val="18"/>
          <w:lang w:val="fr-FR"/>
        </w:rPr>
      </w:pPr>
    </w:p>
    <w:bookmarkEnd w:id="2"/>
    <w:p w14:paraId="1738F00F" w14:textId="77777777" w:rsidR="00256CA3" w:rsidRPr="00916468" w:rsidRDefault="00256CA3" w:rsidP="00256CA3">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7E5E20F9" w14:textId="77777777" w:rsidR="00256CA3" w:rsidRPr="00613A3C" w:rsidRDefault="00256CA3" w:rsidP="00256CA3">
      <w:pPr>
        <w:rPr>
          <w:rFonts w:cs="Arial"/>
          <w:sz w:val="16"/>
          <w:szCs w:val="16"/>
        </w:rPr>
      </w:pPr>
    </w:p>
    <w:p w14:paraId="64545A97" w14:textId="77777777" w:rsidR="00BE5B55" w:rsidRPr="006077C0" w:rsidRDefault="00BE5B55" w:rsidP="00BE5B55">
      <w:pPr>
        <w:rPr>
          <w:szCs w:val="22"/>
        </w:rPr>
      </w:pPr>
    </w:p>
    <w:bookmarkEnd w:id="1"/>
    <w:sectPr w:rsidR="00BE5B55" w:rsidRPr="006077C0"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CC2FB" w14:textId="77777777" w:rsidR="00000000" w:rsidRDefault="00256CA3">
      <w:r>
        <w:separator/>
      </w:r>
    </w:p>
  </w:endnote>
  <w:endnote w:type="continuationSeparator" w:id="0">
    <w:p w14:paraId="5F11DC3E" w14:textId="77777777" w:rsidR="00000000" w:rsidRDefault="0025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142C" w14:textId="77777777" w:rsidR="00031762" w:rsidRDefault="00256CA3"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0AEEA425"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6017858" w14:textId="77777777" w:rsidR="00031762" w:rsidRDefault="00256CA3"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6AA7E" w14:textId="77777777" w:rsidR="00000000" w:rsidRDefault="00256CA3">
      <w:r>
        <w:separator/>
      </w:r>
    </w:p>
  </w:footnote>
  <w:footnote w:type="continuationSeparator" w:id="0">
    <w:p w14:paraId="0AD2A061" w14:textId="77777777" w:rsidR="00000000" w:rsidRDefault="00256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0063" w14:textId="77777777" w:rsidR="00031762" w:rsidRDefault="00256CA3">
    <w:pPr>
      <w:pStyle w:val="Kopfzeile"/>
    </w:pPr>
    <w:r>
      <w:rPr>
        <w:noProof/>
      </w:rPr>
      <w:drawing>
        <wp:inline distT="0" distB="0" distL="0" distR="0" wp14:anchorId="362D7698" wp14:editId="092B8069">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902E" w14:textId="77777777" w:rsidR="00031762" w:rsidRPr="002007C5" w:rsidRDefault="00256CA3"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64E9F1CB" wp14:editId="7DEDD4AE">
          <wp:simplePos x="0" y="0"/>
          <wp:positionH relativeFrom="column">
            <wp:posOffset>5104130</wp:posOffset>
          </wp:positionH>
          <wp:positionV relativeFrom="paragraph">
            <wp:posOffset>8255</wp:posOffset>
          </wp:positionV>
          <wp:extent cx="1295400" cy="728980"/>
          <wp:effectExtent l="0" t="0" r="0" b="0"/>
          <wp:wrapNone/>
          <wp:docPr id="10" name="Picture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12255" w14:textId="77777777" w:rsidR="00031762" w:rsidRPr="000F1248" w:rsidRDefault="00031762" w:rsidP="00411E58">
    <w:pPr>
      <w:pStyle w:val="Kopfzeile"/>
      <w:tabs>
        <w:tab w:val="clear" w:pos="4536"/>
        <w:tab w:val="clear" w:pos="9072"/>
        <w:tab w:val="right" w:pos="1276"/>
      </w:tabs>
    </w:pPr>
  </w:p>
  <w:p w14:paraId="73FEE6D3" w14:textId="77777777" w:rsidR="00031762" w:rsidRDefault="00031762" w:rsidP="00411E58">
    <w:pPr>
      <w:pStyle w:val="Kopfzeile"/>
      <w:rPr>
        <w:rStyle w:val="Seitenzahl"/>
      </w:rPr>
    </w:pPr>
  </w:p>
  <w:p w14:paraId="14EA2597" w14:textId="77777777" w:rsidR="00031762" w:rsidRPr="00411E58" w:rsidRDefault="00031762"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731DE"/>
    <w:multiLevelType w:val="hybridMultilevel"/>
    <w:tmpl w:val="5CE42D1A"/>
    <w:lvl w:ilvl="0" w:tplc="FEC44246">
      <w:numFmt w:val="bullet"/>
      <w:lvlText w:val=""/>
      <w:lvlJc w:val="left"/>
      <w:pPr>
        <w:ind w:left="720" w:hanging="360"/>
      </w:pPr>
      <w:rPr>
        <w:rFonts w:ascii="Wingdings" w:eastAsia="Times New Roman" w:hAnsi="Wingdings" w:cs="Arial" w:hint="default"/>
      </w:rPr>
    </w:lvl>
    <w:lvl w:ilvl="1" w:tplc="D1F2E78E" w:tentative="1">
      <w:start w:val="1"/>
      <w:numFmt w:val="bullet"/>
      <w:lvlText w:val="o"/>
      <w:lvlJc w:val="left"/>
      <w:pPr>
        <w:ind w:left="1440" w:hanging="360"/>
      </w:pPr>
      <w:rPr>
        <w:rFonts w:ascii="Courier New" w:hAnsi="Courier New" w:cs="Courier New" w:hint="default"/>
      </w:rPr>
    </w:lvl>
    <w:lvl w:ilvl="2" w:tplc="F726016E" w:tentative="1">
      <w:start w:val="1"/>
      <w:numFmt w:val="bullet"/>
      <w:lvlText w:val=""/>
      <w:lvlJc w:val="left"/>
      <w:pPr>
        <w:ind w:left="2160" w:hanging="360"/>
      </w:pPr>
      <w:rPr>
        <w:rFonts w:ascii="Wingdings" w:hAnsi="Wingdings" w:hint="default"/>
      </w:rPr>
    </w:lvl>
    <w:lvl w:ilvl="3" w:tplc="45B2326C" w:tentative="1">
      <w:start w:val="1"/>
      <w:numFmt w:val="bullet"/>
      <w:lvlText w:val=""/>
      <w:lvlJc w:val="left"/>
      <w:pPr>
        <w:ind w:left="2880" w:hanging="360"/>
      </w:pPr>
      <w:rPr>
        <w:rFonts w:ascii="Symbol" w:hAnsi="Symbol" w:hint="default"/>
      </w:rPr>
    </w:lvl>
    <w:lvl w:ilvl="4" w:tplc="E144A6C6" w:tentative="1">
      <w:start w:val="1"/>
      <w:numFmt w:val="bullet"/>
      <w:lvlText w:val="o"/>
      <w:lvlJc w:val="left"/>
      <w:pPr>
        <w:ind w:left="3600" w:hanging="360"/>
      </w:pPr>
      <w:rPr>
        <w:rFonts w:ascii="Courier New" w:hAnsi="Courier New" w:cs="Courier New" w:hint="default"/>
      </w:rPr>
    </w:lvl>
    <w:lvl w:ilvl="5" w:tplc="7A28B0A2" w:tentative="1">
      <w:start w:val="1"/>
      <w:numFmt w:val="bullet"/>
      <w:lvlText w:val=""/>
      <w:lvlJc w:val="left"/>
      <w:pPr>
        <w:ind w:left="4320" w:hanging="360"/>
      </w:pPr>
      <w:rPr>
        <w:rFonts w:ascii="Wingdings" w:hAnsi="Wingdings" w:hint="default"/>
      </w:rPr>
    </w:lvl>
    <w:lvl w:ilvl="6" w:tplc="B3DEDD2C" w:tentative="1">
      <w:start w:val="1"/>
      <w:numFmt w:val="bullet"/>
      <w:lvlText w:val=""/>
      <w:lvlJc w:val="left"/>
      <w:pPr>
        <w:ind w:left="5040" w:hanging="360"/>
      </w:pPr>
      <w:rPr>
        <w:rFonts w:ascii="Symbol" w:hAnsi="Symbol" w:hint="default"/>
      </w:rPr>
    </w:lvl>
    <w:lvl w:ilvl="7" w:tplc="5FB65FA4" w:tentative="1">
      <w:start w:val="1"/>
      <w:numFmt w:val="bullet"/>
      <w:lvlText w:val="o"/>
      <w:lvlJc w:val="left"/>
      <w:pPr>
        <w:ind w:left="5760" w:hanging="360"/>
      </w:pPr>
      <w:rPr>
        <w:rFonts w:ascii="Courier New" w:hAnsi="Courier New" w:cs="Courier New" w:hint="default"/>
      </w:rPr>
    </w:lvl>
    <w:lvl w:ilvl="8" w:tplc="7A102FB6" w:tentative="1">
      <w:start w:val="1"/>
      <w:numFmt w:val="bullet"/>
      <w:lvlText w:val=""/>
      <w:lvlJc w:val="left"/>
      <w:pPr>
        <w:ind w:left="6480" w:hanging="360"/>
      </w:pPr>
      <w:rPr>
        <w:rFonts w:ascii="Wingdings" w:hAnsi="Wingdings" w:hint="default"/>
      </w:rPr>
    </w:lvl>
  </w:abstractNum>
  <w:num w:numId="1" w16cid:durableId="2040668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C6"/>
    <w:rsid w:val="000005AF"/>
    <w:rsid w:val="00000E0C"/>
    <w:rsid w:val="000036A7"/>
    <w:rsid w:val="00003B7C"/>
    <w:rsid w:val="00004153"/>
    <w:rsid w:val="00004448"/>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107"/>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3F1"/>
    <w:rsid w:val="000539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6A83"/>
    <w:rsid w:val="000775B1"/>
    <w:rsid w:val="000776E1"/>
    <w:rsid w:val="000777DD"/>
    <w:rsid w:val="00077C68"/>
    <w:rsid w:val="00077C75"/>
    <w:rsid w:val="00077FD8"/>
    <w:rsid w:val="0008182B"/>
    <w:rsid w:val="00082025"/>
    <w:rsid w:val="00082E33"/>
    <w:rsid w:val="00082ED4"/>
    <w:rsid w:val="0008351A"/>
    <w:rsid w:val="00085EB3"/>
    <w:rsid w:val="000864BA"/>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35A"/>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C7D2C"/>
    <w:rsid w:val="000D001D"/>
    <w:rsid w:val="000D1EC7"/>
    <w:rsid w:val="000D24F6"/>
    <w:rsid w:val="000D26F6"/>
    <w:rsid w:val="000D2CBD"/>
    <w:rsid w:val="000D2D54"/>
    <w:rsid w:val="000D4182"/>
    <w:rsid w:val="000D4EF1"/>
    <w:rsid w:val="000D5216"/>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0833"/>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3ED7"/>
    <w:rsid w:val="00145210"/>
    <w:rsid w:val="0014631A"/>
    <w:rsid w:val="00146545"/>
    <w:rsid w:val="00150729"/>
    <w:rsid w:val="001510EA"/>
    <w:rsid w:val="00151407"/>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414"/>
    <w:rsid w:val="001857BD"/>
    <w:rsid w:val="001871B5"/>
    <w:rsid w:val="00190350"/>
    <w:rsid w:val="0019130F"/>
    <w:rsid w:val="00191AE2"/>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06"/>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95C"/>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5FFC"/>
    <w:rsid w:val="001F6164"/>
    <w:rsid w:val="001F6C75"/>
    <w:rsid w:val="001F796F"/>
    <w:rsid w:val="0020009D"/>
    <w:rsid w:val="002007C5"/>
    <w:rsid w:val="00200A8C"/>
    <w:rsid w:val="00200E25"/>
    <w:rsid w:val="00200F42"/>
    <w:rsid w:val="00200FE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08C4"/>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0AE8"/>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6CA3"/>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29FD"/>
    <w:rsid w:val="00273700"/>
    <w:rsid w:val="00273A87"/>
    <w:rsid w:val="0027554D"/>
    <w:rsid w:val="00275B4F"/>
    <w:rsid w:val="0027609C"/>
    <w:rsid w:val="00276A69"/>
    <w:rsid w:val="0027772B"/>
    <w:rsid w:val="002777DC"/>
    <w:rsid w:val="00280F80"/>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29E"/>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541A"/>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36A2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330"/>
    <w:rsid w:val="003625A4"/>
    <w:rsid w:val="003625A5"/>
    <w:rsid w:val="00363052"/>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43"/>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3F"/>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20F5"/>
    <w:rsid w:val="003D3A19"/>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4A"/>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78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8CD"/>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1C56"/>
    <w:rsid w:val="005422FF"/>
    <w:rsid w:val="00542333"/>
    <w:rsid w:val="005424A8"/>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5C8"/>
    <w:rsid w:val="00562F8F"/>
    <w:rsid w:val="005632AA"/>
    <w:rsid w:val="005636E6"/>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016"/>
    <w:rsid w:val="00585740"/>
    <w:rsid w:val="00585DCC"/>
    <w:rsid w:val="005860E8"/>
    <w:rsid w:val="005865BE"/>
    <w:rsid w:val="00586789"/>
    <w:rsid w:val="00586C50"/>
    <w:rsid w:val="00587F66"/>
    <w:rsid w:val="00592919"/>
    <w:rsid w:val="005932DD"/>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39E0"/>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3C6"/>
    <w:rsid w:val="005C657D"/>
    <w:rsid w:val="005C78FF"/>
    <w:rsid w:val="005D06E2"/>
    <w:rsid w:val="005D150C"/>
    <w:rsid w:val="005D27D0"/>
    <w:rsid w:val="005D2E9C"/>
    <w:rsid w:val="005D3851"/>
    <w:rsid w:val="005D3FFC"/>
    <w:rsid w:val="005D514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9E8"/>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6D55"/>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5E49"/>
    <w:rsid w:val="00636097"/>
    <w:rsid w:val="006362BB"/>
    <w:rsid w:val="006375EE"/>
    <w:rsid w:val="00637EEA"/>
    <w:rsid w:val="00642244"/>
    <w:rsid w:val="00642483"/>
    <w:rsid w:val="00642C56"/>
    <w:rsid w:val="00643C26"/>
    <w:rsid w:val="00643F11"/>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3E5D"/>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01D2"/>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0967"/>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363"/>
    <w:rsid w:val="006F660D"/>
    <w:rsid w:val="006F763B"/>
    <w:rsid w:val="006F7EFD"/>
    <w:rsid w:val="007029AD"/>
    <w:rsid w:val="00703A49"/>
    <w:rsid w:val="00703A6A"/>
    <w:rsid w:val="007043DE"/>
    <w:rsid w:val="00705680"/>
    <w:rsid w:val="00706B19"/>
    <w:rsid w:val="0070728C"/>
    <w:rsid w:val="00710B49"/>
    <w:rsid w:val="0071276F"/>
    <w:rsid w:val="007127C1"/>
    <w:rsid w:val="00712C38"/>
    <w:rsid w:val="00712D7A"/>
    <w:rsid w:val="007136E2"/>
    <w:rsid w:val="00713C59"/>
    <w:rsid w:val="00714F12"/>
    <w:rsid w:val="00715EB5"/>
    <w:rsid w:val="00716301"/>
    <w:rsid w:val="007164C9"/>
    <w:rsid w:val="0072020E"/>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1FA2"/>
    <w:rsid w:val="007521C7"/>
    <w:rsid w:val="00752541"/>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69F4"/>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676DF"/>
    <w:rsid w:val="00867BA2"/>
    <w:rsid w:val="00871422"/>
    <w:rsid w:val="00872535"/>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C7C56"/>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46D87"/>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4773"/>
    <w:rsid w:val="009C51A1"/>
    <w:rsid w:val="009C5568"/>
    <w:rsid w:val="009C5AE2"/>
    <w:rsid w:val="009D0A41"/>
    <w:rsid w:val="009D1685"/>
    <w:rsid w:val="009D1746"/>
    <w:rsid w:val="009D285A"/>
    <w:rsid w:val="009D291B"/>
    <w:rsid w:val="009D348F"/>
    <w:rsid w:val="009D3B2E"/>
    <w:rsid w:val="009D3F55"/>
    <w:rsid w:val="009D4248"/>
    <w:rsid w:val="009D429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0EF0"/>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0A82"/>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56A22"/>
    <w:rsid w:val="00A602DB"/>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17E9"/>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181E"/>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C7A"/>
    <w:rsid w:val="00BE7E89"/>
    <w:rsid w:val="00BF0EEF"/>
    <w:rsid w:val="00BF0F31"/>
    <w:rsid w:val="00BF11C9"/>
    <w:rsid w:val="00BF17E6"/>
    <w:rsid w:val="00BF24CE"/>
    <w:rsid w:val="00BF29ED"/>
    <w:rsid w:val="00BF31D3"/>
    <w:rsid w:val="00BF42D0"/>
    <w:rsid w:val="00BF5321"/>
    <w:rsid w:val="00BF6396"/>
    <w:rsid w:val="00BF6937"/>
    <w:rsid w:val="00C008CC"/>
    <w:rsid w:val="00C00C0B"/>
    <w:rsid w:val="00C01D01"/>
    <w:rsid w:val="00C01FF5"/>
    <w:rsid w:val="00C02F2E"/>
    <w:rsid w:val="00C0560D"/>
    <w:rsid w:val="00C0620F"/>
    <w:rsid w:val="00C07AE7"/>
    <w:rsid w:val="00C07B1B"/>
    <w:rsid w:val="00C10735"/>
    <w:rsid w:val="00C10C70"/>
    <w:rsid w:val="00C13304"/>
    <w:rsid w:val="00C1372C"/>
    <w:rsid w:val="00C13BD5"/>
    <w:rsid w:val="00C13C8D"/>
    <w:rsid w:val="00C143A0"/>
    <w:rsid w:val="00C143BA"/>
    <w:rsid w:val="00C153EE"/>
    <w:rsid w:val="00C16824"/>
    <w:rsid w:val="00C16984"/>
    <w:rsid w:val="00C17129"/>
    <w:rsid w:val="00C173D2"/>
    <w:rsid w:val="00C179A3"/>
    <w:rsid w:val="00C17B12"/>
    <w:rsid w:val="00C20C13"/>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62C"/>
    <w:rsid w:val="00C43AF6"/>
    <w:rsid w:val="00C44EE8"/>
    <w:rsid w:val="00C4505B"/>
    <w:rsid w:val="00C450AD"/>
    <w:rsid w:val="00C4551F"/>
    <w:rsid w:val="00C461CF"/>
    <w:rsid w:val="00C46224"/>
    <w:rsid w:val="00C46568"/>
    <w:rsid w:val="00C465D8"/>
    <w:rsid w:val="00C4710F"/>
    <w:rsid w:val="00C47D0E"/>
    <w:rsid w:val="00C5004C"/>
    <w:rsid w:val="00C52187"/>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570E"/>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127"/>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0E58"/>
    <w:rsid w:val="00CC13A5"/>
    <w:rsid w:val="00CC1E15"/>
    <w:rsid w:val="00CC3845"/>
    <w:rsid w:val="00CC3BCE"/>
    <w:rsid w:val="00CC4432"/>
    <w:rsid w:val="00CC5778"/>
    <w:rsid w:val="00CC6346"/>
    <w:rsid w:val="00CC7788"/>
    <w:rsid w:val="00CD03F3"/>
    <w:rsid w:val="00CD045B"/>
    <w:rsid w:val="00CD11DF"/>
    <w:rsid w:val="00CD1DE6"/>
    <w:rsid w:val="00CD2409"/>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C18"/>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2DB"/>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48FC"/>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5B79"/>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B754C"/>
    <w:rsid w:val="00DC072A"/>
    <w:rsid w:val="00DC0DB5"/>
    <w:rsid w:val="00DC2067"/>
    <w:rsid w:val="00DC2F12"/>
    <w:rsid w:val="00DC48BC"/>
    <w:rsid w:val="00DC5D34"/>
    <w:rsid w:val="00DC7787"/>
    <w:rsid w:val="00DD094A"/>
    <w:rsid w:val="00DD0B81"/>
    <w:rsid w:val="00DD0D93"/>
    <w:rsid w:val="00DD10F9"/>
    <w:rsid w:val="00DD229F"/>
    <w:rsid w:val="00DD345D"/>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28E"/>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C31"/>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1637"/>
    <w:rsid w:val="00E3336C"/>
    <w:rsid w:val="00E33834"/>
    <w:rsid w:val="00E33DA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A60"/>
    <w:rsid w:val="00E60CB7"/>
    <w:rsid w:val="00E6198B"/>
    <w:rsid w:val="00E61E64"/>
    <w:rsid w:val="00E6320E"/>
    <w:rsid w:val="00E635F5"/>
    <w:rsid w:val="00E63F1B"/>
    <w:rsid w:val="00E6445C"/>
    <w:rsid w:val="00E667DD"/>
    <w:rsid w:val="00E701BD"/>
    <w:rsid w:val="00E70647"/>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5CB"/>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6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5A0E"/>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4DE"/>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47529"/>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7B9"/>
    <w:rsid w:val="00F769AE"/>
    <w:rsid w:val="00F806B2"/>
    <w:rsid w:val="00F8119F"/>
    <w:rsid w:val="00F81973"/>
    <w:rsid w:val="00F839A2"/>
    <w:rsid w:val="00F83F0A"/>
    <w:rsid w:val="00F84578"/>
    <w:rsid w:val="00F850BA"/>
    <w:rsid w:val="00F85713"/>
    <w:rsid w:val="00F85F99"/>
    <w:rsid w:val="00F875D2"/>
    <w:rsid w:val="00F87D03"/>
    <w:rsid w:val="00F904CB"/>
    <w:rsid w:val="00F90643"/>
    <w:rsid w:val="00F90786"/>
    <w:rsid w:val="00F9119D"/>
    <w:rsid w:val="00F91867"/>
    <w:rsid w:val="00F93186"/>
    <w:rsid w:val="00F9346B"/>
    <w:rsid w:val="00F934EE"/>
    <w:rsid w:val="00F9354F"/>
    <w:rsid w:val="00F94BB0"/>
    <w:rsid w:val="00F94CF7"/>
    <w:rsid w:val="00F94DFE"/>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C7ED8"/>
    <w:rsid w:val="00FD0A09"/>
    <w:rsid w:val="00FD1A14"/>
    <w:rsid w:val="00FD1A9E"/>
    <w:rsid w:val="00FD2470"/>
    <w:rsid w:val="00FD5220"/>
    <w:rsid w:val="00FD549E"/>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E0C71D"/>
    <w:rsid w:val="06EDB37B"/>
    <w:rsid w:val="0A65EA9F"/>
    <w:rsid w:val="0F5F8741"/>
    <w:rsid w:val="13CE9A5F"/>
    <w:rsid w:val="15B73E98"/>
    <w:rsid w:val="18CFBFD8"/>
    <w:rsid w:val="1BC03084"/>
    <w:rsid w:val="1D1D4B7D"/>
    <w:rsid w:val="1FFEA65C"/>
    <w:rsid w:val="21830F36"/>
    <w:rsid w:val="23E5F33E"/>
    <w:rsid w:val="25657B46"/>
    <w:rsid w:val="269459C5"/>
    <w:rsid w:val="27FCCB1C"/>
    <w:rsid w:val="288CD396"/>
    <w:rsid w:val="2BCD6CFF"/>
    <w:rsid w:val="31DB5E21"/>
    <w:rsid w:val="3658E245"/>
    <w:rsid w:val="37527F47"/>
    <w:rsid w:val="385B8503"/>
    <w:rsid w:val="39908307"/>
    <w:rsid w:val="3B2C5368"/>
    <w:rsid w:val="3B5D2C0A"/>
    <w:rsid w:val="3DBFC949"/>
    <w:rsid w:val="421DA400"/>
    <w:rsid w:val="4552EB32"/>
    <w:rsid w:val="4CB8413B"/>
    <w:rsid w:val="4FC635C8"/>
    <w:rsid w:val="52EDEC00"/>
    <w:rsid w:val="54B7715E"/>
    <w:rsid w:val="57A828B2"/>
    <w:rsid w:val="5B010511"/>
    <w:rsid w:val="5BF412D8"/>
    <w:rsid w:val="62049675"/>
    <w:rsid w:val="634C0560"/>
    <w:rsid w:val="63B023E6"/>
    <w:rsid w:val="63CE959F"/>
    <w:rsid w:val="6668DD01"/>
    <w:rsid w:val="6CF6312B"/>
    <w:rsid w:val="6E033D6C"/>
    <w:rsid w:val="70FC2FF9"/>
    <w:rsid w:val="710B8FA8"/>
    <w:rsid w:val="730AAC76"/>
    <w:rsid w:val="739FF1D4"/>
    <w:rsid w:val="7970FC0A"/>
    <w:rsid w:val="7C0FF0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A5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paragraph" w:styleId="berarbeitung">
    <w:name w:val="Revision"/>
    <w:hidden/>
    <w:uiPriority w:val="99"/>
    <w:semiHidden/>
    <w:rsid w:val="003A673F"/>
    <w:rPr>
      <w:rFonts w:ascii="Arial" w:hAnsi="Arial"/>
      <w:sz w:val="22"/>
    </w:rPr>
  </w:style>
  <w:style w:type="paragraph" w:styleId="Listenabsatz">
    <w:name w:val="List Paragraph"/>
    <w:basedOn w:val="Standard"/>
    <w:uiPriority w:val="34"/>
    <w:qFormat/>
    <w:rsid w:val="0030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settings" Target="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4821</Characters>
  <Application>Microsoft Office Word</Application>
  <DocSecurity>0</DocSecurity>
  <Lines>40</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cp:lastPrinted>2013-04-16T09:13:00Z</cp:lastPrinted>
  <dcterms:created xsi:type="dcterms:W3CDTF">2023-03-31T10:19:00Z</dcterms:created>
  <dcterms:modified xsi:type="dcterms:W3CDTF">2023-05-16T09:35:00Z</dcterms:modified>
</cp:coreProperties>
</file>