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5DDCD" w14:textId="30B9DF4A" w:rsidR="003532A6" w:rsidRDefault="0098686F" w:rsidP="00597DEB">
      <w:pPr>
        <w:spacing w:line="360" w:lineRule="auto"/>
        <w:ind w:right="-30"/>
        <w:rPr>
          <w:b/>
          <w:sz w:val="36"/>
          <w:szCs w:val="36"/>
        </w:rPr>
      </w:pPr>
      <w:bookmarkStart w:id="0" w:name="OLE_LINK1"/>
      <w:bookmarkStart w:id="1" w:name="_Hlk526413990"/>
      <w:r>
        <w:rPr>
          <w:b/>
          <w:sz w:val="36"/>
          <w:szCs w:val="36"/>
        </w:rPr>
        <w:t xml:space="preserve">Fit mit Kunststoff: igus Gleitlager </w:t>
      </w:r>
      <w:r w:rsidR="003532A6">
        <w:rPr>
          <w:b/>
          <w:sz w:val="36"/>
          <w:szCs w:val="36"/>
        </w:rPr>
        <w:t>verstellen Gewichte in neuem Fitnessgerät</w:t>
      </w:r>
    </w:p>
    <w:p w14:paraId="4A28DFA2" w14:textId="7C31815A" w:rsidR="00597DEB" w:rsidRPr="0004447E" w:rsidRDefault="003532A6" w:rsidP="00597DEB">
      <w:pPr>
        <w:spacing w:line="360" w:lineRule="auto"/>
        <w:ind w:right="-30"/>
        <w:rPr>
          <w:b/>
          <w:sz w:val="24"/>
          <w:szCs w:val="24"/>
        </w:rPr>
      </w:pPr>
      <w:r>
        <w:rPr>
          <w:b/>
          <w:sz w:val="24"/>
          <w:szCs w:val="24"/>
        </w:rPr>
        <w:t>Schmiermittelfreie und langlebige iglidur G</w:t>
      </w:r>
      <w:r w:rsidR="009153AF">
        <w:rPr>
          <w:b/>
          <w:sz w:val="24"/>
          <w:szCs w:val="24"/>
        </w:rPr>
        <w:t>-</w:t>
      </w:r>
      <w:r>
        <w:rPr>
          <w:b/>
          <w:sz w:val="24"/>
          <w:szCs w:val="24"/>
        </w:rPr>
        <w:t>Gleitlager überzeugen im Functional Training</w:t>
      </w:r>
      <w:r w:rsidR="00280DE9">
        <w:rPr>
          <w:b/>
          <w:sz w:val="24"/>
          <w:szCs w:val="24"/>
        </w:rPr>
        <w:t>sg</w:t>
      </w:r>
      <w:r>
        <w:rPr>
          <w:b/>
          <w:sz w:val="24"/>
          <w:szCs w:val="24"/>
        </w:rPr>
        <w:t>erät „armbar“ von Atlas In Gym Neering</w:t>
      </w:r>
    </w:p>
    <w:p w14:paraId="76CB1125" w14:textId="77777777" w:rsidR="001A51FA" w:rsidRPr="0004447E" w:rsidRDefault="001A51FA" w:rsidP="00597DEB">
      <w:pPr>
        <w:spacing w:line="360" w:lineRule="auto"/>
        <w:ind w:right="-30"/>
        <w:rPr>
          <w:b/>
        </w:rPr>
      </w:pPr>
    </w:p>
    <w:p w14:paraId="17D29C09" w14:textId="6402A55A" w:rsidR="009153AF" w:rsidRPr="00E76FDE" w:rsidRDefault="00597DEB" w:rsidP="009153AF">
      <w:pPr>
        <w:pStyle w:val="font8"/>
        <w:spacing w:before="0" w:beforeAutospacing="0" w:after="0" w:afterAutospacing="0" w:line="360" w:lineRule="auto"/>
        <w:jc w:val="both"/>
        <w:textAlignment w:val="baseline"/>
        <w:rPr>
          <w:rFonts w:ascii="Arial" w:hAnsi="Arial"/>
          <w:b/>
          <w:strike/>
          <w:sz w:val="22"/>
          <w:szCs w:val="20"/>
        </w:rPr>
      </w:pPr>
      <w:r w:rsidRPr="009153AF">
        <w:rPr>
          <w:rFonts w:ascii="Arial" w:hAnsi="Arial"/>
          <w:b/>
          <w:sz w:val="22"/>
          <w:szCs w:val="20"/>
        </w:rPr>
        <w:t xml:space="preserve">Köln, </w:t>
      </w:r>
      <w:r w:rsidR="00830B86">
        <w:rPr>
          <w:rFonts w:ascii="Arial" w:hAnsi="Arial"/>
          <w:b/>
          <w:sz w:val="22"/>
          <w:szCs w:val="20"/>
        </w:rPr>
        <w:t>21</w:t>
      </w:r>
      <w:r w:rsidRPr="009153AF">
        <w:rPr>
          <w:rFonts w:ascii="Arial" w:hAnsi="Arial"/>
          <w:b/>
          <w:sz w:val="22"/>
          <w:szCs w:val="20"/>
        </w:rPr>
        <w:t xml:space="preserve">. </w:t>
      </w:r>
      <w:r w:rsidR="00CE5539">
        <w:rPr>
          <w:rFonts w:ascii="Arial" w:hAnsi="Arial"/>
          <w:b/>
          <w:sz w:val="22"/>
          <w:szCs w:val="20"/>
        </w:rPr>
        <w:t>Oktober</w:t>
      </w:r>
      <w:r w:rsidRPr="009153AF">
        <w:rPr>
          <w:rFonts w:ascii="Arial" w:hAnsi="Arial"/>
          <w:b/>
          <w:sz w:val="22"/>
          <w:szCs w:val="20"/>
        </w:rPr>
        <w:t xml:space="preserve"> 20</w:t>
      </w:r>
      <w:r w:rsidR="00CE5539">
        <w:rPr>
          <w:rFonts w:ascii="Arial" w:hAnsi="Arial"/>
          <w:b/>
          <w:sz w:val="22"/>
          <w:szCs w:val="20"/>
        </w:rPr>
        <w:t>21</w:t>
      </w:r>
      <w:r w:rsidRPr="009153AF">
        <w:rPr>
          <w:rFonts w:ascii="Arial" w:hAnsi="Arial"/>
          <w:b/>
          <w:sz w:val="22"/>
          <w:szCs w:val="20"/>
        </w:rPr>
        <w:t xml:space="preserve"> – </w:t>
      </w:r>
      <w:r w:rsidR="001636C5" w:rsidRPr="009153AF">
        <w:rPr>
          <w:rFonts w:ascii="Arial" w:hAnsi="Arial"/>
          <w:b/>
          <w:sz w:val="22"/>
          <w:szCs w:val="20"/>
        </w:rPr>
        <w:t xml:space="preserve">Um eine stabilere Körpermitte und ein besseres Zusammenspiel der Muskeln zu erreichen, setzen immer mehr Sportler auf das Functional Training. </w:t>
      </w:r>
      <w:r w:rsidR="009153AF" w:rsidRPr="009153AF">
        <w:rPr>
          <w:rFonts w:ascii="Arial" w:hAnsi="Arial"/>
          <w:b/>
          <w:sz w:val="22"/>
          <w:szCs w:val="20"/>
        </w:rPr>
        <w:t>Ein Gerät, welches die Hebel- und Pendelkraft kombiniert</w:t>
      </w:r>
      <w:r w:rsidR="00B01B28">
        <w:rPr>
          <w:rFonts w:ascii="Arial" w:hAnsi="Arial"/>
          <w:b/>
          <w:sz w:val="22"/>
          <w:szCs w:val="20"/>
        </w:rPr>
        <w:t>,</w:t>
      </w:r>
      <w:r w:rsidR="009153AF" w:rsidRPr="009153AF">
        <w:rPr>
          <w:rFonts w:ascii="Arial" w:hAnsi="Arial"/>
          <w:b/>
          <w:sz w:val="22"/>
          <w:szCs w:val="20"/>
        </w:rPr>
        <w:t xml:space="preserve"> ist die armbar von Atlas In Gym Neering. Sie wurde von zwei </w:t>
      </w:r>
      <w:r w:rsidR="009153AF">
        <w:rPr>
          <w:rFonts w:ascii="Arial" w:hAnsi="Arial"/>
          <w:b/>
          <w:sz w:val="22"/>
          <w:szCs w:val="20"/>
        </w:rPr>
        <w:t>Leistungss</w:t>
      </w:r>
      <w:r w:rsidR="009153AF" w:rsidRPr="009153AF">
        <w:rPr>
          <w:rFonts w:ascii="Arial" w:hAnsi="Arial"/>
          <w:b/>
          <w:sz w:val="22"/>
          <w:szCs w:val="20"/>
        </w:rPr>
        <w:t>portlern entwickelt und eignet sich als kompakte</w:t>
      </w:r>
      <w:r w:rsidR="009153AF">
        <w:rPr>
          <w:rFonts w:ascii="Arial" w:hAnsi="Arial"/>
          <w:b/>
          <w:sz w:val="22"/>
          <w:szCs w:val="20"/>
        </w:rPr>
        <w:t>s</w:t>
      </w:r>
      <w:r w:rsidR="009153AF" w:rsidRPr="009153AF">
        <w:rPr>
          <w:rFonts w:ascii="Arial" w:hAnsi="Arial"/>
          <w:b/>
          <w:sz w:val="22"/>
          <w:szCs w:val="20"/>
        </w:rPr>
        <w:t xml:space="preserve"> und kostengünstiges Multifunktionsgerät. </w:t>
      </w:r>
      <w:r w:rsidR="00280DE9">
        <w:rPr>
          <w:rFonts w:ascii="Arial" w:hAnsi="Arial"/>
          <w:b/>
          <w:sz w:val="22"/>
          <w:szCs w:val="20"/>
        </w:rPr>
        <w:t>Für eine sichere</w:t>
      </w:r>
      <w:r w:rsidR="009153AF">
        <w:rPr>
          <w:rFonts w:ascii="Arial" w:hAnsi="Arial"/>
          <w:b/>
          <w:sz w:val="22"/>
          <w:szCs w:val="20"/>
        </w:rPr>
        <w:t xml:space="preserve"> Lager</w:t>
      </w:r>
      <w:r w:rsidR="00280DE9">
        <w:rPr>
          <w:rFonts w:ascii="Arial" w:hAnsi="Arial"/>
          <w:b/>
          <w:sz w:val="22"/>
          <w:szCs w:val="20"/>
        </w:rPr>
        <w:t xml:space="preserve">ung </w:t>
      </w:r>
      <w:r w:rsidR="007E1829">
        <w:rPr>
          <w:rFonts w:ascii="Arial" w:hAnsi="Arial"/>
          <w:b/>
          <w:sz w:val="22"/>
          <w:szCs w:val="20"/>
        </w:rPr>
        <w:t xml:space="preserve">der Langhantel </w:t>
      </w:r>
      <w:r w:rsidR="009153AF" w:rsidRPr="009153AF">
        <w:rPr>
          <w:rFonts w:ascii="Arial" w:hAnsi="Arial"/>
          <w:b/>
          <w:sz w:val="22"/>
          <w:szCs w:val="20"/>
        </w:rPr>
        <w:t xml:space="preserve">vertrauten die Ingenieure auf </w:t>
      </w:r>
      <w:r w:rsidR="009153AF">
        <w:rPr>
          <w:rFonts w:ascii="Arial" w:hAnsi="Arial"/>
          <w:b/>
          <w:sz w:val="22"/>
          <w:szCs w:val="20"/>
        </w:rPr>
        <w:t xml:space="preserve">langlebige und schmiermittelfreie </w:t>
      </w:r>
      <w:r w:rsidR="00B01B28">
        <w:rPr>
          <w:rFonts w:ascii="Arial" w:hAnsi="Arial"/>
          <w:b/>
          <w:sz w:val="22"/>
          <w:szCs w:val="20"/>
        </w:rPr>
        <w:t xml:space="preserve">igus </w:t>
      </w:r>
      <w:r w:rsidR="009153AF">
        <w:rPr>
          <w:rFonts w:ascii="Arial" w:hAnsi="Arial"/>
          <w:b/>
          <w:sz w:val="22"/>
          <w:szCs w:val="20"/>
        </w:rPr>
        <w:t>Gleitlager aus iglid</w:t>
      </w:r>
      <w:r w:rsidR="009153AF" w:rsidRPr="00967210">
        <w:rPr>
          <w:rFonts w:ascii="Arial" w:hAnsi="Arial"/>
          <w:b/>
          <w:sz w:val="22"/>
          <w:szCs w:val="20"/>
        </w:rPr>
        <w:t>ur G</w:t>
      </w:r>
      <w:r w:rsidR="005C123C" w:rsidRPr="00967210">
        <w:rPr>
          <w:rFonts w:ascii="Arial" w:hAnsi="Arial"/>
          <w:b/>
          <w:sz w:val="22"/>
          <w:szCs w:val="20"/>
        </w:rPr>
        <w:t>.</w:t>
      </w:r>
      <w:r w:rsidR="005C123C" w:rsidRPr="00E76FDE">
        <w:rPr>
          <w:rFonts w:ascii="Arial" w:hAnsi="Arial"/>
          <w:b/>
          <w:strike/>
          <w:sz w:val="22"/>
          <w:szCs w:val="20"/>
        </w:rPr>
        <w:t xml:space="preserve"> </w:t>
      </w:r>
    </w:p>
    <w:p w14:paraId="75C5F6F2" w14:textId="77777777" w:rsidR="009153AF" w:rsidRPr="009153AF" w:rsidRDefault="009153AF" w:rsidP="009153AF">
      <w:pPr>
        <w:pStyle w:val="font8"/>
        <w:spacing w:before="0" w:beforeAutospacing="0" w:after="0" w:afterAutospacing="0" w:line="336" w:lineRule="atLeast"/>
        <w:jc w:val="center"/>
        <w:textAlignment w:val="baseline"/>
        <w:rPr>
          <w:rFonts w:ascii="Arial" w:hAnsi="Arial"/>
          <w:b/>
          <w:sz w:val="22"/>
          <w:szCs w:val="20"/>
        </w:rPr>
      </w:pPr>
      <w:r w:rsidRPr="009153AF">
        <w:rPr>
          <w:b/>
          <w:sz w:val="22"/>
          <w:szCs w:val="20"/>
        </w:rPr>
        <w:t>​</w:t>
      </w:r>
    </w:p>
    <w:p w14:paraId="59C484A3" w14:textId="21A1949A" w:rsidR="00703A49" w:rsidRDefault="0004447E" w:rsidP="00703A49">
      <w:pPr>
        <w:spacing w:line="360" w:lineRule="auto"/>
      </w:pPr>
      <w:r w:rsidRPr="0004447E">
        <w:t xml:space="preserve">Functional Training wird im Fitnessbereich immer beliebter. Das Training soll die Bewegungsqualität verbessern und Verletzungen </w:t>
      </w:r>
      <w:r w:rsidR="009153AF">
        <w:t xml:space="preserve">vorbeugen, </w:t>
      </w:r>
      <w:r w:rsidRPr="0004447E">
        <w:t xml:space="preserve">indem bei den Übungen mehrere Muskeln zusammenspielen. Geräte für das Functional </w:t>
      </w:r>
      <w:r w:rsidR="004D4BE9">
        <w:t>T</w:t>
      </w:r>
      <w:r w:rsidRPr="0004447E">
        <w:t xml:space="preserve">raining gibt es viele. Till Nonhoff hat es sich mit seinem Team </w:t>
      </w:r>
      <w:r>
        <w:t xml:space="preserve">von </w:t>
      </w:r>
      <w:r w:rsidR="009153AF">
        <w:t>A</w:t>
      </w:r>
      <w:r>
        <w:t xml:space="preserve">tlas In Gym Neering </w:t>
      </w:r>
      <w:r w:rsidRPr="0004447E">
        <w:t xml:space="preserve">zur Aufgabe gemacht </w:t>
      </w:r>
      <w:r w:rsidR="00CE5539">
        <w:t xml:space="preserve">dafür </w:t>
      </w:r>
      <w:r w:rsidR="0098686F">
        <w:t>ein Multifunktionsgerät</w:t>
      </w:r>
      <w:r w:rsidRPr="0004447E">
        <w:t xml:space="preserve"> entwickeln.</w:t>
      </w:r>
      <w:r w:rsidR="0098686F">
        <w:t xml:space="preserve"> Bei der „armbar“ handelt es sich um eine</w:t>
      </w:r>
      <w:r w:rsidRPr="0004447E">
        <w:t xml:space="preserve"> Langhantel, die einseitig an einem Seil hängt und viele Bewegungsmöglichkeiten bietet.</w:t>
      </w:r>
      <w:r>
        <w:t xml:space="preserve"> </w:t>
      </w:r>
      <w:r w:rsidR="0098686F">
        <w:t>Das patentierte Gerät</w:t>
      </w:r>
      <w:r>
        <w:t xml:space="preserve"> </w:t>
      </w:r>
      <w:r w:rsidR="0098686F">
        <w:t>bietet sich für</w:t>
      </w:r>
      <w:r>
        <w:t xml:space="preserve"> Fitnessstudios, Personal </w:t>
      </w:r>
      <w:r w:rsidR="0098686F">
        <w:t>T</w:t>
      </w:r>
      <w:r>
        <w:t>raining</w:t>
      </w:r>
      <w:r w:rsidR="0098686F">
        <w:t>s</w:t>
      </w:r>
      <w:r>
        <w:t xml:space="preserve">, im CrossFit Bereich und für die Physiotherapie </w:t>
      </w:r>
      <w:r w:rsidR="0098686F">
        <w:t>an</w:t>
      </w:r>
      <w:r>
        <w:t>. Mit einer Aufs</w:t>
      </w:r>
      <w:r w:rsidR="00703A49">
        <w:t>t</w:t>
      </w:r>
      <w:r>
        <w:t xml:space="preserve">ellfläche von gerade einmal sechs Quadratmetern </w:t>
      </w:r>
      <w:r w:rsidR="007E1829">
        <w:t>ist</w:t>
      </w:r>
      <w:r>
        <w:t xml:space="preserve"> </w:t>
      </w:r>
      <w:r w:rsidR="0098686F">
        <w:t>die armbar</w:t>
      </w:r>
      <w:r>
        <w:t xml:space="preserve"> auch für kleinere Studios </w:t>
      </w:r>
      <w:r w:rsidR="007E1829">
        <w:t>eine gute Option</w:t>
      </w:r>
      <w:r>
        <w:t xml:space="preserve">. „Die Qualität und die </w:t>
      </w:r>
      <w:r w:rsidR="0098686F">
        <w:t>Langlebigkeit</w:t>
      </w:r>
      <w:r>
        <w:t xml:space="preserve"> der 150 verschiedenen Bauteile waren uns besonders wichtig“, erklärt Till Nonhoff</w:t>
      </w:r>
      <w:r w:rsidR="00703A49">
        <w:t xml:space="preserve">. Speziell für die Lagerstellen der armbar suchten die Ingenieure nach </w:t>
      </w:r>
      <w:r w:rsidR="0098686F">
        <w:t xml:space="preserve">robusten und </w:t>
      </w:r>
      <w:r w:rsidR="005C123C">
        <w:t>schmiermittelfreien</w:t>
      </w:r>
      <w:r w:rsidR="00703A49">
        <w:t xml:space="preserve"> Gleitlagern. </w:t>
      </w:r>
      <w:r w:rsidR="004D4BE9">
        <w:t>R</w:t>
      </w:r>
      <w:r w:rsidR="00703A49">
        <w:t>eibungsarm mussten sie sein</w:t>
      </w:r>
      <w:r w:rsidR="00B01B28">
        <w:t xml:space="preserve"> </w:t>
      </w:r>
      <w:r w:rsidR="00703A49">
        <w:t xml:space="preserve">ebenso wie wartungsfrei. „Bei unserer Recherche wurden wir auf </w:t>
      </w:r>
      <w:r w:rsidR="007E1829">
        <w:t>die igus</w:t>
      </w:r>
      <w:r w:rsidR="00703A49">
        <w:t xml:space="preserve"> Gleitlager aus Hochleistungskunststoffen aufmerksam. Wir konnten im </w:t>
      </w:r>
      <w:r w:rsidR="0098686F">
        <w:t>Online-</w:t>
      </w:r>
      <w:r w:rsidR="00703A49">
        <w:t>Lebensdauerrechner einfach die Daten unserer armbar eingeben und den richtigen Werkstoff ermitteln. Als es später noch Änderungen im Design gab</w:t>
      </w:r>
      <w:r w:rsidR="0098686F">
        <w:t>,</w:t>
      </w:r>
      <w:r w:rsidR="00703A49">
        <w:t xml:space="preserve"> hat uns </w:t>
      </w:r>
      <w:r w:rsidR="00676D0C">
        <w:t xml:space="preserve">der </w:t>
      </w:r>
      <w:r w:rsidR="00D03549">
        <w:t>t</w:t>
      </w:r>
      <w:r w:rsidR="00676D0C">
        <w:t xml:space="preserve">echnische igus Verkaufsberater </w:t>
      </w:r>
      <w:r w:rsidR="00703A49">
        <w:t>Gerald Vo</w:t>
      </w:r>
      <w:r w:rsidR="0018421E">
        <w:t>ss</w:t>
      </w:r>
      <w:r w:rsidR="00703A49">
        <w:t xml:space="preserve"> beratend zur Seite gestand</w:t>
      </w:r>
      <w:r w:rsidR="0098686F">
        <w:t>en</w:t>
      </w:r>
      <w:r w:rsidR="00703A49">
        <w:t xml:space="preserve">. Ein Service, der für uns als kleines Start-Up nicht selbstverständlich ist“, erklärt der </w:t>
      </w:r>
      <w:r w:rsidR="00280DE9">
        <w:t>Jungunternehmer</w:t>
      </w:r>
      <w:r w:rsidR="00703A49">
        <w:t>.</w:t>
      </w:r>
    </w:p>
    <w:p w14:paraId="43E24941" w14:textId="77777777" w:rsidR="00B01B28" w:rsidRDefault="00B01B28">
      <w:pPr>
        <w:overflowPunct/>
        <w:autoSpaceDE/>
        <w:autoSpaceDN/>
        <w:adjustRightInd/>
        <w:jc w:val="left"/>
        <w:textAlignment w:val="auto"/>
      </w:pPr>
      <w:r>
        <w:br w:type="page"/>
      </w:r>
    </w:p>
    <w:p w14:paraId="0559BC93" w14:textId="2663207E" w:rsidR="0098686F" w:rsidRPr="0098686F" w:rsidRDefault="0098686F" w:rsidP="00703A49">
      <w:pPr>
        <w:spacing w:line="360" w:lineRule="auto"/>
        <w:rPr>
          <w:b/>
          <w:bCs/>
        </w:rPr>
      </w:pPr>
      <w:r w:rsidRPr="0098686F">
        <w:rPr>
          <w:b/>
          <w:bCs/>
        </w:rPr>
        <w:lastRenderedPageBreak/>
        <w:t>Magnesium, Schweiß und hohe Gewichte</w:t>
      </w:r>
    </w:p>
    <w:p w14:paraId="60E3FE6F" w14:textId="65549FD2" w:rsidR="00703A49" w:rsidRDefault="00703A49" w:rsidP="00703A49">
      <w:pPr>
        <w:spacing w:line="360" w:lineRule="auto"/>
      </w:pPr>
      <w:r>
        <w:t xml:space="preserve">Zum Einsatz kommen insgesamt vier </w:t>
      </w:r>
      <w:r w:rsidR="0098686F">
        <w:t>Gleitlager</w:t>
      </w:r>
      <w:r>
        <w:t xml:space="preserve"> </w:t>
      </w:r>
      <w:r w:rsidR="00CE5539">
        <w:t xml:space="preserve">des </w:t>
      </w:r>
      <w:r w:rsidR="007E1829">
        <w:t>motion plastics Spezialisten</w:t>
      </w:r>
      <w:r>
        <w:t xml:space="preserve">. Zwei Lager aus dem Hochleistungskunststoff iglidur G sorgen für eine </w:t>
      </w:r>
      <w:r w:rsidR="004D4BE9">
        <w:t xml:space="preserve">leichtläufige </w:t>
      </w:r>
      <w:r>
        <w:t>Gewichtsverstellung der armbar auf einer Edelstahlwelle.</w:t>
      </w:r>
      <w:r w:rsidR="001636C5">
        <w:t xml:space="preserve"> Die Lager befinden sich in einem Schlitten, auf den </w:t>
      </w:r>
      <w:r>
        <w:t xml:space="preserve">bis zu </w:t>
      </w:r>
      <w:r w:rsidR="00E96830">
        <w:t>450</w:t>
      </w:r>
      <w:r>
        <w:t xml:space="preserve"> N </w:t>
      </w:r>
      <w:r w:rsidR="001636C5">
        <w:t>wirken</w:t>
      </w:r>
      <w:r w:rsidR="004D4BE9">
        <w:t xml:space="preserve">. </w:t>
      </w:r>
      <w:r>
        <w:t>Schmutz, Schweiß, Magnesiumpulver sowie Wasser können in die Lagerstellen eintreten.</w:t>
      </w:r>
      <w:r w:rsidR="0098686F">
        <w:t xml:space="preserve"> Umgebungsbedi</w:t>
      </w:r>
      <w:r w:rsidR="004D4BE9">
        <w:t>n</w:t>
      </w:r>
      <w:r w:rsidR="0098686F">
        <w:t xml:space="preserve">gungen denen die Hochleistungskunststoffe problemlos trotzen. </w:t>
      </w:r>
      <w:r>
        <w:t>Zwei weitere Gleitlager</w:t>
      </w:r>
      <w:r w:rsidR="0098686F">
        <w:t xml:space="preserve"> aus dem gleichen </w:t>
      </w:r>
      <w:r w:rsidR="00AB7CEB">
        <w:t>Werkstoff</w:t>
      </w:r>
      <w:r>
        <w:t xml:space="preserve"> befinden sich in dem Rudergriff des Sportgerätes.</w:t>
      </w:r>
      <w:r w:rsidR="0098686F">
        <w:t xml:space="preserve"> </w:t>
      </w:r>
      <w:r w:rsidR="00AB7CEB">
        <w:t>Das Polymer</w:t>
      </w:r>
      <w:r w:rsidR="0098686F">
        <w:t xml:space="preserve"> zeichnet sich nicht nur durch seine guten technischen Eigenschaften aus, e</w:t>
      </w:r>
      <w:r w:rsidR="00AB7CEB">
        <w:t>s</w:t>
      </w:r>
      <w:r w:rsidR="0098686F">
        <w:t xml:space="preserve"> ist auch sehr kostengünstig. </w:t>
      </w:r>
      <w:r w:rsidR="004D4BE9">
        <w:t xml:space="preserve">In den ersten Langzeittests konnten sich die Lager bereits bewähren. Nun steht die armbar kurz vor der Markteinführung. Gerade einmal 3.000 Euro soll das Gerät kosten. </w:t>
      </w:r>
      <w:r w:rsidR="007E1829">
        <w:t>„Bereits jetzt gibt es sehr</w:t>
      </w:r>
      <w:r w:rsidR="004D4BE9">
        <w:t xml:space="preserve"> große</w:t>
      </w:r>
      <w:r w:rsidR="00AB7CEB">
        <w:t>s</w:t>
      </w:r>
      <w:r w:rsidR="004D4BE9">
        <w:t xml:space="preserve"> Interesse an dem Produkt und </w:t>
      </w:r>
      <w:r w:rsidR="007E1829">
        <w:t xml:space="preserve">wir </w:t>
      </w:r>
      <w:r w:rsidR="004D4BE9">
        <w:t xml:space="preserve">freuen uns bald die ersten Geräte mit hochqualitativen Bauteilen </w:t>
      </w:r>
      <w:r w:rsidR="00B01B28">
        <w:t>‚</w:t>
      </w:r>
      <w:r w:rsidR="004D4BE9">
        <w:t>Made in Germany</w:t>
      </w:r>
      <w:r w:rsidR="00B01B28">
        <w:t>‘</w:t>
      </w:r>
      <w:r w:rsidR="004D4BE9">
        <w:t xml:space="preserve"> ausliefern so können“, so Nonhoff. </w:t>
      </w:r>
    </w:p>
    <w:p w14:paraId="2E8B9463" w14:textId="540EC6FF" w:rsidR="0018421E" w:rsidRDefault="0018421E" w:rsidP="00B62935">
      <w:pPr>
        <w:rPr>
          <w:b/>
          <w:sz w:val="18"/>
        </w:rPr>
      </w:pPr>
      <w:bookmarkStart w:id="2" w:name="_Hlk54684034"/>
      <w:bookmarkEnd w:id="0"/>
    </w:p>
    <w:p w14:paraId="55F51999" w14:textId="36E3F12D" w:rsidR="00F33F0E" w:rsidRDefault="00F33F0E" w:rsidP="00B62935">
      <w:pPr>
        <w:rPr>
          <w:b/>
          <w:sz w:val="18"/>
        </w:rPr>
      </w:pPr>
    </w:p>
    <w:p w14:paraId="61A82915" w14:textId="2D93C015" w:rsidR="00F33F0E" w:rsidRDefault="00F33F0E" w:rsidP="00B62935">
      <w:pPr>
        <w:rPr>
          <w:b/>
          <w:sz w:val="18"/>
        </w:rPr>
      </w:pPr>
    </w:p>
    <w:p w14:paraId="183CBA13" w14:textId="77777777" w:rsidR="00F33F0E" w:rsidRDefault="00F33F0E" w:rsidP="00B62935">
      <w:pPr>
        <w:rPr>
          <w:b/>
          <w:sz w:val="18"/>
        </w:rPr>
      </w:pPr>
    </w:p>
    <w:p w14:paraId="115AB6AE" w14:textId="0850ECF3" w:rsidR="0018421E" w:rsidRDefault="0018421E" w:rsidP="00B62935">
      <w:pPr>
        <w:rPr>
          <w:b/>
          <w:sz w:val="18"/>
        </w:rPr>
      </w:pPr>
    </w:p>
    <w:p w14:paraId="239EEB83" w14:textId="2BE119A8" w:rsidR="00F33F0E" w:rsidRPr="00F33F0E" w:rsidRDefault="00F33F0E" w:rsidP="00B62935">
      <w:pPr>
        <w:rPr>
          <w:b/>
          <w:szCs w:val="24"/>
        </w:rPr>
      </w:pPr>
      <w:r w:rsidRPr="00F33F0E">
        <w:rPr>
          <w:b/>
          <w:szCs w:val="24"/>
        </w:rPr>
        <w:t>Bildunterschrift:</w:t>
      </w:r>
    </w:p>
    <w:p w14:paraId="75A20B4F" w14:textId="77777777" w:rsidR="00F33F0E" w:rsidRDefault="00F33F0E" w:rsidP="00B62935">
      <w:pPr>
        <w:rPr>
          <w:b/>
          <w:sz w:val="18"/>
        </w:rPr>
      </w:pPr>
    </w:p>
    <w:p w14:paraId="22430D84" w14:textId="2CE9037C" w:rsidR="00F33F0E" w:rsidRDefault="00D03549" w:rsidP="00B62935">
      <w:pPr>
        <w:rPr>
          <w:b/>
          <w:sz w:val="18"/>
        </w:rPr>
      </w:pPr>
      <w:r>
        <w:rPr>
          <w:noProof/>
        </w:rPr>
        <w:drawing>
          <wp:inline distT="0" distB="0" distL="0" distR="0" wp14:anchorId="460504E2" wp14:editId="740A9D87">
            <wp:extent cx="3593972" cy="256222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2658" cy="2568418"/>
                    </a:xfrm>
                    <a:prstGeom prst="rect">
                      <a:avLst/>
                    </a:prstGeom>
                    <a:noFill/>
                    <a:ln>
                      <a:noFill/>
                    </a:ln>
                  </pic:spPr>
                </pic:pic>
              </a:graphicData>
            </a:graphic>
          </wp:inline>
        </w:drawing>
      </w:r>
    </w:p>
    <w:p w14:paraId="5447A833" w14:textId="3270B782" w:rsidR="00F33F0E" w:rsidRPr="00F33F0E" w:rsidRDefault="00F33F0E" w:rsidP="00F33F0E">
      <w:pPr>
        <w:spacing w:line="360" w:lineRule="auto"/>
        <w:rPr>
          <w:b/>
          <w:szCs w:val="22"/>
        </w:rPr>
      </w:pPr>
      <w:r w:rsidRPr="00F33F0E">
        <w:rPr>
          <w:b/>
          <w:szCs w:val="22"/>
        </w:rPr>
        <w:t>Bild PM</w:t>
      </w:r>
      <w:r w:rsidR="00CE5539">
        <w:rPr>
          <w:b/>
          <w:szCs w:val="22"/>
        </w:rPr>
        <w:t>56</w:t>
      </w:r>
      <w:r w:rsidRPr="00F33F0E">
        <w:rPr>
          <w:b/>
          <w:szCs w:val="22"/>
        </w:rPr>
        <w:t>21-1</w:t>
      </w:r>
    </w:p>
    <w:p w14:paraId="1B82EDC2" w14:textId="16ACAF42" w:rsidR="0018421E" w:rsidRDefault="00F33F0E" w:rsidP="00F33F0E">
      <w:pPr>
        <w:overflowPunct/>
        <w:autoSpaceDE/>
        <w:autoSpaceDN/>
        <w:adjustRightInd/>
        <w:spacing w:line="360" w:lineRule="auto"/>
        <w:jc w:val="left"/>
        <w:textAlignment w:val="auto"/>
        <w:rPr>
          <w:bCs/>
          <w:szCs w:val="22"/>
        </w:rPr>
      </w:pPr>
      <w:r w:rsidRPr="00F33F0E">
        <w:rPr>
          <w:bCs/>
          <w:szCs w:val="22"/>
        </w:rPr>
        <w:t>Für eine sichere Lagerung der armbar setzen die Konstrukteure auf langlebige und schmiermittelfreie igus Gleitlager aus iglidur G.</w:t>
      </w:r>
      <w:r>
        <w:rPr>
          <w:bCs/>
          <w:szCs w:val="22"/>
        </w:rPr>
        <w:t xml:space="preserve"> (Quelle: igus GmbH)</w:t>
      </w:r>
    </w:p>
    <w:p w14:paraId="6496F85F" w14:textId="77777777" w:rsidR="00CE5539" w:rsidRDefault="00CE5539">
      <w:pPr>
        <w:overflowPunct/>
        <w:autoSpaceDE/>
        <w:autoSpaceDN/>
        <w:adjustRightInd/>
        <w:jc w:val="left"/>
        <w:textAlignment w:val="auto"/>
        <w:rPr>
          <w:bCs/>
          <w:szCs w:val="22"/>
        </w:rPr>
      </w:pPr>
      <w:r>
        <w:rPr>
          <w:bCs/>
          <w:szCs w:val="22"/>
        </w:rPr>
        <w:br w:type="page"/>
      </w:r>
    </w:p>
    <w:p w14:paraId="09192939" w14:textId="39148DF6" w:rsidR="00B62935" w:rsidRPr="00CE5539" w:rsidRDefault="00B62935" w:rsidP="00CE5539">
      <w:pPr>
        <w:overflowPunct/>
        <w:autoSpaceDE/>
        <w:autoSpaceDN/>
        <w:adjustRightInd/>
        <w:jc w:val="left"/>
        <w:textAlignment w:val="auto"/>
        <w:rPr>
          <w:bCs/>
          <w:szCs w:val="22"/>
        </w:rPr>
      </w:pPr>
      <w:r w:rsidRPr="0004447E">
        <w:rPr>
          <w:b/>
          <w:sz w:val="18"/>
        </w:rPr>
        <w:lastRenderedPageBreak/>
        <w:t xml:space="preserve">ÜBER IGUS: </w:t>
      </w:r>
    </w:p>
    <w:p w14:paraId="254F328C" w14:textId="77777777" w:rsidR="00B62935" w:rsidRPr="0004447E" w:rsidRDefault="00B62935" w:rsidP="00B62935">
      <w:pPr>
        <w:overflowPunct/>
        <w:autoSpaceDE/>
        <w:autoSpaceDN/>
        <w:adjustRightInd/>
        <w:jc w:val="left"/>
        <w:textAlignment w:val="auto"/>
      </w:pPr>
    </w:p>
    <w:bookmarkEnd w:id="2"/>
    <w:p w14:paraId="6A52D93B" w14:textId="0EAAFE81"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0764AB5E" w14:textId="77777777" w:rsidR="00B62935" w:rsidRPr="0004447E"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04447E" w14:paraId="51A8DA4F" w14:textId="77777777" w:rsidTr="007F147F">
        <w:tc>
          <w:tcPr>
            <w:tcW w:w="3402" w:type="dxa"/>
          </w:tcPr>
          <w:p w14:paraId="214467B7" w14:textId="7F60C825" w:rsidR="00B62935" w:rsidRDefault="00B62935" w:rsidP="007F147F">
            <w:pPr>
              <w:rPr>
                <w:b/>
                <w:sz w:val="18"/>
              </w:rPr>
            </w:pPr>
            <w:r w:rsidRPr="0004447E">
              <w:rPr>
                <w:b/>
                <w:sz w:val="18"/>
              </w:rPr>
              <w:t>PRESSEKONTAKT</w:t>
            </w:r>
            <w:r w:rsidR="00CE5539">
              <w:rPr>
                <w:b/>
                <w:sz w:val="18"/>
              </w:rPr>
              <w:t>:</w:t>
            </w:r>
          </w:p>
          <w:p w14:paraId="3EEB2D93" w14:textId="77777777" w:rsidR="00CE5539" w:rsidRPr="00CE5539" w:rsidRDefault="00CE5539" w:rsidP="007F147F">
            <w:pPr>
              <w:rPr>
                <w:b/>
                <w:sz w:val="18"/>
              </w:rPr>
            </w:pPr>
          </w:p>
          <w:p w14:paraId="584B9F56" w14:textId="77777777" w:rsidR="00B62935" w:rsidRPr="0004447E" w:rsidRDefault="00B62935" w:rsidP="007F147F">
            <w:pPr>
              <w:rPr>
                <w:sz w:val="18"/>
              </w:rPr>
            </w:pPr>
            <w:r w:rsidRPr="0004447E">
              <w:rPr>
                <w:sz w:val="18"/>
              </w:rPr>
              <w:t>Oliver Cyrus</w:t>
            </w:r>
          </w:p>
          <w:p w14:paraId="682C877F" w14:textId="77777777" w:rsidR="00B62935" w:rsidRPr="0004447E" w:rsidRDefault="00B62935" w:rsidP="007F147F">
            <w:pPr>
              <w:rPr>
                <w:sz w:val="18"/>
              </w:rPr>
            </w:pPr>
            <w:r w:rsidRPr="0004447E">
              <w:rPr>
                <w:sz w:val="18"/>
              </w:rPr>
              <w:t>Leiter Presse und Werbung</w:t>
            </w:r>
          </w:p>
          <w:p w14:paraId="0F570A80" w14:textId="77777777" w:rsidR="00B62935" w:rsidRPr="0004447E" w:rsidRDefault="00B62935" w:rsidP="007F147F">
            <w:pPr>
              <w:rPr>
                <w:sz w:val="18"/>
              </w:rPr>
            </w:pPr>
          </w:p>
          <w:p w14:paraId="193A918A" w14:textId="77777777" w:rsidR="00B62935" w:rsidRPr="0004447E" w:rsidRDefault="00B62935" w:rsidP="007F147F">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7F147F">
            <w:pPr>
              <w:rPr>
                <w:sz w:val="18"/>
              </w:rPr>
            </w:pPr>
            <w:r w:rsidRPr="0004447E">
              <w:rPr>
                <w:sz w:val="18"/>
              </w:rPr>
              <w:t>Spicher Str. 1a</w:t>
            </w:r>
          </w:p>
          <w:p w14:paraId="29849C60" w14:textId="77777777" w:rsidR="00B62935" w:rsidRPr="0004447E" w:rsidRDefault="00B62935" w:rsidP="007F147F">
            <w:pPr>
              <w:rPr>
                <w:sz w:val="18"/>
              </w:rPr>
            </w:pPr>
            <w:r w:rsidRPr="0004447E">
              <w:rPr>
                <w:sz w:val="18"/>
              </w:rPr>
              <w:t>51147 Köln</w:t>
            </w:r>
          </w:p>
          <w:p w14:paraId="5F6FD455" w14:textId="77777777" w:rsidR="00B62935" w:rsidRPr="0004447E" w:rsidRDefault="00B62935" w:rsidP="007F147F">
            <w:pPr>
              <w:rPr>
                <w:sz w:val="18"/>
              </w:rPr>
            </w:pPr>
            <w:r w:rsidRPr="0004447E">
              <w:rPr>
                <w:sz w:val="18"/>
              </w:rPr>
              <w:t xml:space="preserve">Tel. 0 22 03 / 96 49-459 </w:t>
            </w:r>
          </w:p>
          <w:p w14:paraId="6031A954" w14:textId="77777777" w:rsidR="00B62935" w:rsidRPr="0004447E" w:rsidRDefault="00B62935" w:rsidP="007F147F">
            <w:pPr>
              <w:rPr>
                <w:sz w:val="18"/>
              </w:rPr>
            </w:pPr>
            <w:r w:rsidRPr="0004447E">
              <w:rPr>
                <w:sz w:val="18"/>
              </w:rPr>
              <w:t>ocyrus@igus.net</w:t>
            </w:r>
          </w:p>
          <w:p w14:paraId="6C39DD4B" w14:textId="77777777" w:rsidR="00B62935" w:rsidRPr="0004447E" w:rsidRDefault="00B62935" w:rsidP="007F147F">
            <w:pPr>
              <w:rPr>
                <w:sz w:val="18"/>
              </w:rPr>
            </w:pPr>
            <w:r w:rsidRPr="0004447E">
              <w:rPr>
                <w:sz w:val="18"/>
              </w:rPr>
              <w:t>www.igus.de/presse</w:t>
            </w:r>
          </w:p>
        </w:tc>
        <w:tc>
          <w:tcPr>
            <w:tcW w:w="4323" w:type="dxa"/>
          </w:tcPr>
          <w:p w14:paraId="02EB8807" w14:textId="77777777" w:rsidR="00B62935" w:rsidRPr="0004447E" w:rsidRDefault="00B62935" w:rsidP="007F147F">
            <w:pPr>
              <w:rPr>
                <w:b/>
                <w:sz w:val="18"/>
              </w:rPr>
            </w:pPr>
          </w:p>
          <w:p w14:paraId="20CE18BC" w14:textId="77777777" w:rsidR="00B62935" w:rsidRPr="0004447E" w:rsidRDefault="00B62935" w:rsidP="007F147F">
            <w:pPr>
              <w:rPr>
                <w:sz w:val="18"/>
              </w:rPr>
            </w:pPr>
          </w:p>
          <w:p w14:paraId="642745AD" w14:textId="0EC344D5" w:rsidR="00B62935" w:rsidRPr="0004447E" w:rsidRDefault="00B62935" w:rsidP="007F147F">
            <w:pPr>
              <w:rPr>
                <w:sz w:val="18"/>
              </w:rPr>
            </w:pPr>
          </w:p>
        </w:tc>
      </w:tr>
    </w:tbl>
    <w:p w14:paraId="55CBE815" w14:textId="77777777" w:rsidR="00B62935" w:rsidRPr="0004447E" w:rsidRDefault="00B62935" w:rsidP="00B62935">
      <w:pPr>
        <w:spacing w:line="300" w:lineRule="exact"/>
        <w:ind w:right="-284"/>
        <w:rPr>
          <w:color w:val="C0C0C0"/>
          <w:sz w:val="16"/>
          <w:szCs w:val="16"/>
        </w:rPr>
      </w:pPr>
    </w:p>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1"/>
    <w:p w14:paraId="52848703" w14:textId="412C5990" w:rsidR="00E01E24" w:rsidRPr="0004447E" w:rsidRDefault="00E01E24" w:rsidP="007E3E94">
      <w:pPr>
        <w:suppressAutoHyphens/>
        <w:spacing w:line="360" w:lineRule="auto"/>
      </w:pPr>
    </w:p>
    <w:sectPr w:rsidR="00E01E24"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6C5"/>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21E"/>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DE9"/>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034"/>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4BE9"/>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23C"/>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59C"/>
    <w:rsid w:val="00670CE8"/>
    <w:rsid w:val="00671E6F"/>
    <w:rsid w:val="0067201B"/>
    <w:rsid w:val="00673A5B"/>
    <w:rsid w:val="00676D0C"/>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829"/>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0B86"/>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049"/>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3AF"/>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210"/>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CEB"/>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1B28"/>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539"/>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549"/>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EC4"/>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FD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830"/>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3F0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customStyle="1" w:styleId="font8">
    <w:name w:val="font_8"/>
    <w:basedOn w:val="Standard"/>
    <w:rsid w:val="009153A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wixguard">
    <w:name w:val="wixguard"/>
    <w:basedOn w:val="Absatz-Standardschriftart"/>
    <w:rsid w:val="009153AF"/>
  </w:style>
  <w:style w:type="character" w:styleId="Kommentarzeichen">
    <w:name w:val="annotation reference"/>
    <w:basedOn w:val="Absatz-Standardschriftart"/>
    <w:rsid w:val="00E76FDE"/>
    <w:rPr>
      <w:sz w:val="16"/>
      <w:szCs w:val="16"/>
    </w:rPr>
  </w:style>
  <w:style w:type="paragraph" w:styleId="Kommentartext">
    <w:name w:val="annotation text"/>
    <w:basedOn w:val="Standard"/>
    <w:link w:val="KommentartextZchn"/>
    <w:rsid w:val="00E76FDE"/>
    <w:rPr>
      <w:sz w:val="20"/>
    </w:rPr>
  </w:style>
  <w:style w:type="character" w:customStyle="1" w:styleId="KommentartextZchn">
    <w:name w:val="Kommentartext Zchn"/>
    <w:basedOn w:val="Absatz-Standardschriftart"/>
    <w:link w:val="Kommentartext"/>
    <w:rsid w:val="00E76FDE"/>
    <w:rPr>
      <w:rFonts w:ascii="Arial" w:hAnsi="Arial"/>
    </w:rPr>
  </w:style>
  <w:style w:type="paragraph" w:styleId="Kommentarthema">
    <w:name w:val="annotation subject"/>
    <w:basedOn w:val="Kommentartext"/>
    <w:next w:val="Kommentartext"/>
    <w:link w:val="KommentarthemaZchn"/>
    <w:rsid w:val="00E76FDE"/>
    <w:rPr>
      <w:b/>
      <w:bCs/>
    </w:rPr>
  </w:style>
  <w:style w:type="character" w:customStyle="1" w:styleId="KommentarthemaZchn">
    <w:name w:val="Kommentarthema Zchn"/>
    <w:basedOn w:val="KommentartextZchn"/>
    <w:link w:val="Kommentarthema"/>
    <w:rsid w:val="00E76F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771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288927349">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4" ma:contentTypeDescription="Create a new document." ma:contentTypeScope="" ma:versionID="c35d46776be1bff05ea1384023ece36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2dda4d227c8e5dcf2e1ca00c46ff3702"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E2651-10F6-48DE-9F99-F22D22F990A0}">
  <ds:schemaRefs>
    <ds:schemaRef ds:uri="http://schemas.openxmlformats.org/officeDocument/2006/bibliography"/>
  </ds:schemaRefs>
</ds:datastoreItem>
</file>

<file path=customXml/itemProps2.xml><?xml version="1.0" encoding="utf-8"?>
<ds:datastoreItem xmlns:ds="http://schemas.openxmlformats.org/officeDocument/2006/customXml" ds:itemID="{14F24B27-3876-4129-8B0B-518AF0C9B76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3d4e05-b2b0-4bc9-8750-27ef826d9a07"/>
    <ds:schemaRef ds:uri="http://purl.org/dc/elements/1.1/"/>
    <ds:schemaRef ds:uri="479e967a-dbce-4b57-8629-f29c9a9dcbdd"/>
    <ds:schemaRef ds:uri="http://www.w3.org/XML/1998/namespace"/>
  </ds:schemaRefs>
</ds:datastoreItem>
</file>

<file path=customXml/itemProps3.xml><?xml version="1.0" encoding="utf-8"?>
<ds:datastoreItem xmlns:ds="http://schemas.openxmlformats.org/officeDocument/2006/customXml" ds:itemID="{F104882C-6C69-4B81-8CE4-73BA6B4516D4}">
  <ds:schemaRefs>
    <ds:schemaRef ds:uri="http://schemas.microsoft.com/sharepoint/v3/contenttype/forms"/>
  </ds:schemaRefs>
</ds:datastoreItem>
</file>

<file path=customXml/itemProps4.xml><?xml version="1.0" encoding="utf-8"?>
<ds:datastoreItem xmlns:ds="http://schemas.openxmlformats.org/officeDocument/2006/customXml" ds:itemID="{7BDD95BE-C5AF-4504-9715-F2769274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2021-08-26T08:43:00Z</dcterms:created>
  <dcterms:modified xsi:type="dcterms:W3CDTF">2021-10-14T14:58:00Z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