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C6F8C" w14:textId="77777777" w:rsidR="008D4247" w:rsidRPr="00C04399" w:rsidRDefault="00760F5D" w:rsidP="32ABE8D2">
      <w:pPr>
        <w:spacing w:line="360" w:lineRule="auto"/>
        <w:ind w:right="-30"/>
        <w:jc w:val="left"/>
        <w:rPr>
          <w:b/>
          <w:bCs/>
          <w:sz w:val="28"/>
          <w:szCs w:val="28"/>
        </w:rPr>
      </w:pPr>
      <w:bookmarkStart w:id="0" w:name="OLE_LINK1"/>
      <w:bookmarkStart w:id="1" w:name="_Hlk526413990"/>
      <w:r w:rsidRPr="00D04DAF">
        <w:rPr>
          <w:b/>
          <w:bCs/>
          <w:sz w:val="32"/>
          <w:szCs w:val="32"/>
        </w:rPr>
        <w:t>Durée de vie jusqu'à 60 fois plus élevée avec le premier matériau tribo au monde d'igus dédié à l'impression 3D DLP</w:t>
      </w:r>
      <w:r w:rsidRPr="00D04DAF">
        <w:rPr>
          <w:b/>
          <w:bCs/>
          <w:sz w:val="32"/>
          <w:szCs w:val="32"/>
        </w:rPr>
        <w:br/>
      </w:r>
      <w:r w:rsidR="00662B78">
        <w:rPr>
          <w:b/>
          <w:bCs/>
          <w:sz w:val="28"/>
          <w:szCs w:val="28"/>
        </w:rPr>
        <w:t>Impression DLP de pièces d'usure ultra précises à très longue durée de vie avec l'iglidur i3000</w:t>
      </w:r>
      <w:r w:rsidR="00662B78">
        <w:rPr>
          <w:b/>
          <w:bCs/>
          <w:sz w:val="28"/>
          <w:szCs w:val="28"/>
        </w:rPr>
        <w:br/>
      </w:r>
    </w:p>
    <w:p w14:paraId="22F002E9" w14:textId="29EACDBD" w:rsidR="00046021" w:rsidRDefault="005B3090" w:rsidP="3AC9CC09">
      <w:pPr>
        <w:spacing w:line="360" w:lineRule="auto"/>
        <w:ind w:right="-30"/>
        <w:rPr>
          <w:b/>
          <w:bCs/>
        </w:rPr>
      </w:pPr>
      <w:proofErr w:type="gramStart"/>
      <w:r w:rsidRPr="56CF5147">
        <w:rPr>
          <w:b/>
          <w:bCs/>
        </w:rPr>
        <w:t>igus</w:t>
      </w:r>
      <w:proofErr w:type="gramEnd"/>
      <w:r w:rsidRPr="56CF5147">
        <w:rPr>
          <w:b/>
          <w:bCs/>
        </w:rPr>
        <w:t xml:space="preserve"> présente iglidur i3000, la première résine au monde dédiée à l'impression de pièces d'usure en procédé DLP. Cette résine permet la fabrication additive de toute petites pièces très précises avec une durée de vie 30 à 60 fois plus longue que celle obtenue avec des résines d'impression courantes. En parallèle, igus ajoute des imprimantes DLP d'une résolution de 0,035 millimètres à son service </w:t>
      </w:r>
      <w:r w:rsidR="0013401D">
        <w:rPr>
          <w:b/>
          <w:bCs/>
        </w:rPr>
        <w:t>d’</w:t>
      </w:r>
      <w:r w:rsidRPr="56CF5147">
        <w:rPr>
          <w:b/>
          <w:bCs/>
        </w:rPr>
        <w:t>impression 3D.</w:t>
      </w:r>
    </w:p>
    <w:p w14:paraId="6CAC6F32" w14:textId="77777777" w:rsidR="00760F5D" w:rsidRPr="00046021" w:rsidRDefault="005B3090" w:rsidP="70C20C79">
      <w:pPr>
        <w:spacing w:line="360" w:lineRule="auto"/>
        <w:ind w:right="-30"/>
        <w:rPr>
          <w:b/>
          <w:bCs/>
        </w:rPr>
      </w:pPr>
      <w:r>
        <w:br/>
        <w:t>Les imprimantes 3D faisant appel au procédé DLP (Digital Light Processing) sont idéales pour l'impression de pièces ultra précises. Ce procédé est parmi les différentes technologies d'impression 3D un de ceux offrant une très haute résolution. Celle-ci peut atteindre 0,035 millimètres, soit à peu près la moitié d'un cheveu. Pour parvenir à une telle précision, une résine photosensible liquide est polymérisée, couche par couche, par une source de lumière projetée. Après le durcissement, la plateforme baisse d'une épaisseur de couche afin de polymériser la couche suivante. Sont ainsi fabriquées, couche après couche, de toute petites pièces, par exemple des roues dentées dont les pointes n'ont que 0,2 millimètres d'épaisseur et qui ont une finition extrêmement lisse sans post-traitement. La nouvelle résine d'impression iglidur i3000-PR permet maintenant aux utilisateurs de ce procédé de bénéficier de la tribo-technologie igus et d'augmenter nettement la durée de vie de leur application en mouvement.</w:t>
      </w:r>
    </w:p>
    <w:p w14:paraId="2E32C71A" w14:textId="77777777" w:rsidR="00760F5D" w:rsidRDefault="00F360BB" w:rsidP="003D4141">
      <w:pPr>
        <w:spacing w:line="360" w:lineRule="auto"/>
        <w:ind w:right="-30"/>
      </w:pPr>
      <w:r>
        <w:br/>
      </w:r>
      <w:r w:rsidRPr="3AC9CC09">
        <w:rPr>
          <w:b/>
          <w:bCs/>
        </w:rPr>
        <w:t>Une durée de vie pouvant être multipliée par 60</w:t>
      </w:r>
    </w:p>
    <w:p w14:paraId="6D0D06AF" w14:textId="77777777" w:rsidR="00760F5D" w:rsidRDefault="00AE5CD0" w:rsidP="001979F6">
      <w:pPr>
        <w:spacing w:line="360" w:lineRule="auto"/>
        <w:ind w:right="-30"/>
      </w:pPr>
      <w:r>
        <w:t xml:space="preserve">Si l'impression 3D DLP offre une grande précision, elle avait jusqu'à présent un inconvénient. « Il arrive souvent que les minuscules pièces imprimées à partir de résines courantes, des roues dentées pour les modèles réduits par exemple, ne soient pas particulièrement robustes et cassent vite », souligne Christophe Garnier, Responsable Division iglidur chez igus France. C'est ce qui a motivé igus à mettre au point le matériau iglidur i3000 pour l'impression 3D DLP, un </w:t>
      </w:r>
      <w:r>
        <w:lastRenderedPageBreak/>
        <w:t xml:space="preserve">matériau optimisé en termes tribologiques et donc nettement plus résistant à l'usure. « Nous avons pu démontrer par des tests en laboratoire que la durée de vie de l'iglidur i3000 est au moins 30 fois supérieure à celle de 10 résines courantes testées en même temps. Pour certaines applications, nous pensons même obtenir une multiplication par 60. » Comme tous les polymères igus, cette résine n'a pas besoin de graissage. En effet, des lubrifiants solides microscopiques sont intégrés au matériau et sont libérés automatiquement pendant le mouvement. </w:t>
      </w:r>
    </w:p>
    <w:p w14:paraId="27C66A67" w14:textId="77777777" w:rsidR="00760F5D" w:rsidRDefault="00F360BB" w:rsidP="3AC9CC09">
      <w:pPr>
        <w:spacing w:line="360" w:lineRule="auto"/>
        <w:ind w:right="-30"/>
        <w:rPr>
          <w:b/>
          <w:bCs/>
        </w:rPr>
      </w:pPr>
      <w:r>
        <w:br/>
      </w:r>
      <w:r w:rsidR="00245803" w:rsidRPr="3AC9CC09">
        <w:rPr>
          <w:b/>
          <w:bCs/>
        </w:rPr>
        <w:t>Fabrication rapide de toute petites pièces spéciales</w:t>
      </w:r>
    </w:p>
    <w:p w14:paraId="01ECAA98" w14:textId="66635A91" w:rsidR="00703A49" w:rsidRDefault="00F31868" w:rsidP="001979F6">
      <w:pPr>
        <w:spacing w:line="360" w:lineRule="auto"/>
        <w:ind w:right="-30"/>
      </w:pPr>
      <w:r>
        <w:t xml:space="preserve">Les clients peuvent commander la résine d'impression mais aussi des pièces directement imprimées par igus à partir de cette résine. </w:t>
      </w:r>
      <w:proofErr w:type="gramStart"/>
      <w:r>
        <w:t>igus</w:t>
      </w:r>
      <w:proofErr w:type="gramEnd"/>
      <w:r>
        <w:t xml:space="preserve"> a en effet élargi son service d'impression 3D au procédé DLP. Il vient s'ajouter au frittage sélectif par laser (FSL) et au dépôt de fil fondu (FDM). Les imprimantes DLP permettent un rendu extrêmement fin de détails, qui va jusqu'à la réalisation de canaux internes. « Nous lançons actuellement la </w:t>
      </w:r>
      <w:hyperlink r:id="rId7" w:history="1">
        <w:r w:rsidRPr="56CF5147">
          <w:rPr>
            <w:rStyle w:val="Lienhypertexte"/>
          </w:rPr>
          <w:t>phase de bêta-tests</w:t>
        </w:r>
      </w:hyperlink>
      <w:r w:rsidR="00F4183C">
        <w:t xml:space="preserve"> avec de premiers clients. Dans le même temps, nous nous employons à ce que l'impression 3D DLP fasse aussi son entrée dans </w:t>
      </w:r>
      <w:hyperlink r:id="rId8" w:history="1">
        <w:r w:rsidR="0038220D" w:rsidRPr="56CF5147">
          <w:rPr>
            <w:rStyle w:val="Lienhypertexte"/>
          </w:rPr>
          <w:t>l'outil en ligne</w:t>
        </w:r>
      </w:hyperlink>
      <w:r w:rsidR="00D36709">
        <w:t xml:space="preserve"> à l'aide duquel les clients peuvent charger des fichiers STEP de leurs pièces ou configurer des roues dentées en quelques clics », déclare Christophe Garnier avant d'ajouter : « Grâce à la combinaison entre impression 3D et configuration en ligne, il n'est plus nécessaire d'attendre des semaines pour obtenir des pièces spéciales résistantes à l'usure. En 2021, igus a imprimé plus de 200 000 pièces résistantes à l'usure à Cologne, en des quantités comprises entre l'unité et 10 000. Dans la période de goulets d'étranglement et d'interruptions de la chaîne logistique que nous connaissons, l'impression 3D fait figure de véritable alternative. »</w:t>
      </w:r>
    </w:p>
    <w:p w14:paraId="0C966A56" w14:textId="017A09D0" w:rsidR="00BC1CBC" w:rsidRDefault="00BC1CBC" w:rsidP="001979F6">
      <w:pPr>
        <w:spacing w:line="360" w:lineRule="auto"/>
        <w:ind w:right="-30"/>
      </w:pPr>
    </w:p>
    <w:p w14:paraId="41D71640" w14:textId="3F27E7B9" w:rsidR="00BC1CBC" w:rsidRPr="00760F5D" w:rsidRDefault="0013401D" w:rsidP="001979F6">
      <w:pPr>
        <w:spacing w:line="360" w:lineRule="auto"/>
        <w:ind w:right="-30"/>
      </w:pPr>
      <w:hyperlink r:id="rId9" w:history="1">
        <w:r w:rsidR="00BC1CBC" w:rsidRPr="00BC1CBC">
          <w:rPr>
            <w:rStyle w:val="Lienhypertexte"/>
          </w:rPr>
          <w:t>Cliquer ici</w:t>
        </w:r>
      </w:hyperlink>
      <w:r w:rsidR="00BC1CBC">
        <w:t xml:space="preserve"> pour plus d’information sur </w:t>
      </w:r>
      <w:r w:rsidR="00D76F5F">
        <w:t xml:space="preserve">la résine </w:t>
      </w:r>
      <w:proofErr w:type="spellStart"/>
      <w:r w:rsidR="00BC1CBC">
        <w:t>iglidur</w:t>
      </w:r>
      <w:proofErr w:type="spellEnd"/>
      <w:r w:rsidR="00BC1CBC">
        <w:t>® i3000.</w:t>
      </w:r>
    </w:p>
    <w:p w14:paraId="6F592D08" w14:textId="77777777" w:rsidR="00E04705" w:rsidRDefault="00E04705" w:rsidP="00597DEB">
      <w:pPr>
        <w:spacing w:line="360" w:lineRule="auto"/>
      </w:pPr>
    </w:p>
    <w:bookmarkEnd w:id="0"/>
    <w:p w14:paraId="4B21855E" w14:textId="2E434964" w:rsidR="00B62935" w:rsidRDefault="00B62935" w:rsidP="00B62935">
      <w:pPr>
        <w:rPr>
          <w:b/>
          <w:sz w:val="18"/>
        </w:rPr>
      </w:pPr>
    </w:p>
    <w:p w14:paraId="6006427C" w14:textId="77777777" w:rsidR="005B55FE" w:rsidRDefault="005B55FE" w:rsidP="00B62935">
      <w:pPr>
        <w:rPr>
          <w:b/>
          <w:sz w:val="18"/>
        </w:rPr>
      </w:pPr>
    </w:p>
    <w:p w14:paraId="6B3178FE" w14:textId="77777777" w:rsidR="005B55FE" w:rsidRDefault="005B55FE" w:rsidP="00B62935">
      <w:pPr>
        <w:rPr>
          <w:b/>
          <w:sz w:val="18"/>
        </w:rPr>
      </w:pPr>
    </w:p>
    <w:p w14:paraId="63FBA254" w14:textId="77777777" w:rsidR="005B55FE" w:rsidRDefault="005B55FE" w:rsidP="00B62935">
      <w:pPr>
        <w:rPr>
          <w:b/>
          <w:sz w:val="18"/>
        </w:rPr>
      </w:pPr>
    </w:p>
    <w:p w14:paraId="478F6CAC" w14:textId="77777777" w:rsidR="005B55FE" w:rsidRDefault="005B55FE" w:rsidP="00B62935">
      <w:pPr>
        <w:rPr>
          <w:b/>
          <w:sz w:val="18"/>
        </w:rPr>
      </w:pPr>
    </w:p>
    <w:p w14:paraId="6448DB7F" w14:textId="77777777" w:rsidR="005B55FE" w:rsidRDefault="005B55FE" w:rsidP="00B62935">
      <w:pPr>
        <w:rPr>
          <w:b/>
          <w:sz w:val="18"/>
        </w:rPr>
      </w:pPr>
    </w:p>
    <w:p w14:paraId="5A198F3F" w14:textId="77777777" w:rsidR="005B55FE" w:rsidRDefault="005B55FE" w:rsidP="00B62935">
      <w:pPr>
        <w:rPr>
          <w:b/>
          <w:sz w:val="18"/>
        </w:rPr>
      </w:pPr>
    </w:p>
    <w:p w14:paraId="2199443F" w14:textId="77777777" w:rsidR="005B55FE" w:rsidRDefault="005B55FE" w:rsidP="00B62935">
      <w:pPr>
        <w:rPr>
          <w:b/>
          <w:sz w:val="18"/>
        </w:rPr>
      </w:pPr>
    </w:p>
    <w:p w14:paraId="0FDBEEFE" w14:textId="77777777" w:rsidR="005B55FE" w:rsidRDefault="005B55FE" w:rsidP="00B62935">
      <w:pPr>
        <w:rPr>
          <w:b/>
          <w:sz w:val="18"/>
        </w:rPr>
      </w:pPr>
    </w:p>
    <w:p w14:paraId="036C5268" w14:textId="77777777" w:rsidR="005B55FE" w:rsidRDefault="005B55FE" w:rsidP="00B62935">
      <w:pPr>
        <w:rPr>
          <w:b/>
          <w:sz w:val="18"/>
        </w:rPr>
      </w:pPr>
    </w:p>
    <w:p w14:paraId="6DA201DF" w14:textId="77777777" w:rsidR="005B55FE" w:rsidRDefault="005B55FE" w:rsidP="00B62935">
      <w:pPr>
        <w:rPr>
          <w:b/>
          <w:sz w:val="18"/>
        </w:rPr>
      </w:pPr>
    </w:p>
    <w:p w14:paraId="7B2EBAA6" w14:textId="77777777" w:rsidR="005B55FE" w:rsidRDefault="005B55FE" w:rsidP="00B62935">
      <w:pPr>
        <w:rPr>
          <w:b/>
          <w:sz w:val="18"/>
        </w:rPr>
      </w:pPr>
    </w:p>
    <w:p w14:paraId="4ABB6F36" w14:textId="77777777" w:rsidR="005B55FE" w:rsidRDefault="005B55FE" w:rsidP="00B62935">
      <w:pPr>
        <w:rPr>
          <w:b/>
          <w:sz w:val="18"/>
        </w:rPr>
      </w:pPr>
    </w:p>
    <w:p w14:paraId="7E5607CF" w14:textId="77777777" w:rsidR="005B55FE" w:rsidRPr="0004447E" w:rsidRDefault="005B55FE" w:rsidP="00B62935"/>
    <w:p w14:paraId="45767D5F" w14:textId="77777777" w:rsidR="00AB0D1C" w:rsidRDefault="00F360BB" w:rsidP="009F405A">
      <w:pPr>
        <w:overflowPunct/>
        <w:autoSpaceDE/>
        <w:autoSpaceDN/>
        <w:adjustRightInd/>
        <w:jc w:val="left"/>
        <w:textAlignment w:val="auto"/>
        <w:rPr>
          <w:b/>
          <w:bCs/>
        </w:rPr>
      </w:pPr>
      <w:r w:rsidRPr="57BE2945">
        <w:rPr>
          <w:b/>
          <w:bCs/>
        </w:rPr>
        <w:t>Légende :</w:t>
      </w:r>
    </w:p>
    <w:p w14:paraId="6DB47203" w14:textId="77777777" w:rsidR="57BE2945" w:rsidRDefault="57BE2945" w:rsidP="57BE2945">
      <w:pPr>
        <w:spacing w:line="360" w:lineRule="auto"/>
        <w:rPr>
          <w:b/>
          <w:bCs/>
        </w:rPr>
      </w:pPr>
    </w:p>
    <w:p w14:paraId="3E86C863" w14:textId="77777777" w:rsidR="57BE2945" w:rsidRDefault="00F360BB" w:rsidP="6372ABA7">
      <w:pPr>
        <w:spacing w:line="360" w:lineRule="auto"/>
        <w:rPr>
          <w:szCs w:val="22"/>
        </w:rPr>
      </w:pPr>
      <w:r>
        <w:rPr>
          <w:noProof/>
        </w:rPr>
        <w:drawing>
          <wp:inline distT="0" distB="0" distL="0" distR="0" wp14:anchorId="73B50402" wp14:editId="0267C714">
            <wp:extent cx="4572000" cy="2905125"/>
            <wp:effectExtent l="0" t="0" r="0" b="0"/>
            <wp:docPr id="876537454" name="Picture 8765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37454"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14:paraId="53C25C00" w14:textId="77777777" w:rsidR="00AB0D1C" w:rsidRPr="00927384" w:rsidRDefault="00F360BB" w:rsidP="57BE2945">
      <w:pPr>
        <w:spacing w:line="360" w:lineRule="auto"/>
        <w:rPr>
          <w:rFonts w:cs="Arial"/>
          <w:b/>
          <w:bCs/>
        </w:rPr>
      </w:pPr>
      <w:r w:rsidRPr="56CF5147">
        <w:rPr>
          <w:rFonts w:cs="Arial"/>
          <w:b/>
          <w:bCs/>
        </w:rPr>
        <w:t>Photo PM2222-1</w:t>
      </w:r>
    </w:p>
    <w:p w14:paraId="62504444" w14:textId="77777777" w:rsidR="00AB0D1C" w:rsidRDefault="00AB44AE" w:rsidP="57BE2945">
      <w:pPr>
        <w:spacing w:line="360" w:lineRule="auto"/>
      </w:pPr>
      <w:r>
        <w:t>La nouvelle résine d'impression 3D igus permet la fabrication additive de toute petites pièces d'usure offrant une durée de vie multipliée par 60. (Source : igus)</w:t>
      </w:r>
    </w:p>
    <w:p w14:paraId="3C57BD7E" w14:textId="77777777" w:rsidR="57BE2945" w:rsidRDefault="57BE2945" w:rsidP="57BE2945">
      <w:pPr>
        <w:spacing w:line="360" w:lineRule="auto"/>
      </w:pPr>
    </w:p>
    <w:p w14:paraId="0D0D6DFB" w14:textId="39E3B215" w:rsidR="00B62935" w:rsidRDefault="00B62935" w:rsidP="00AB0D1C">
      <w:pPr>
        <w:suppressAutoHyphens/>
        <w:spacing w:line="360" w:lineRule="auto"/>
        <w:rPr>
          <w:b/>
        </w:rPr>
      </w:pPr>
    </w:p>
    <w:p w14:paraId="6F339AB4" w14:textId="29C2EBBF" w:rsidR="00BC1CBC" w:rsidRDefault="00BC1CBC" w:rsidP="00AB0D1C">
      <w:pPr>
        <w:suppressAutoHyphens/>
        <w:spacing w:line="360" w:lineRule="auto"/>
        <w:rPr>
          <w:b/>
        </w:rPr>
      </w:pPr>
    </w:p>
    <w:p w14:paraId="35DAB7B5" w14:textId="22C672DF" w:rsidR="00BC1CBC" w:rsidRDefault="00BC1CBC" w:rsidP="00AB0D1C">
      <w:pPr>
        <w:suppressAutoHyphens/>
        <w:spacing w:line="360" w:lineRule="auto"/>
        <w:rPr>
          <w:b/>
        </w:rPr>
      </w:pPr>
    </w:p>
    <w:p w14:paraId="32319FDE" w14:textId="34CECCBC" w:rsidR="00BC1CBC" w:rsidRDefault="00BC1CBC" w:rsidP="00AB0D1C">
      <w:pPr>
        <w:suppressAutoHyphens/>
        <w:spacing w:line="360" w:lineRule="auto"/>
        <w:rPr>
          <w:b/>
        </w:rPr>
      </w:pPr>
    </w:p>
    <w:p w14:paraId="7C910DE7" w14:textId="63CF4D4E" w:rsidR="00BC1CBC" w:rsidRDefault="00BC1CBC" w:rsidP="00AB0D1C">
      <w:pPr>
        <w:suppressAutoHyphens/>
        <w:spacing w:line="360" w:lineRule="auto"/>
        <w:rPr>
          <w:b/>
        </w:rPr>
      </w:pPr>
    </w:p>
    <w:p w14:paraId="22D582E1" w14:textId="740AA789" w:rsidR="00BC1CBC" w:rsidRDefault="00BC1CBC" w:rsidP="00AB0D1C">
      <w:pPr>
        <w:suppressAutoHyphens/>
        <w:spacing w:line="360" w:lineRule="auto"/>
        <w:rPr>
          <w:b/>
        </w:rPr>
      </w:pPr>
    </w:p>
    <w:p w14:paraId="57CA1CA4" w14:textId="7FB9B2BD" w:rsidR="00BC1CBC" w:rsidRDefault="00BC1CBC" w:rsidP="00AB0D1C">
      <w:pPr>
        <w:suppressAutoHyphens/>
        <w:spacing w:line="360" w:lineRule="auto"/>
        <w:rPr>
          <w:b/>
        </w:rPr>
      </w:pPr>
    </w:p>
    <w:p w14:paraId="120B03D5" w14:textId="4B9ECFEE" w:rsidR="00BC1CBC" w:rsidRDefault="00BC1CBC" w:rsidP="00AB0D1C">
      <w:pPr>
        <w:suppressAutoHyphens/>
        <w:spacing w:line="360" w:lineRule="auto"/>
        <w:rPr>
          <w:b/>
        </w:rPr>
      </w:pPr>
    </w:p>
    <w:p w14:paraId="269BB73A" w14:textId="3ED0F6C6" w:rsidR="00BC1CBC" w:rsidRDefault="00BC1CBC" w:rsidP="00AB0D1C">
      <w:pPr>
        <w:suppressAutoHyphens/>
        <w:spacing w:line="360" w:lineRule="auto"/>
        <w:rPr>
          <w:b/>
        </w:rPr>
      </w:pPr>
    </w:p>
    <w:p w14:paraId="7197E770" w14:textId="6B96A7E6" w:rsidR="00BC1CBC" w:rsidRDefault="00BC1CBC" w:rsidP="00AB0D1C">
      <w:pPr>
        <w:suppressAutoHyphens/>
        <w:spacing w:line="360" w:lineRule="auto"/>
        <w:rPr>
          <w:b/>
        </w:rPr>
      </w:pPr>
    </w:p>
    <w:p w14:paraId="0DB41845" w14:textId="5113D054" w:rsidR="00BC1CBC" w:rsidRDefault="00BC1CBC" w:rsidP="00AB0D1C">
      <w:pPr>
        <w:suppressAutoHyphens/>
        <w:spacing w:line="360" w:lineRule="auto"/>
        <w:rPr>
          <w:b/>
        </w:rPr>
      </w:pPr>
    </w:p>
    <w:p w14:paraId="002C0860" w14:textId="344A06E5" w:rsidR="00BC1CBC" w:rsidRDefault="00BC1CBC" w:rsidP="00AB0D1C">
      <w:pPr>
        <w:suppressAutoHyphens/>
        <w:spacing w:line="360" w:lineRule="auto"/>
        <w:rPr>
          <w:b/>
        </w:rPr>
      </w:pPr>
    </w:p>
    <w:p w14:paraId="16F745A1" w14:textId="2736E976" w:rsidR="00BC1CBC" w:rsidRDefault="00BC1CBC" w:rsidP="00AB0D1C">
      <w:pPr>
        <w:suppressAutoHyphens/>
        <w:spacing w:line="360" w:lineRule="auto"/>
        <w:rPr>
          <w:b/>
        </w:rPr>
      </w:pPr>
    </w:p>
    <w:p w14:paraId="00A721A6" w14:textId="26C27F40" w:rsidR="00BC1CBC" w:rsidRDefault="00BC1CBC" w:rsidP="00AB0D1C">
      <w:pPr>
        <w:suppressAutoHyphens/>
        <w:spacing w:line="360" w:lineRule="auto"/>
        <w:rPr>
          <w:b/>
        </w:rPr>
      </w:pPr>
    </w:p>
    <w:p w14:paraId="0E987898" w14:textId="0A5722FF" w:rsidR="00BC1CBC" w:rsidRDefault="00BC1CBC" w:rsidP="00AB0D1C">
      <w:pPr>
        <w:suppressAutoHyphens/>
        <w:spacing w:line="360" w:lineRule="auto"/>
        <w:rPr>
          <w:b/>
        </w:rPr>
      </w:pPr>
    </w:p>
    <w:p w14:paraId="26727351" w14:textId="77777777" w:rsidR="00BC1CBC" w:rsidRDefault="00BC1CBC" w:rsidP="00BC1CBC">
      <w:pPr>
        <w:suppressAutoHyphens/>
        <w:spacing w:line="360" w:lineRule="auto"/>
        <w:rPr>
          <w:sz w:val="20"/>
        </w:rPr>
      </w:pPr>
      <w:proofErr w:type="gramStart"/>
      <w:r>
        <w:rPr>
          <w:sz w:val="20"/>
        </w:rPr>
        <w:lastRenderedPageBreak/>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1</w:t>
      </w:r>
      <w:r w:rsidRPr="007B14F4">
        <w:rPr>
          <w:sz w:val="20"/>
        </w:rPr>
        <w:t xml:space="preserve">, igus® France a réalisé un chiffre d’affaires de plus de </w:t>
      </w:r>
      <w:r>
        <w:rPr>
          <w:sz w:val="20"/>
        </w:rPr>
        <w:t>24</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un chiffre d’affaires de 961 millions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0FBEBF66" w14:textId="77777777" w:rsidR="00BC1CBC" w:rsidRPr="00822C40" w:rsidRDefault="00BC1CBC" w:rsidP="00BC1CBC">
      <w:pPr>
        <w:suppressAutoHyphens/>
        <w:spacing w:line="360" w:lineRule="auto"/>
      </w:pPr>
    </w:p>
    <w:p w14:paraId="23C15EC8" w14:textId="77777777" w:rsidR="00BC1CBC" w:rsidRPr="005A12F4" w:rsidRDefault="00BC1CBC" w:rsidP="00BC1CBC">
      <w:pPr>
        <w:overflowPunct/>
        <w:ind w:right="-144"/>
        <w:rPr>
          <w:rFonts w:cs="Arial"/>
          <w:b/>
          <w:bCs/>
          <w:color w:val="000000"/>
          <w:szCs w:val="22"/>
        </w:rPr>
      </w:pPr>
    </w:p>
    <w:p w14:paraId="4C5DF75F" w14:textId="77777777" w:rsidR="00BC1CBC" w:rsidRPr="005A12F4" w:rsidRDefault="00BC1CBC" w:rsidP="00BC1CBC">
      <w:pPr>
        <w:overflowPunct/>
        <w:ind w:left="-284" w:right="-144"/>
        <w:jc w:val="center"/>
        <w:rPr>
          <w:rFonts w:cs="Arial"/>
          <w:b/>
          <w:bCs/>
          <w:color w:val="000000"/>
          <w:szCs w:val="22"/>
        </w:rPr>
      </w:pPr>
      <w:r w:rsidRPr="005A12F4">
        <w:rPr>
          <w:rFonts w:cs="Arial"/>
          <w:b/>
          <w:bCs/>
          <w:color w:val="000000"/>
          <w:szCs w:val="22"/>
        </w:rPr>
        <w:t>Contact presse :</w:t>
      </w:r>
    </w:p>
    <w:p w14:paraId="4BE7D3BF" w14:textId="77777777" w:rsidR="00BC1CBC" w:rsidRPr="005A12F4" w:rsidRDefault="00BC1CBC" w:rsidP="00BC1CBC">
      <w:pPr>
        <w:overflowPunct/>
        <w:ind w:left="-284" w:right="-144"/>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17B3373B" w14:textId="77777777" w:rsidR="00BC1CBC" w:rsidRPr="005A12F4" w:rsidRDefault="00BC1CBC" w:rsidP="00BC1CBC">
      <w:pPr>
        <w:overflowPunct/>
        <w:ind w:left="-284" w:right="-144"/>
        <w:jc w:val="center"/>
        <w:rPr>
          <w:rFonts w:cs="Arial"/>
          <w:b/>
          <w:bCs/>
          <w:color w:val="000000"/>
          <w:sz w:val="20"/>
        </w:rPr>
      </w:pPr>
      <w:r w:rsidRPr="005A12F4">
        <w:rPr>
          <w:rFonts w:cs="Arial"/>
          <w:b/>
          <w:bCs/>
          <w:color w:val="000000"/>
          <w:sz w:val="20"/>
        </w:rPr>
        <w:t xml:space="preserve">01.49.84.98.11 </w:t>
      </w:r>
      <w:hyperlink r:id="rId11" w:history="1">
        <w:r w:rsidRPr="005A12F4">
          <w:rPr>
            <w:rStyle w:val="Lienhypertexte"/>
            <w:rFonts w:cs="Arial"/>
            <w:b/>
            <w:bCs/>
            <w:sz w:val="20"/>
          </w:rPr>
          <w:t>nreuter@igus.</w:t>
        </w:r>
      </w:hyperlink>
      <w:r w:rsidRPr="005A12F4">
        <w:rPr>
          <w:rStyle w:val="Lienhypertexte"/>
          <w:rFonts w:cs="Arial"/>
          <w:b/>
          <w:bCs/>
          <w:sz w:val="20"/>
        </w:rPr>
        <w:t>net</w:t>
      </w:r>
    </w:p>
    <w:p w14:paraId="515A9B0A" w14:textId="77777777" w:rsidR="00BC1CBC" w:rsidRPr="005A12F4" w:rsidRDefault="00BC1CBC" w:rsidP="00BC1CBC">
      <w:pPr>
        <w:overflowPunct/>
        <w:ind w:left="-284" w:right="-144"/>
        <w:jc w:val="center"/>
        <w:rPr>
          <w:rFonts w:cs="Arial"/>
          <w:b/>
          <w:bCs/>
          <w:color w:val="000000"/>
          <w:sz w:val="20"/>
        </w:rPr>
      </w:pPr>
      <w:r w:rsidRPr="005A12F4">
        <w:rPr>
          <w:rFonts w:cs="Arial"/>
          <w:b/>
          <w:bCs/>
          <w:color w:val="000000"/>
          <w:sz w:val="20"/>
        </w:rPr>
        <w:t>www.igus.fr/presse</w:t>
      </w:r>
    </w:p>
    <w:p w14:paraId="1BFAA8D9" w14:textId="77777777" w:rsidR="00BC1CBC" w:rsidRPr="005A12F4" w:rsidRDefault="00BC1CBC" w:rsidP="00BC1CBC">
      <w:pPr>
        <w:overflowPunct/>
        <w:ind w:left="-284" w:right="-144"/>
        <w:jc w:val="center"/>
        <w:rPr>
          <w:rFonts w:cs="Arial"/>
          <w:b/>
          <w:bCs/>
          <w:color w:val="000000"/>
          <w:sz w:val="20"/>
        </w:rPr>
      </w:pPr>
    </w:p>
    <w:p w14:paraId="7A2C5AFB" w14:textId="77777777" w:rsidR="00BC1CBC" w:rsidRPr="005A12F4" w:rsidRDefault="00BC1CBC" w:rsidP="00BC1CBC">
      <w:pPr>
        <w:overflowPunct/>
        <w:ind w:left="-284" w:right="-144"/>
        <w:jc w:val="center"/>
        <w:rPr>
          <w:rFonts w:cs="Arial"/>
          <w:color w:val="000000"/>
          <w:sz w:val="20"/>
        </w:rPr>
      </w:pPr>
      <w:r w:rsidRPr="005A12F4">
        <w:rPr>
          <w:rFonts w:cs="Arial"/>
          <w:color w:val="000000"/>
          <w:sz w:val="20"/>
        </w:rPr>
        <w:t>49, avenue des Pépinières - Parc Médicis - 94260 Fresnes</w:t>
      </w:r>
    </w:p>
    <w:p w14:paraId="12AB3A56" w14:textId="77777777" w:rsidR="00BC1CBC" w:rsidRPr="00C024F8" w:rsidRDefault="00BC1CBC" w:rsidP="00BC1CBC">
      <w:pPr>
        <w:overflowPunct/>
        <w:ind w:left="-284" w:right="-144"/>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2" w:history="1">
        <w:r w:rsidRPr="00C024F8">
          <w:rPr>
            <w:rStyle w:val="Lienhypertexte"/>
            <w:rFonts w:cs="Arial"/>
            <w:sz w:val="20"/>
          </w:rPr>
          <w:t>www.igus.fr</w:t>
        </w:r>
      </w:hyperlink>
    </w:p>
    <w:p w14:paraId="4DE99F20" w14:textId="77777777" w:rsidR="00BC1CBC" w:rsidRPr="00C024F8" w:rsidRDefault="00BC1CBC" w:rsidP="00BC1CBC">
      <w:pPr>
        <w:overflowPunct/>
        <w:ind w:left="-142" w:right="-144" w:firstLine="142"/>
        <w:rPr>
          <w:rFonts w:cs="Arial"/>
          <w:color w:val="000000"/>
          <w:sz w:val="20"/>
        </w:rPr>
      </w:pPr>
    </w:p>
    <w:p w14:paraId="168A7D12" w14:textId="77777777" w:rsidR="00BC1CBC" w:rsidRPr="00FC16A2" w:rsidRDefault="00BC1CBC" w:rsidP="00BC1CBC">
      <w:pPr>
        <w:overflowPunct/>
        <w:ind w:right="-144"/>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5740FC8A" w14:textId="77777777" w:rsidR="00E04705" w:rsidRPr="0004447E" w:rsidRDefault="00E04705" w:rsidP="00AB0D1C">
      <w:pPr>
        <w:suppressAutoHyphens/>
        <w:spacing w:line="360" w:lineRule="auto"/>
        <w:rPr>
          <w:b/>
        </w:rPr>
      </w:pPr>
    </w:p>
    <w:bookmarkEnd w:id="1"/>
    <w:p w14:paraId="73252979" w14:textId="77777777" w:rsidR="00760F5D" w:rsidRPr="0004447E" w:rsidRDefault="00760F5D" w:rsidP="007E3E94">
      <w:pPr>
        <w:suppressAutoHyphens/>
        <w:spacing w:line="360" w:lineRule="auto"/>
      </w:pPr>
    </w:p>
    <w:sectPr w:rsidR="00760F5D" w:rsidRPr="0004447E" w:rsidSect="00677DEE">
      <w:headerReference w:type="even" r:id="rId13"/>
      <w:headerReference w:type="default" r:id="rId14"/>
      <w:footerReference w:type="even" r:id="rId15"/>
      <w:footerReference w:type="default" r:id="rId16"/>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F9B79" w14:textId="77777777" w:rsidR="00A66148" w:rsidRDefault="00F360BB">
      <w:r>
        <w:separator/>
      </w:r>
    </w:p>
  </w:endnote>
  <w:endnote w:type="continuationSeparator" w:id="0">
    <w:p w14:paraId="1EF8DD10" w14:textId="77777777" w:rsidR="00A66148" w:rsidRDefault="00F36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439E" w14:textId="77777777" w:rsidR="008677D6" w:rsidRDefault="00F360BB"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13401D">
      <w:rPr>
        <w:rStyle w:val="Numrodepage"/>
      </w:rPr>
      <w:fldChar w:fldCharType="separate"/>
    </w:r>
    <w:r>
      <w:rPr>
        <w:rStyle w:val="Numrodepage"/>
      </w:rPr>
      <w:fldChar w:fldCharType="end"/>
    </w:r>
  </w:p>
  <w:p w14:paraId="31ECE069" w14:textId="77777777" w:rsidR="008677D6" w:rsidRDefault="008677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75F1298" w14:textId="77777777" w:rsidR="008677D6" w:rsidRDefault="00F360BB" w:rsidP="00744D2B">
        <w:pPr>
          <w:pStyle w:val="Pieddepage"/>
          <w:jc w:val="center"/>
        </w:pPr>
        <w:r>
          <w:fldChar w:fldCharType="begin"/>
        </w:r>
        <w:r>
          <w:instrText>PAGE   \* MERGEFORMAT</w:instrText>
        </w:r>
        <w:r>
          <w:fldChar w:fldCharType="separate"/>
        </w:r>
        <w:r w:rsidR="009D3D8B">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CF19A" w14:textId="77777777" w:rsidR="00A66148" w:rsidRDefault="00F360BB">
      <w:r>
        <w:separator/>
      </w:r>
    </w:p>
  </w:footnote>
  <w:footnote w:type="continuationSeparator" w:id="0">
    <w:p w14:paraId="19D021C6" w14:textId="77777777" w:rsidR="00A66148" w:rsidRDefault="00F36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AD17" w14:textId="77777777" w:rsidR="008677D6" w:rsidRDefault="00F360BB">
    <w:pPr>
      <w:pStyle w:val="En-tte"/>
    </w:pPr>
    <w:r>
      <w:rPr>
        <w:noProof/>
      </w:rPr>
      <w:drawing>
        <wp:inline distT="0" distB="0" distL="0" distR="0" wp14:anchorId="46E613C4" wp14:editId="039110B0">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F8B5" w14:textId="78FF9A31" w:rsidR="008677D6" w:rsidRPr="002007C5" w:rsidRDefault="00D76F5F"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0288" behindDoc="0" locked="0" layoutInCell="1" allowOverlap="1" wp14:anchorId="1A8FDD80" wp14:editId="06635DFD">
          <wp:simplePos x="0" y="0"/>
          <wp:positionH relativeFrom="rightMargin">
            <wp:align>left</wp:align>
          </wp:positionH>
          <wp:positionV relativeFrom="margin">
            <wp:posOffset>-1069975</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7A10FA5D" w14:textId="77777777" w:rsidR="008677D6" w:rsidRPr="000F1248" w:rsidRDefault="008677D6" w:rsidP="00411E58">
    <w:pPr>
      <w:pStyle w:val="En-tte"/>
      <w:tabs>
        <w:tab w:val="clear" w:pos="4536"/>
        <w:tab w:val="clear" w:pos="9072"/>
        <w:tab w:val="right" w:pos="1276"/>
      </w:tabs>
    </w:pPr>
  </w:p>
  <w:p w14:paraId="7861ADFA" w14:textId="0E0FEE3D" w:rsidR="008677D6" w:rsidRPr="00BC1CBC" w:rsidRDefault="00F360BB" w:rsidP="00411E58">
    <w:pPr>
      <w:pStyle w:val="En-tte"/>
      <w:tabs>
        <w:tab w:val="clear" w:pos="4536"/>
        <w:tab w:val="clear" w:pos="9072"/>
        <w:tab w:val="right" w:pos="1276"/>
      </w:tabs>
      <w:rPr>
        <w:b/>
        <w:color w:val="BFBFBF" w:themeColor="background1" w:themeShade="BF"/>
        <w:sz w:val="16"/>
        <w:szCs w:val="16"/>
      </w:rPr>
    </w:pPr>
    <w:r w:rsidRPr="00BC1CBC">
      <w:rPr>
        <w:b/>
        <w:color w:val="BFBFBF" w:themeColor="background1" w:themeShade="BF"/>
        <w:sz w:val="16"/>
        <w:szCs w:val="16"/>
      </w:rPr>
      <w:t>COMMUNIQUE DE PRESSE</w:t>
    </w:r>
    <w:r w:rsidR="00BC1CBC" w:rsidRPr="00BC1CBC">
      <w:rPr>
        <w:b/>
        <w:color w:val="BFBFBF" w:themeColor="background1" w:themeShade="BF"/>
        <w:sz w:val="16"/>
        <w:szCs w:val="16"/>
      </w:rPr>
      <w:t xml:space="preserve">, </w:t>
    </w:r>
    <w:r w:rsidR="006935E1">
      <w:rPr>
        <w:b/>
        <w:color w:val="BFBFBF" w:themeColor="background1" w:themeShade="BF"/>
        <w:sz w:val="16"/>
        <w:szCs w:val="16"/>
      </w:rPr>
      <w:t>octobre</w:t>
    </w:r>
    <w:r w:rsidR="00BC1CBC" w:rsidRPr="00BC1CBC">
      <w:rPr>
        <w:b/>
        <w:color w:val="BFBFBF" w:themeColor="background1" w:themeShade="BF"/>
        <w:sz w:val="16"/>
        <w:szCs w:val="16"/>
      </w:rPr>
      <w:t xml:space="preserve"> 2022</w:t>
    </w:r>
  </w:p>
  <w:p w14:paraId="565C5B1C" w14:textId="77777777" w:rsidR="008677D6" w:rsidRDefault="008677D6" w:rsidP="00411E58">
    <w:pPr>
      <w:pStyle w:val="En-tte"/>
      <w:rPr>
        <w:rStyle w:val="Numrodepage"/>
      </w:rPr>
    </w:pPr>
  </w:p>
  <w:p w14:paraId="302034CA" w14:textId="77777777" w:rsidR="008677D6" w:rsidRPr="00411E58" w:rsidRDefault="008677D6"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47B9"/>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9BC"/>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6021"/>
    <w:rsid w:val="00047005"/>
    <w:rsid w:val="0004753D"/>
    <w:rsid w:val="00050F55"/>
    <w:rsid w:val="00051330"/>
    <w:rsid w:val="0005203B"/>
    <w:rsid w:val="000520A5"/>
    <w:rsid w:val="0005417E"/>
    <w:rsid w:val="00054D33"/>
    <w:rsid w:val="00055773"/>
    <w:rsid w:val="00055998"/>
    <w:rsid w:val="000559C3"/>
    <w:rsid w:val="00056022"/>
    <w:rsid w:val="000565FA"/>
    <w:rsid w:val="00056BD2"/>
    <w:rsid w:val="00057608"/>
    <w:rsid w:val="00057980"/>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8F3"/>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6A9B"/>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401D"/>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66C0"/>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979F6"/>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2825"/>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4E7A"/>
    <w:rsid w:val="001F592C"/>
    <w:rsid w:val="001F6164"/>
    <w:rsid w:val="001F6C75"/>
    <w:rsid w:val="001F7BD4"/>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7BF"/>
    <w:rsid w:val="00212F74"/>
    <w:rsid w:val="00215386"/>
    <w:rsid w:val="00215514"/>
    <w:rsid w:val="00215D28"/>
    <w:rsid w:val="00215DE5"/>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803"/>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2C8D"/>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16BF"/>
    <w:rsid w:val="00332147"/>
    <w:rsid w:val="00332787"/>
    <w:rsid w:val="003328E5"/>
    <w:rsid w:val="00333EE8"/>
    <w:rsid w:val="003346EE"/>
    <w:rsid w:val="00334D66"/>
    <w:rsid w:val="00340C3B"/>
    <w:rsid w:val="00340F55"/>
    <w:rsid w:val="003411DE"/>
    <w:rsid w:val="00341829"/>
    <w:rsid w:val="00342186"/>
    <w:rsid w:val="00342679"/>
    <w:rsid w:val="00343488"/>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20D"/>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3304"/>
    <w:rsid w:val="003A408F"/>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A0D"/>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20F0"/>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4409"/>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0F86"/>
    <w:rsid w:val="0047163B"/>
    <w:rsid w:val="00472365"/>
    <w:rsid w:val="00473101"/>
    <w:rsid w:val="00474063"/>
    <w:rsid w:val="00475E24"/>
    <w:rsid w:val="00477058"/>
    <w:rsid w:val="00477059"/>
    <w:rsid w:val="00479F53"/>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2A2"/>
    <w:rsid w:val="00496F85"/>
    <w:rsid w:val="004A0306"/>
    <w:rsid w:val="004A0316"/>
    <w:rsid w:val="004A1450"/>
    <w:rsid w:val="004A1EAF"/>
    <w:rsid w:val="004A2496"/>
    <w:rsid w:val="004A273A"/>
    <w:rsid w:val="004A3EA7"/>
    <w:rsid w:val="004A4413"/>
    <w:rsid w:val="004A4B1F"/>
    <w:rsid w:val="004A6364"/>
    <w:rsid w:val="004A65AA"/>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2978"/>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1D01"/>
    <w:rsid w:val="005829F0"/>
    <w:rsid w:val="00583C48"/>
    <w:rsid w:val="00584633"/>
    <w:rsid w:val="00584D75"/>
    <w:rsid w:val="00585740"/>
    <w:rsid w:val="00585DCC"/>
    <w:rsid w:val="005860E8"/>
    <w:rsid w:val="005865BE"/>
    <w:rsid w:val="00586789"/>
    <w:rsid w:val="00586BD1"/>
    <w:rsid w:val="00586C50"/>
    <w:rsid w:val="00587F66"/>
    <w:rsid w:val="00592B4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27A0"/>
    <w:rsid w:val="005A4AE8"/>
    <w:rsid w:val="005A617E"/>
    <w:rsid w:val="005A6E00"/>
    <w:rsid w:val="005A6EB6"/>
    <w:rsid w:val="005A7349"/>
    <w:rsid w:val="005A7987"/>
    <w:rsid w:val="005B0DE8"/>
    <w:rsid w:val="005B0E1B"/>
    <w:rsid w:val="005B10F0"/>
    <w:rsid w:val="005B181B"/>
    <w:rsid w:val="005B1D65"/>
    <w:rsid w:val="005B2B3B"/>
    <w:rsid w:val="005B3090"/>
    <w:rsid w:val="005B360C"/>
    <w:rsid w:val="005B3C77"/>
    <w:rsid w:val="005B3F9D"/>
    <w:rsid w:val="005B55FE"/>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35EB"/>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2F54"/>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2B78"/>
    <w:rsid w:val="00663F65"/>
    <w:rsid w:val="00664518"/>
    <w:rsid w:val="00665094"/>
    <w:rsid w:val="006660ED"/>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5E1"/>
    <w:rsid w:val="00693B60"/>
    <w:rsid w:val="00693FF9"/>
    <w:rsid w:val="006948D2"/>
    <w:rsid w:val="00694BEB"/>
    <w:rsid w:val="00694DB9"/>
    <w:rsid w:val="0069603A"/>
    <w:rsid w:val="00696314"/>
    <w:rsid w:val="00696321"/>
    <w:rsid w:val="00696C9C"/>
    <w:rsid w:val="00697841"/>
    <w:rsid w:val="006979E3"/>
    <w:rsid w:val="006A0AAF"/>
    <w:rsid w:val="006A16A8"/>
    <w:rsid w:val="006A1830"/>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0E3F"/>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1F0"/>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0F5D"/>
    <w:rsid w:val="00762287"/>
    <w:rsid w:val="00763094"/>
    <w:rsid w:val="00763188"/>
    <w:rsid w:val="0076481E"/>
    <w:rsid w:val="00765A7E"/>
    <w:rsid w:val="007664B0"/>
    <w:rsid w:val="0076674E"/>
    <w:rsid w:val="00766C02"/>
    <w:rsid w:val="00766E1B"/>
    <w:rsid w:val="0076759E"/>
    <w:rsid w:val="00770A80"/>
    <w:rsid w:val="00771003"/>
    <w:rsid w:val="007724D1"/>
    <w:rsid w:val="00773C02"/>
    <w:rsid w:val="007741B3"/>
    <w:rsid w:val="00774A58"/>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3E6C"/>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33B"/>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389"/>
    <w:rsid w:val="008614D3"/>
    <w:rsid w:val="00861FCA"/>
    <w:rsid w:val="00863829"/>
    <w:rsid w:val="0086439A"/>
    <w:rsid w:val="00866560"/>
    <w:rsid w:val="0086656B"/>
    <w:rsid w:val="008666D2"/>
    <w:rsid w:val="00866A15"/>
    <w:rsid w:val="00866F28"/>
    <w:rsid w:val="008670F0"/>
    <w:rsid w:val="00867405"/>
    <w:rsid w:val="00867425"/>
    <w:rsid w:val="00867531"/>
    <w:rsid w:val="008677D6"/>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D739F"/>
    <w:rsid w:val="008E06B3"/>
    <w:rsid w:val="008E1505"/>
    <w:rsid w:val="008E2F66"/>
    <w:rsid w:val="008E34E5"/>
    <w:rsid w:val="008E36DA"/>
    <w:rsid w:val="008E4A56"/>
    <w:rsid w:val="008E50C5"/>
    <w:rsid w:val="008E5116"/>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1C05"/>
    <w:rsid w:val="00912148"/>
    <w:rsid w:val="009122B3"/>
    <w:rsid w:val="00913EA9"/>
    <w:rsid w:val="0091513D"/>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27384"/>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7B5"/>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C5FE2"/>
    <w:rsid w:val="009D0A41"/>
    <w:rsid w:val="009D1685"/>
    <w:rsid w:val="009D1746"/>
    <w:rsid w:val="009D285A"/>
    <w:rsid w:val="009D291B"/>
    <w:rsid w:val="009D348F"/>
    <w:rsid w:val="009D3B2E"/>
    <w:rsid w:val="009D3D8B"/>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05A"/>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21D9"/>
    <w:rsid w:val="00A54275"/>
    <w:rsid w:val="00A55857"/>
    <w:rsid w:val="00A5657D"/>
    <w:rsid w:val="00A569AA"/>
    <w:rsid w:val="00A609D5"/>
    <w:rsid w:val="00A60EA4"/>
    <w:rsid w:val="00A61974"/>
    <w:rsid w:val="00A628EB"/>
    <w:rsid w:val="00A6555D"/>
    <w:rsid w:val="00A65A47"/>
    <w:rsid w:val="00A66148"/>
    <w:rsid w:val="00A6627B"/>
    <w:rsid w:val="00A6728F"/>
    <w:rsid w:val="00A6739F"/>
    <w:rsid w:val="00A6749E"/>
    <w:rsid w:val="00A704B3"/>
    <w:rsid w:val="00A71CD9"/>
    <w:rsid w:val="00A71E1B"/>
    <w:rsid w:val="00A725BA"/>
    <w:rsid w:val="00A730A2"/>
    <w:rsid w:val="00A73EA6"/>
    <w:rsid w:val="00A75256"/>
    <w:rsid w:val="00A76E4F"/>
    <w:rsid w:val="00A77527"/>
    <w:rsid w:val="00A775F4"/>
    <w:rsid w:val="00A80381"/>
    <w:rsid w:val="00A803F3"/>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07FC"/>
    <w:rsid w:val="00AD1AE9"/>
    <w:rsid w:val="00AD2727"/>
    <w:rsid w:val="00AD3D31"/>
    <w:rsid w:val="00AD50A7"/>
    <w:rsid w:val="00AD6959"/>
    <w:rsid w:val="00AE09C7"/>
    <w:rsid w:val="00AE0DE3"/>
    <w:rsid w:val="00AE1F91"/>
    <w:rsid w:val="00AE23A8"/>
    <w:rsid w:val="00AE2DA6"/>
    <w:rsid w:val="00AE41C1"/>
    <w:rsid w:val="00AE4BE4"/>
    <w:rsid w:val="00AE4ECC"/>
    <w:rsid w:val="00AE4F73"/>
    <w:rsid w:val="00AE5A90"/>
    <w:rsid w:val="00AE5AB2"/>
    <w:rsid w:val="00AE5CD0"/>
    <w:rsid w:val="00AE6A82"/>
    <w:rsid w:val="00AF0468"/>
    <w:rsid w:val="00AF08DF"/>
    <w:rsid w:val="00AF0D59"/>
    <w:rsid w:val="00AF184B"/>
    <w:rsid w:val="00AF2278"/>
    <w:rsid w:val="00AF2E2A"/>
    <w:rsid w:val="00AF3843"/>
    <w:rsid w:val="00AF3BC1"/>
    <w:rsid w:val="00AF3C5D"/>
    <w:rsid w:val="00AF4C25"/>
    <w:rsid w:val="00AF5092"/>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16E20"/>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455A"/>
    <w:rsid w:val="00B9544D"/>
    <w:rsid w:val="00B9712D"/>
    <w:rsid w:val="00B97A25"/>
    <w:rsid w:val="00B97D14"/>
    <w:rsid w:val="00BA0441"/>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1CBC"/>
    <w:rsid w:val="00BC24B5"/>
    <w:rsid w:val="00BC2733"/>
    <w:rsid w:val="00BC296B"/>
    <w:rsid w:val="00BC3E10"/>
    <w:rsid w:val="00BC5926"/>
    <w:rsid w:val="00BC6C51"/>
    <w:rsid w:val="00BD0865"/>
    <w:rsid w:val="00BD156E"/>
    <w:rsid w:val="00BD1AA4"/>
    <w:rsid w:val="00BD1F7E"/>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45D3"/>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56A"/>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03B"/>
    <w:rsid w:val="00CE65FC"/>
    <w:rsid w:val="00CE68E8"/>
    <w:rsid w:val="00CE7E3F"/>
    <w:rsid w:val="00CF11BD"/>
    <w:rsid w:val="00CF139E"/>
    <w:rsid w:val="00CF1C31"/>
    <w:rsid w:val="00CF22A0"/>
    <w:rsid w:val="00CF2EAB"/>
    <w:rsid w:val="00CF30CB"/>
    <w:rsid w:val="00CF59E5"/>
    <w:rsid w:val="00CF5A8C"/>
    <w:rsid w:val="00CF62E1"/>
    <w:rsid w:val="00CF65D7"/>
    <w:rsid w:val="00CF6A8C"/>
    <w:rsid w:val="00CF7D69"/>
    <w:rsid w:val="00CF7EF3"/>
    <w:rsid w:val="00D008E8"/>
    <w:rsid w:val="00D00CFD"/>
    <w:rsid w:val="00D022A4"/>
    <w:rsid w:val="00D031B1"/>
    <w:rsid w:val="00D03980"/>
    <w:rsid w:val="00D04DAF"/>
    <w:rsid w:val="00D05DCE"/>
    <w:rsid w:val="00D06505"/>
    <w:rsid w:val="00D0708F"/>
    <w:rsid w:val="00D07D54"/>
    <w:rsid w:val="00D07F5A"/>
    <w:rsid w:val="00D10EF6"/>
    <w:rsid w:val="00D1189B"/>
    <w:rsid w:val="00D128ED"/>
    <w:rsid w:val="00D12E5C"/>
    <w:rsid w:val="00D132CA"/>
    <w:rsid w:val="00D15F62"/>
    <w:rsid w:val="00D165CA"/>
    <w:rsid w:val="00D21DEB"/>
    <w:rsid w:val="00D22411"/>
    <w:rsid w:val="00D2254D"/>
    <w:rsid w:val="00D2277E"/>
    <w:rsid w:val="00D24474"/>
    <w:rsid w:val="00D24727"/>
    <w:rsid w:val="00D24BE2"/>
    <w:rsid w:val="00D25385"/>
    <w:rsid w:val="00D25C10"/>
    <w:rsid w:val="00D25F05"/>
    <w:rsid w:val="00D2619E"/>
    <w:rsid w:val="00D267CF"/>
    <w:rsid w:val="00D300B4"/>
    <w:rsid w:val="00D30575"/>
    <w:rsid w:val="00D30E27"/>
    <w:rsid w:val="00D33BE7"/>
    <w:rsid w:val="00D33F87"/>
    <w:rsid w:val="00D34EF2"/>
    <w:rsid w:val="00D3529B"/>
    <w:rsid w:val="00D353F5"/>
    <w:rsid w:val="00D35AE0"/>
    <w:rsid w:val="00D36613"/>
    <w:rsid w:val="00D36709"/>
    <w:rsid w:val="00D36777"/>
    <w:rsid w:val="00D36977"/>
    <w:rsid w:val="00D4137F"/>
    <w:rsid w:val="00D416C6"/>
    <w:rsid w:val="00D4183E"/>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5029"/>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F5F"/>
    <w:rsid w:val="00D77721"/>
    <w:rsid w:val="00D8053A"/>
    <w:rsid w:val="00D81AE5"/>
    <w:rsid w:val="00D825E5"/>
    <w:rsid w:val="00D8275C"/>
    <w:rsid w:val="00D827ED"/>
    <w:rsid w:val="00D836AF"/>
    <w:rsid w:val="00D83A93"/>
    <w:rsid w:val="00D83C4D"/>
    <w:rsid w:val="00D84275"/>
    <w:rsid w:val="00D84FEB"/>
    <w:rsid w:val="00D85118"/>
    <w:rsid w:val="00D861AD"/>
    <w:rsid w:val="00D864B8"/>
    <w:rsid w:val="00D87535"/>
    <w:rsid w:val="00D87F41"/>
    <w:rsid w:val="00D905B6"/>
    <w:rsid w:val="00D90C2B"/>
    <w:rsid w:val="00D90FC9"/>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4393"/>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705"/>
    <w:rsid w:val="00E04A30"/>
    <w:rsid w:val="00E04DBD"/>
    <w:rsid w:val="00E0577E"/>
    <w:rsid w:val="00E068D8"/>
    <w:rsid w:val="00E0743B"/>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27FB0"/>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32CD"/>
    <w:rsid w:val="00E55560"/>
    <w:rsid w:val="00E561D7"/>
    <w:rsid w:val="00E564E2"/>
    <w:rsid w:val="00E577DE"/>
    <w:rsid w:val="00E57DEE"/>
    <w:rsid w:val="00E60142"/>
    <w:rsid w:val="00E60CB7"/>
    <w:rsid w:val="00E6198B"/>
    <w:rsid w:val="00E6320E"/>
    <w:rsid w:val="00E635F5"/>
    <w:rsid w:val="00E63F1B"/>
    <w:rsid w:val="00E6445C"/>
    <w:rsid w:val="00E66365"/>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19D4"/>
    <w:rsid w:val="00EA2181"/>
    <w:rsid w:val="00EA2D24"/>
    <w:rsid w:val="00EA3158"/>
    <w:rsid w:val="00EA44E7"/>
    <w:rsid w:val="00EA484B"/>
    <w:rsid w:val="00EA519C"/>
    <w:rsid w:val="00EA54B3"/>
    <w:rsid w:val="00EA6383"/>
    <w:rsid w:val="00EA7270"/>
    <w:rsid w:val="00EA7BAE"/>
    <w:rsid w:val="00EB022D"/>
    <w:rsid w:val="00EB0B5C"/>
    <w:rsid w:val="00EB1A8D"/>
    <w:rsid w:val="00EB260D"/>
    <w:rsid w:val="00EB3ACB"/>
    <w:rsid w:val="00EB3E62"/>
    <w:rsid w:val="00EB489D"/>
    <w:rsid w:val="00EB61B3"/>
    <w:rsid w:val="00EB6BC0"/>
    <w:rsid w:val="00EC0CBA"/>
    <w:rsid w:val="00EC163B"/>
    <w:rsid w:val="00EC2C6D"/>
    <w:rsid w:val="00EC363A"/>
    <w:rsid w:val="00EC4FD5"/>
    <w:rsid w:val="00EC5C53"/>
    <w:rsid w:val="00EC6808"/>
    <w:rsid w:val="00EC7BF6"/>
    <w:rsid w:val="00ED00DA"/>
    <w:rsid w:val="00ED069B"/>
    <w:rsid w:val="00ED0C19"/>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2AB"/>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868"/>
    <w:rsid w:val="00F3394E"/>
    <w:rsid w:val="00F35013"/>
    <w:rsid w:val="00F360B8"/>
    <w:rsid w:val="00F360BB"/>
    <w:rsid w:val="00F361EC"/>
    <w:rsid w:val="00F376DB"/>
    <w:rsid w:val="00F40D70"/>
    <w:rsid w:val="00F411D3"/>
    <w:rsid w:val="00F413F2"/>
    <w:rsid w:val="00F4183C"/>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0A20"/>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0A1"/>
    <w:rsid w:val="00FC13C7"/>
    <w:rsid w:val="00FC2858"/>
    <w:rsid w:val="00FC4015"/>
    <w:rsid w:val="00FC5EDB"/>
    <w:rsid w:val="00FC65EB"/>
    <w:rsid w:val="00FC6762"/>
    <w:rsid w:val="00FD027F"/>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3599A74"/>
    <w:rsid w:val="047B00EC"/>
    <w:rsid w:val="05A1F7E9"/>
    <w:rsid w:val="09822673"/>
    <w:rsid w:val="09B768FA"/>
    <w:rsid w:val="0A58EE26"/>
    <w:rsid w:val="0BF0A3E4"/>
    <w:rsid w:val="11E741E7"/>
    <w:rsid w:val="1527F74D"/>
    <w:rsid w:val="172F51D2"/>
    <w:rsid w:val="22E5C220"/>
    <w:rsid w:val="25EADA01"/>
    <w:rsid w:val="274E35FC"/>
    <w:rsid w:val="275167DB"/>
    <w:rsid w:val="2CAE7953"/>
    <w:rsid w:val="2F0F26FF"/>
    <w:rsid w:val="2F435163"/>
    <w:rsid w:val="2FE62B28"/>
    <w:rsid w:val="30288EDE"/>
    <w:rsid w:val="32ABE8D2"/>
    <w:rsid w:val="3568FFC7"/>
    <w:rsid w:val="3AC9CC09"/>
    <w:rsid w:val="3B23607D"/>
    <w:rsid w:val="3F2DCFC7"/>
    <w:rsid w:val="4132759B"/>
    <w:rsid w:val="446A165D"/>
    <w:rsid w:val="45C5B7A3"/>
    <w:rsid w:val="48A6ED10"/>
    <w:rsid w:val="4D7A5E33"/>
    <w:rsid w:val="4D8E635B"/>
    <w:rsid w:val="4F162E94"/>
    <w:rsid w:val="52E69B26"/>
    <w:rsid w:val="548827AD"/>
    <w:rsid w:val="56CF5147"/>
    <w:rsid w:val="57BE2945"/>
    <w:rsid w:val="58E5CDA0"/>
    <w:rsid w:val="5ECC747C"/>
    <w:rsid w:val="6372ABA7"/>
    <w:rsid w:val="65A0249B"/>
    <w:rsid w:val="677C94C1"/>
    <w:rsid w:val="67FE5C85"/>
    <w:rsid w:val="68258E47"/>
    <w:rsid w:val="6CA605E5"/>
    <w:rsid w:val="70C20C79"/>
    <w:rsid w:val="71C0CEA5"/>
    <w:rsid w:val="721739FA"/>
    <w:rsid w:val="72B166A1"/>
    <w:rsid w:val="735C9F06"/>
    <w:rsid w:val="79CBE08A"/>
    <w:rsid w:val="7AFCB3A4"/>
    <w:rsid w:val="7C3286EB"/>
    <w:rsid w:val="7C8F61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C76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paragraph" w:styleId="Commentaire">
    <w:name w:val="annotation text"/>
    <w:basedOn w:val="Normal"/>
    <w:link w:val="CommentaireCar"/>
    <w:semiHidden/>
    <w:unhideWhenUsed/>
    <w:rPr>
      <w:sz w:val="20"/>
    </w:rPr>
  </w:style>
  <w:style w:type="character" w:customStyle="1" w:styleId="CommentaireCar">
    <w:name w:val="Commentaire Car"/>
    <w:basedOn w:val="Policepardfaut"/>
    <w:link w:val="Commentaire"/>
    <w:semiHidden/>
    <w:rPr>
      <w:rFonts w:ascii="Arial" w:hAnsi="Arial"/>
    </w:rPr>
  </w:style>
  <w:style w:type="character" w:styleId="Marquedecommentaire">
    <w:name w:val="annotation reference"/>
    <w:basedOn w:val="Policepardfaut"/>
    <w:semiHidden/>
    <w:unhideWhenUsed/>
    <w:rPr>
      <w:sz w:val="16"/>
      <w:szCs w:val="16"/>
    </w:rPr>
  </w:style>
  <w:style w:type="character" w:customStyle="1" w:styleId="NichtaufgelsteErwhnung2">
    <w:name w:val="Nicht aufgelöste Erwähnung2"/>
    <w:basedOn w:val="Policepardfaut"/>
    <w:uiPriority w:val="99"/>
    <w:semiHidden/>
    <w:unhideWhenUsed/>
    <w:rsid w:val="00E532CD"/>
    <w:rPr>
      <w:color w:val="605E5C"/>
      <w:shd w:val="clear" w:color="auto" w:fill="E1DFDD"/>
    </w:rPr>
  </w:style>
  <w:style w:type="character" w:styleId="Mentionnonrsolue">
    <w:name w:val="Unresolved Mention"/>
    <w:basedOn w:val="Policepardfaut"/>
    <w:rsid w:val="00BC1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gus.fr/info/3d-print-3d-printing-servic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gus.fr/info/3d-printing-resin-dlp" TargetMode="External"/><Relationship Id="rId12" Type="http://schemas.openxmlformats.org/officeDocument/2006/relationships/hyperlink" Target="http://www.igus.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nreuter@igu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igus.fr/info/3d-printing-resin-dlp"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0837-3D80-2042-BC8A-444D00C0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5731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2013-04-17T03:13:00Z</cp:lastPrinted>
  <dcterms:created xsi:type="dcterms:W3CDTF">2022-05-06T12:06:00Z</dcterms:created>
  <dcterms:modified xsi:type="dcterms:W3CDTF">2022-10-19T10:08:00Z</dcterms:modified>
</cp:coreProperties>
</file>