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98647" w14:textId="77777777" w:rsidR="000D73BE" w:rsidRPr="002D1022" w:rsidRDefault="000D73BE" w:rsidP="00AB0D1C">
      <w:pPr>
        <w:spacing w:line="360" w:lineRule="auto"/>
        <w:ind w:right="-30"/>
        <w:rPr>
          <w:b/>
          <w:sz w:val="36"/>
          <w:szCs w:val="36"/>
          <w:lang w:val="fr-FR"/>
        </w:rPr>
      </w:pPr>
      <w:bookmarkStart w:id="0" w:name="OLE_LINK1"/>
      <w:bookmarkStart w:id="1" w:name="_Hlk526413990"/>
      <w:r w:rsidRPr="002D1022">
        <w:rPr>
          <w:b/>
          <w:sz w:val="36"/>
          <w:szCs w:val="36"/>
          <w:lang w:val="fr-FR"/>
        </w:rPr>
        <w:t>Maggiore sicurezza negli impianti di trivellazione:</w:t>
      </w:r>
    </w:p>
    <w:p w14:paraId="5F011C0C" w14:textId="29696772" w:rsidR="00C42543" w:rsidRPr="002D1022" w:rsidRDefault="00073D49" w:rsidP="00AB0D1C">
      <w:pPr>
        <w:spacing w:line="360" w:lineRule="auto"/>
        <w:ind w:right="-30"/>
        <w:rPr>
          <w:b/>
          <w:sz w:val="36"/>
          <w:szCs w:val="36"/>
          <w:lang w:val="es-ES"/>
        </w:rPr>
      </w:pPr>
      <w:r w:rsidRPr="002D1022">
        <w:rPr>
          <w:b/>
          <w:sz w:val="36"/>
          <w:szCs w:val="36"/>
          <w:lang w:val="es-ES"/>
        </w:rPr>
        <w:t>la nuova catena portacavi igus sostituisce i service loop</w:t>
      </w:r>
    </w:p>
    <w:p w14:paraId="489DD26C" w14:textId="77777777" w:rsidR="00AB0D1C" w:rsidRPr="002D1022" w:rsidRDefault="00210A22" w:rsidP="00AB0D1C">
      <w:pPr>
        <w:spacing w:line="360" w:lineRule="auto"/>
        <w:ind w:right="-30"/>
        <w:rPr>
          <w:b/>
          <w:sz w:val="24"/>
          <w:szCs w:val="24"/>
          <w:lang w:val="es-ES"/>
        </w:rPr>
      </w:pPr>
      <w:r w:rsidRPr="002D1022">
        <w:rPr>
          <w:b/>
          <w:sz w:val="24"/>
          <w:szCs w:val="24"/>
          <w:lang w:val="es-ES"/>
        </w:rPr>
        <w:t>Sistema per catene portacavi modulare e-loop per guidare con sicurezza i cavi al top drive</w:t>
      </w:r>
    </w:p>
    <w:p w14:paraId="699E5FCF" w14:textId="77777777" w:rsidR="00AB0D1C" w:rsidRPr="002D1022" w:rsidRDefault="00AB0D1C" w:rsidP="00AB0D1C">
      <w:pPr>
        <w:spacing w:line="360" w:lineRule="auto"/>
        <w:ind w:right="-30"/>
        <w:rPr>
          <w:b/>
          <w:lang w:val="es-ES"/>
        </w:rPr>
      </w:pPr>
    </w:p>
    <w:p w14:paraId="7BCE7B96" w14:textId="7E300935" w:rsidR="00655E51" w:rsidRPr="002D1022" w:rsidRDefault="008B4B97" w:rsidP="00C42543">
      <w:pPr>
        <w:spacing w:line="360" w:lineRule="auto"/>
        <w:rPr>
          <w:b/>
          <w:lang w:val="es-ES"/>
        </w:rPr>
      </w:pPr>
      <w:r w:rsidRPr="002D1022">
        <w:rPr>
          <w:b/>
          <w:lang w:val="es-ES"/>
        </w:rPr>
        <w:t>Gli impianti di trivellazione del settore oil and gas sono spesso esposti a condizioni estreme: sporco, vento e intemperie che possono anche causare bruschi movimenti degli impianti e dell'attrezzatura e interferire sui componenti delle macchine. Per la guida sicura dei cavi del top drive, igus ha sviluppato l'e-loop. Questa nuova catena portacavi modulare in materie plastiche mantiene i cavi con un raggio di curvatura definito e resiste a vibrazioni e urti.</w:t>
      </w:r>
    </w:p>
    <w:p w14:paraId="3B681F35" w14:textId="77777777" w:rsidR="008B4B97" w:rsidRPr="002D1022" w:rsidRDefault="008B4B97" w:rsidP="00C42543">
      <w:pPr>
        <w:spacing w:line="360" w:lineRule="auto"/>
        <w:rPr>
          <w:lang w:val="es-ES"/>
        </w:rPr>
      </w:pPr>
    </w:p>
    <w:p w14:paraId="2481F585" w14:textId="4C61AC81" w:rsidR="00210A22" w:rsidRPr="002D1022" w:rsidRDefault="00655E51" w:rsidP="00C42543">
      <w:pPr>
        <w:spacing w:line="360" w:lineRule="auto"/>
        <w:rPr>
          <w:lang w:val="es-ES"/>
        </w:rPr>
      </w:pPr>
      <w:r w:rsidRPr="002D1022">
        <w:rPr>
          <w:lang w:val="es-ES"/>
        </w:rPr>
        <w:t>Nei pozzi di estrazione petrolifera vengono utilizzati impianti di trivellazione con sistemi top drive. Fino ad oggi, per guidare i cavi all'interno di questi sistemi, produttori e gestori sceglievano i cosiddetti "service loop". Ma questi sitemi presentano diversi problemi: con i service loop, i cavi non vengono guidati e il raggio di curvatura non è definito, così le utenze si possono muovere e - nella peggiore ipotesi - possono anche rompersi. Di fatti, in condizioni di vento estremo, il service loop penzolante può incagliarsi nell'albero, nel sistema di sensori o nell'impianto di illuminazione, rischiando pure di staccarsi. In questi casi, se un cavo viene daneggiato, subentra un altro problema: spesso sarà necessario sostituire l'intero pacchetto cavi, perché tutti i vari condotti all'interno del sistema risultano aggrovigliati. Affinché anche i cavi di grosso diametro e peso elevato possano essere guidati in modo sicuro in applicazioni sospese, igus ha progettato l'e-loop. Si tratta di un sistema di catena portacavi modulare e tridimensionale, dal design rotondo, in grado di accompagnare i cavi con un raggio di curvatura definito evitando che vengano dannegiati.</w:t>
      </w:r>
    </w:p>
    <w:p w14:paraId="28B4AAD0" w14:textId="77777777" w:rsidR="00794BB9" w:rsidRPr="002D1022" w:rsidRDefault="00794BB9" w:rsidP="00794BB9">
      <w:pPr>
        <w:spacing w:line="360" w:lineRule="auto"/>
        <w:rPr>
          <w:lang w:val="es-ES"/>
        </w:rPr>
      </w:pPr>
    </w:p>
    <w:p w14:paraId="2282DF8A" w14:textId="77777777" w:rsidR="002D1022" w:rsidRPr="002D1022" w:rsidRDefault="002D1022">
      <w:pPr>
        <w:overflowPunct/>
        <w:autoSpaceDE/>
        <w:autoSpaceDN/>
        <w:adjustRightInd/>
        <w:jc w:val="left"/>
        <w:textAlignment w:val="auto"/>
        <w:rPr>
          <w:b/>
          <w:lang w:val="es-ES"/>
        </w:rPr>
      </w:pPr>
      <w:r w:rsidRPr="002D1022">
        <w:rPr>
          <w:b/>
          <w:lang w:val="es-ES"/>
        </w:rPr>
        <w:br w:type="page"/>
      </w:r>
    </w:p>
    <w:p w14:paraId="3609A995" w14:textId="5742389E" w:rsidR="00794BB9" w:rsidRPr="002D1022" w:rsidRDefault="00794BB9" w:rsidP="00794BB9">
      <w:pPr>
        <w:spacing w:line="360" w:lineRule="auto"/>
        <w:rPr>
          <w:b/>
          <w:lang w:val="es-ES"/>
        </w:rPr>
      </w:pPr>
      <w:r w:rsidRPr="002D1022">
        <w:rPr>
          <w:b/>
          <w:lang w:val="es-ES"/>
        </w:rPr>
        <w:lastRenderedPageBreak/>
        <w:t>Manutenzione semplice, montaggio e smontaggio veloce</w:t>
      </w:r>
    </w:p>
    <w:p w14:paraId="2BBB7F90" w14:textId="58854A8A" w:rsidR="00794BB9" w:rsidRPr="002D1022" w:rsidRDefault="00794BB9" w:rsidP="00794BB9">
      <w:pPr>
        <w:spacing w:line="360" w:lineRule="auto"/>
        <w:rPr>
          <w:lang w:val="es-ES"/>
        </w:rPr>
      </w:pPr>
      <w:r w:rsidRPr="002D1022">
        <w:rPr>
          <w:lang w:val="es-ES"/>
        </w:rPr>
        <w:t>Per sviluppare il modello e-loop, gli ingegneri di Colonia si sono concentrati sulla facilità di installazione. La catena portacavi è modulare, si può aprire dall'esterno e può essere riempita in qualsiasi momento. In questo modo, è possibile inserire rapidamente anche singoli cavi o sostituirli in caso di manutenzione. Si possono anche cambiare o sostituire le maglie della catena in qualsiasi momento. Per collegare tra loro i vari elementi del sistema, vengono utilizzati raccordi a vite con fissaggio multiplo, che impediscono la caduta dei componenti e, quindi, aumentano la sicurezza di funzionamento. Poiché gli impianti di trivellazione devono regolarmente essere spostati, i progettisti igus hanno preferito elementi di collegamento a vite che permettono di smontare il sistema rapidamente. L'e-loop - essendo resistente all'acqua salata - si presta, oltre che all'utilizzo su impianti di trivellazione, anche alle applicazioni sospese del settore offshore, all'utilizzo in macchine edili, impianti di alimentazione da terra o anche negli impianti eolici.</w:t>
      </w:r>
    </w:p>
    <w:p w14:paraId="53198743" w14:textId="77777777" w:rsidR="00794BB9" w:rsidRPr="002D1022" w:rsidRDefault="00794BB9" w:rsidP="00C42543">
      <w:pPr>
        <w:spacing w:line="360" w:lineRule="auto"/>
        <w:rPr>
          <w:lang w:val="es-ES"/>
        </w:rPr>
      </w:pPr>
    </w:p>
    <w:p w14:paraId="1566E7EA" w14:textId="77777777" w:rsidR="00210A22" w:rsidRPr="002D1022" w:rsidRDefault="004F181C" w:rsidP="00C42543">
      <w:pPr>
        <w:spacing w:line="360" w:lineRule="auto"/>
        <w:rPr>
          <w:b/>
          <w:lang w:val="es-ES"/>
        </w:rPr>
      </w:pPr>
      <w:r w:rsidRPr="002D1022">
        <w:rPr>
          <w:b/>
          <w:lang w:val="es-ES"/>
        </w:rPr>
        <w:t>Polimeri ad alte prestazioni per una protezione sicura dei cavi</w:t>
      </w:r>
    </w:p>
    <w:p w14:paraId="27DBB5EE" w14:textId="48C7D7D3" w:rsidR="004F181C" w:rsidRPr="002D1022" w:rsidRDefault="00FF34EF" w:rsidP="004F181C">
      <w:pPr>
        <w:spacing w:line="360" w:lineRule="auto"/>
        <w:rPr>
          <w:lang w:val="es-ES"/>
        </w:rPr>
      </w:pPr>
      <w:r w:rsidRPr="002D1022">
        <w:rPr>
          <w:lang w:val="es-ES"/>
        </w:rPr>
        <w:t>Vibrazioni e urti non intaccano l'e-loop. Le singole maglie che compongono la catena hanno un corpo esterno resistente agli urti in schiuma PU mentre l'interno è progettato in polimero ad alte prestazioni igumid per proteggere i cavi. I materiali igus sono resistenti a corrosione e agenti chimici. Il nuovo sistema di alimentazione igus viene costruito attorno a una corda in materiale plastico altamente resistente alla trazione, che evita ulteriori sforzi sui cavi. La corda è composta da una fibra sintetica, pertanto è resistente alla rottura e alle intemperie, è flessibile e resiste anche alla corrosione. Grazie a questa corda, l'e-loop è in grado di reggere pesi fino a 220 kilonewton.</w:t>
      </w:r>
    </w:p>
    <w:bookmarkEnd w:id="0"/>
    <w:p w14:paraId="370B73D5" w14:textId="77777777" w:rsidR="00DF7A48" w:rsidRPr="002D1022" w:rsidRDefault="00DF7A48">
      <w:pPr>
        <w:overflowPunct/>
        <w:autoSpaceDE/>
        <w:autoSpaceDN/>
        <w:adjustRightInd/>
        <w:jc w:val="left"/>
        <w:textAlignment w:val="auto"/>
        <w:rPr>
          <w:lang w:val="es-ES"/>
        </w:rPr>
      </w:pPr>
    </w:p>
    <w:p w14:paraId="35D11E65" w14:textId="492D1B7D" w:rsidR="002D1022" w:rsidRPr="002D1022" w:rsidRDefault="002D1022" w:rsidP="002D1022">
      <w:pPr>
        <w:overflowPunct/>
        <w:autoSpaceDE/>
        <w:autoSpaceDN/>
        <w:adjustRightInd/>
        <w:jc w:val="left"/>
        <w:textAlignment w:val="auto"/>
        <w:rPr>
          <w:b/>
        </w:rPr>
      </w:pPr>
      <w:r>
        <w:rPr>
          <w:b/>
        </w:rPr>
        <w:br w:type="page"/>
      </w:r>
      <w:bookmarkStart w:id="2" w:name="_GoBack"/>
      <w:bookmarkEnd w:id="2"/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2D1022" w:rsidRPr="006E5C73" w14:paraId="62E4956C" w14:textId="77777777" w:rsidTr="008362FF">
        <w:tc>
          <w:tcPr>
            <w:tcW w:w="3402" w:type="dxa"/>
          </w:tcPr>
          <w:p w14:paraId="3287CF6D" w14:textId="77777777" w:rsidR="002D1022" w:rsidRPr="000C72AA" w:rsidRDefault="002D1022" w:rsidP="00AC4574">
            <w:pPr>
              <w:jc w:val="left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bookmarkStart w:id="3" w:name="_Hlk362377"/>
            <w:r w:rsidRPr="000C72AA">
              <w:rPr>
                <w:b/>
                <w:sz w:val="18"/>
                <w:szCs w:val="18"/>
                <w:lang w:val="it-IT"/>
              </w:rPr>
              <w:lastRenderedPageBreak/>
              <w:t>Relazioni Stampa igus GmbH (Germania)</w:t>
            </w:r>
          </w:p>
          <w:p w14:paraId="1F2D4E0F" w14:textId="77777777" w:rsidR="002D1022" w:rsidRPr="00975D33" w:rsidRDefault="002D1022" w:rsidP="008362F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it-IT"/>
              </w:rPr>
            </w:pPr>
          </w:p>
          <w:p w14:paraId="2818578A" w14:textId="77777777" w:rsidR="002D1022" w:rsidRPr="002D1022" w:rsidRDefault="002D1022" w:rsidP="008362FF">
            <w:pPr>
              <w:rPr>
                <w:sz w:val="18"/>
                <w:lang w:val="es-ES"/>
              </w:rPr>
            </w:pPr>
            <w:r w:rsidRPr="002D1022">
              <w:rPr>
                <w:sz w:val="18"/>
                <w:lang w:val="es-ES"/>
              </w:rPr>
              <w:t>Oliver Cyrus</w:t>
            </w:r>
          </w:p>
          <w:p w14:paraId="48E3048D" w14:textId="77777777" w:rsidR="002D1022" w:rsidRPr="006D01BC" w:rsidRDefault="002D1022" w:rsidP="008362F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n-GB" w:eastAsia="en-GB"/>
              </w:rPr>
            </w:pPr>
            <w:r w:rsidRPr="006D01BC">
              <w:rPr>
                <w:sz w:val="18"/>
                <w:szCs w:val="24"/>
                <w:lang w:val="en-GB" w:eastAsia="en-GB"/>
              </w:rPr>
              <w:t xml:space="preserve">Head of </w:t>
            </w:r>
            <w:r>
              <w:rPr>
                <w:sz w:val="18"/>
                <w:szCs w:val="24"/>
                <w:lang w:val="en-GB" w:eastAsia="en-GB"/>
              </w:rPr>
              <w:t>PR</w:t>
            </w:r>
            <w:r w:rsidRPr="006D01BC">
              <w:rPr>
                <w:sz w:val="18"/>
                <w:szCs w:val="24"/>
                <w:lang w:val="en-GB" w:eastAsia="en-GB"/>
              </w:rPr>
              <w:t xml:space="preserve"> and Advertising</w:t>
            </w:r>
          </w:p>
          <w:p w14:paraId="483270A3" w14:textId="77777777" w:rsidR="002D1022" w:rsidRPr="0074672A" w:rsidRDefault="002D1022" w:rsidP="008362FF">
            <w:pPr>
              <w:rPr>
                <w:sz w:val="18"/>
                <w:lang w:val="en-US"/>
              </w:rPr>
            </w:pPr>
          </w:p>
          <w:p w14:paraId="5217E7C5" w14:textId="77777777" w:rsidR="002D1022" w:rsidRPr="00075987" w:rsidRDefault="002D1022" w:rsidP="008362FF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Anja Görtz-Olscher</w:t>
            </w:r>
          </w:p>
          <w:p w14:paraId="7A234023" w14:textId="77777777" w:rsidR="002D1022" w:rsidRPr="006D01BC" w:rsidRDefault="002D1022" w:rsidP="008362F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n-GB" w:eastAsia="en-GB"/>
              </w:rPr>
            </w:pPr>
            <w:r>
              <w:rPr>
                <w:sz w:val="18"/>
                <w:szCs w:val="24"/>
                <w:lang w:val="en-GB" w:eastAsia="en-GB"/>
              </w:rPr>
              <w:t>PR</w:t>
            </w:r>
            <w:r w:rsidRPr="006D01BC">
              <w:rPr>
                <w:sz w:val="18"/>
                <w:szCs w:val="24"/>
                <w:lang w:val="en-GB" w:eastAsia="en-GB"/>
              </w:rPr>
              <w:t xml:space="preserve"> and Advertising</w:t>
            </w:r>
          </w:p>
          <w:p w14:paraId="35607B2C" w14:textId="77777777" w:rsidR="002D1022" w:rsidRPr="0074672A" w:rsidRDefault="002D1022" w:rsidP="008362FF">
            <w:pPr>
              <w:rPr>
                <w:sz w:val="18"/>
                <w:lang w:val="en-GB"/>
              </w:rPr>
            </w:pPr>
          </w:p>
          <w:p w14:paraId="51621595" w14:textId="77777777" w:rsidR="002D1022" w:rsidRPr="0074672A" w:rsidRDefault="002D1022" w:rsidP="008362FF">
            <w:pPr>
              <w:rPr>
                <w:sz w:val="18"/>
                <w:lang w:val="en-US"/>
              </w:rPr>
            </w:pPr>
            <w:r w:rsidRPr="0074672A">
              <w:rPr>
                <w:sz w:val="18"/>
                <w:lang w:val="en-US"/>
              </w:rPr>
              <w:t>igus</w:t>
            </w:r>
            <w:r w:rsidRPr="0074672A">
              <w:rPr>
                <w:sz w:val="18"/>
                <w:vertAlign w:val="superscript"/>
                <w:lang w:val="en-US"/>
              </w:rPr>
              <w:t>®</w:t>
            </w:r>
            <w:r w:rsidRPr="0074672A">
              <w:rPr>
                <w:sz w:val="18"/>
                <w:lang w:val="en-US"/>
              </w:rPr>
              <w:t xml:space="preserve"> GmbH</w:t>
            </w:r>
          </w:p>
          <w:p w14:paraId="3AE2E3B9" w14:textId="77777777" w:rsidR="002D1022" w:rsidRPr="00075987" w:rsidRDefault="002D1022" w:rsidP="008362FF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Spicher Str. 1a</w:t>
            </w:r>
          </w:p>
          <w:p w14:paraId="2D470DF2" w14:textId="77777777" w:rsidR="002D1022" w:rsidRPr="00075987" w:rsidRDefault="002D1022" w:rsidP="008362FF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51147 Cologne</w:t>
            </w:r>
          </w:p>
          <w:p w14:paraId="19EEB94F" w14:textId="77777777" w:rsidR="002D1022" w:rsidRPr="00075987" w:rsidRDefault="002D1022" w:rsidP="008362FF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Tel. 0 22 03 / 96 49-459 or -7153</w:t>
            </w:r>
          </w:p>
          <w:p w14:paraId="7647CE9B" w14:textId="77777777" w:rsidR="002D1022" w:rsidRPr="002D1022" w:rsidRDefault="002D1022" w:rsidP="008362FF">
            <w:pPr>
              <w:rPr>
                <w:sz w:val="18"/>
                <w:lang w:val="en-US"/>
              </w:rPr>
            </w:pPr>
            <w:r w:rsidRPr="002D1022">
              <w:rPr>
                <w:sz w:val="18"/>
                <w:lang w:val="en-US"/>
              </w:rPr>
              <w:t>Fax 0 22 03 / 96 49-631</w:t>
            </w:r>
          </w:p>
          <w:p w14:paraId="3BCE1861" w14:textId="77777777" w:rsidR="002D1022" w:rsidRPr="002D1022" w:rsidRDefault="002D1022" w:rsidP="008362FF">
            <w:pPr>
              <w:rPr>
                <w:sz w:val="18"/>
                <w:lang w:val="en-US"/>
              </w:rPr>
            </w:pPr>
            <w:r w:rsidRPr="002D1022">
              <w:rPr>
                <w:sz w:val="18"/>
                <w:lang w:val="en-US"/>
              </w:rPr>
              <w:t>ocyrus@igus.net</w:t>
            </w:r>
          </w:p>
          <w:p w14:paraId="6C8A15AE" w14:textId="77777777" w:rsidR="002D1022" w:rsidRPr="002D1022" w:rsidRDefault="002D1022" w:rsidP="008362FF">
            <w:pPr>
              <w:rPr>
                <w:sz w:val="18"/>
                <w:lang w:val="en-US"/>
              </w:rPr>
            </w:pPr>
            <w:r w:rsidRPr="002D1022">
              <w:rPr>
                <w:sz w:val="18"/>
                <w:lang w:val="en-US"/>
              </w:rPr>
              <w:t>agoertz@igus.net</w:t>
            </w:r>
          </w:p>
          <w:p w14:paraId="086EA941" w14:textId="77777777" w:rsidR="002D1022" w:rsidRDefault="002D1022" w:rsidP="008362FF">
            <w:pPr>
              <w:rPr>
                <w:b/>
                <w:sz w:val="18"/>
                <w:szCs w:val="18"/>
                <w:lang w:val="it-IT"/>
              </w:rPr>
            </w:pPr>
            <w:r w:rsidRPr="002D1022">
              <w:rPr>
                <w:sz w:val="18"/>
                <w:lang w:val="en-US"/>
              </w:rPr>
              <w:t>www.igus.de/presse</w:t>
            </w:r>
          </w:p>
          <w:p w14:paraId="185FCB9A" w14:textId="77777777" w:rsidR="002D1022" w:rsidRDefault="002D1022" w:rsidP="008362FF">
            <w:pPr>
              <w:rPr>
                <w:b/>
                <w:sz w:val="18"/>
                <w:szCs w:val="18"/>
                <w:lang w:val="it-IT"/>
              </w:rPr>
            </w:pPr>
          </w:p>
          <w:p w14:paraId="2E129422" w14:textId="77777777" w:rsidR="002D1022" w:rsidRDefault="002D1022" w:rsidP="008362FF">
            <w:pPr>
              <w:rPr>
                <w:b/>
                <w:sz w:val="18"/>
                <w:szCs w:val="18"/>
                <w:lang w:val="it-IT"/>
              </w:rPr>
            </w:pPr>
          </w:p>
          <w:p w14:paraId="19C9B73E" w14:textId="77777777" w:rsidR="002D1022" w:rsidRDefault="002D1022" w:rsidP="008362FF">
            <w:pPr>
              <w:rPr>
                <w:b/>
                <w:sz w:val="18"/>
                <w:szCs w:val="18"/>
                <w:lang w:val="it-IT"/>
              </w:rPr>
            </w:pPr>
          </w:p>
          <w:p w14:paraId="6A8785A9" w14:textId="77777777" w:rsidR="002D1022" w:rsidRPr="000C72AA" w:rsidRDefault="002D1022" w:rsidP="008362FF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0C72AA">
              <w:rPr>
                <w:b/>
                <w:sz w:val="18"/>
                <w:szCs w:val="18"/>
                <w:lang w:val="it-IT"/>
              </w:rPr>
              <w:t>Relazioni Stampa igus Srl (Italia)</w:t>
            </w:r>
          </w:p>
          <w:p w14:paraId="6C1F90D0" w14:textId="77777777" w:rsidR="002D1022" w:rsidRDefault="002D1022" w:rsidP="008362FF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12037566" w14:textId="77777777" w:rsidR="002D1022" w:rsidRPr="00975D33" w:rsidRDefault="002D1022" w:rsidP="008362FF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Marie Olyve</w:t>
            </w:r>
          </w:p>
          <w:p w14:paraId="29BB8B05" w14:textId="77777777" w:rsidR="002D1022" w:rsidRPr="00975D33" w:rsidRDefault="002D1022" w:rsidP="008362FF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Marketing &amp; Communication Dept.</w:t>
            </w:r>
          </w:p>
          <w:p w14:paraId="1AD104CD" w14:textId="77777777" w:rsidR="002D1022" w:rsidRDefault="002D1022" w:rsidP="008362FF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5FB1F8F9" w14:textId="77777777" w:rsidR="002D1022" w:rsidRPr="00975D33" w:rsidRDefault="002D1022" w:rsidP="008362FF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igus</w:t>
            </w:r>
            <w:r w:rsidRPr="00975D33">
              <w:rPr>
                <w:rFonts w:cs="Arial"/>
                <w:sz w:val="18"/>
                <w:szCs w:val="18"/>
                <w:vertAlign w:val="superscript"/>
                <w:lang w:val="it-IT"/>
              </w:rPr>
              <w:t xml:space="preserve">® </w:t>
            </w:r>
            <w:r w:rsidRPr="00975D33">
              <w:rPr>
                <w:rFonts w:cs="Arial"/>
                <w:sz w:val="18"/>
                <w:szCs w:val="18"/>
                <w:lang w:val="it-IT"/>
              </w:rPr>
              <w:t>S.r.l. con socio unico</w:t>
            </w:r>
          </w:p>
          <w:p w14:paraId="49A953C1" w14:textId="77777777" w:rsidR="002D1022" w:rsidRPr="00975D33" w:rsidRDefault="002D1022" w:rsidP="008362FF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via delle rvedine, 4</w:t>
            </w:r>
          </w:p>
          <w:p w14:paraId="7FFEF125" w14:textId="77777777" w:rsidR="002D1022" w:rsidRPr="00975D33" w:rsidRDefault="002D1022" w:rsidP="008362FF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23899 Robbiate (LC)</w:t>
            </w:r>
          </w:p>
          <w:p w14:paraId="72761711" w14:textId="77777777" w:rsidR="002D1022" w:rsidRPr="00975D33" w:rsidRDefault="002D1022" w:rsidP="008362FF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Tel</w:t>
            </w:r>
            <w:r w:rsidRPr="000F5A67">
              <w:rPr>
                <w:rFonts w:cs="Arial"/>
                <w:sz w:val="18"/>
                <w:szCs w:val="18"/>
                <w:lang w:val="it-IT"/>
              </w:rPr>
              <w:t xml:space="preserve">. </w:t>
            </w:r>
            <w:r w:rsidRPr="000F5A67">
              <w:rPr>
                <w:sz w:val="18"/>
                <w:szCs w:val="18"/>
                <w:lang w:val="en-US" w:eastAsia="it-IT"/>
              </w:rPr>
              <w:t>+39 039 5906 266</w:t>
            </w:r>
          </w:p>
          <w:p w14:paraId="375FE67B" w14:textId="77777777" w:rsidR="002D1022" w:rsidRPr="00975D33" w:rsidRDefault="002D1022" w:rsidP="008362FF">
            <w:pPr>
              <w:rPr>
                <w:rFonts w:cs="Arial"/>
                <w:sz w:val="18"/>
                <w:szCs w:val="18"/>
                <w:lang w:val="it-IT"/>
              </w:rPr>
            </w:pPr>
            <w:r w:rsidRPr="000F5A67">
              <w:rPr>
                <w:rFonts w:cs="Arial"/>
                <w:sz w:val="18"/>
                <w:szCs w:val="18"/>
                <w:lang w:val="it-IT"/>
              </w:rPr>
              <w:t>molyve@igus.net</w:t>
            </w:r>
          </w:p>
          <w:p w14:paraId="7519C789" w14:textId="77777777" w:rsidR="002D1022" w:rsidRPr="00975D33" w:rsidRDefault="002D1022" w:rsidP="008362FF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www.igus.it/press</w:t>
            </w:r>
          </w:p>
          <w:p w14:paraId="7908BE37" w14:textId="77777777" w:rsidR="002D1022" w:rsidRPr="00975D33" w:rsidRDefault="002D1022" w:rsidP="008362FF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5F76301A" w14:textId="77777777" w:rsidR="002D1022" w:rsidRPr="00975D33" w:rsidRDefault="002D1022" w:rsidP="008362FF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5420337B" w14:textId="628454AA" w:rsidR="002D1022" w:rsidRDefault="002D1022" w:rsidP="008362FF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09B0D7D3" w14:textId="1810EA33" w:rsidR="002D1022" w:rsidRDefault="002D1022" w:rsidP="008362FF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2CFFA6A7" w14:textId="77777777" w:rsidR="002D1022" w:rsidRPr="00975D33" w:rsidRDefault="002D1022" w:rsidP="008362FF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7263CDF2" w14:textId="77777777" w:rsidR="002D1022" w:rsidRPr="001B6108" w:rsidRDefault="002D1022" w:rsidP="008362F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n-US"/>
              </w:rPr>
            </w:pPr>
          </w:p>
        </w:tc>
        <w:tc>
          <w:tcPr>
            <w:tcW w:w="4323" w:type="dxa"/>
          </w:tcPr>
          <w:p w14:paraId="79E0BC10" w14:textId="77777777" w:rsidR="002D1022" w:rsidRPr="0033394F" w:rsidRDefault="002D1022" w:rsidP="008362FF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24"/>
                <w:lang w:val="es-ES"/>
              </w:rPr>
            </w:pPr>
            <w:r w:rsidRPr="0033394F">
              <w:rPr>
                <w:b/>
                <w:sz w:val="18"/>
                <w:lang w:val="es-ES"/>
              </w:rPr>
              <w:t>INFORMAZIONI SU IGUS:</w:t>
            </w:r>
          </w:p>
          <w:p w14:paraId="3D9BBB75" w14:textId="77777777" w:rsidR="002D1022" w:rsidRPr="0033394F" w:rsidRDefault="002D1022" w:rsidP="008362F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s-ES"/>
              </w:rPr>
            </w:pPr>
          </w:p>
          <w:p w14:paraId="1A7344E8" w14:textId="77777777" w:rsidR="002D1022" w:rsidRDefault="002D1022" w:rsidP="008362FF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0C72AA">
              <w:rPr>
                <w:sz w:val="18"/>
                <w:szCs w:val="18"/>
                <w:lang w:val="it-IT"/>
              </w:rPr>
              <w:t xml:space="preserve">igus GmbH è leader mondiale nella produzione di sistemi per catene portacavi e di cuscinetti in polimero. Impresa a conduzione familiare con sede a Colonia (Germania), igus ha filiali in 35 paesi e conta circa </w:t>
            </w:r>
            <w:r>
              <w:rPr>
                <w:sz w:val="18"/>
                <w:szCs w:val="18"/>
                <w:lang w:val="it-IT"/>
              </w:rPr>
              <w:t>4</w:t>
            </w:r>
            <w:r w:rsidRPr="000C72AA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15</w:t>
            </w:r>
            <w:r w:rsidRPr="000C72AA">
              <w:rPr>
                <w:sz w:val="18"/>
                <w:szCs w:val="18"/>
                <w:lang w:val="it-IT"/>
              </w:rPr>
              <w:t>0 dipendenti in tutto il mondo. igus produce “motion plastics”, ovvero componenti plastici per l’automazione, che hanno generato nel 201</w:t>
            </w:r>
            <w:r>
              <w:rPr>
                <w:sz w:val="18"/>
                <w:szCs w:val="18"/>
                <w:lang w:val="it-IT"/>
              </w:rPr>
              <w:t>8</w:t>
            </w:r>
            <w:r w:rsidRPr="000C72AA">
              <w:rPr>
                <w:sz w:val="18"/>
                <w:szCs w:val="18"/>
                <w:lang w:val="it-IT"/>
              </w:rPr>
              <w:t xml:space="preserve"> un fatturato di </w:t>
            </w:r>
            <w:r>
              <w:rPr>
                <w:sz w:val="18"/>
                <w:szCs w:val="18"/>
                <w:lang w:val="it-IT"/>
              </w:rPr>
              <w:t>748</w:t>
            </w:r>
            <w:r w:rsidRPr="000C72AA">
              <w:rPr>
                <w:sz w:val="18"/>
                <w:szCs w:val="18"/>
                <w:lang w:val="it-IT"/>
              </w:rPr>
              <w:t xml:space="preserve"> milioni di euro. Igus gestisce i più grandi laboratori di test del settore per poter offrire soluzioni e prodotti innovativi, sviluppati in base alle esigenze del cliente.</w:t>
            </w:r>
          </w:p>
          <w:p w14:paraId="5327441C" w14:textId="77777777" w:rsidR="002D1022" w:rsidRDefault="002D1022" w:rsidP="008362FF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246CB91F" w14:textId="77777777" w:rsidR="002D1022" w:rsidRDefault="002D1022" w:rsidP="008362FF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7A0690A8" w14:textId="77777777" w:rsidR="002D1022" w:rsidRDefault="002D1022" w:rsidP="008362FF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68E87849" w14:textId="77777777" w:rsidR="002D1022" w:rsidRDefault="002D1022" w:rsidP="008362FF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395B8114" w14:textId="77777777" w:rsidR="002D1022" w:rsidRDefault="002D1022" w:rsidP="008362FF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0673C013" w14:textId="77777777" w:rsidR="002D1022" w:rsidRDefault="002D1022" w:rsidP="008362FF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219C4A48" w14:textId="77777777" w:rsidR="002D1022" w:rsidRDefault="002D1022" w:rsidP="008362FF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03DA7A89" w14:textId="77777777" w:rsidR="002D1022" w:rsidRDefault="002D1022" w:rsidP="008362FF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6F9B8D18" w14:textId="77777777" w:rsidR="002D1022" w:rsidRPr="00CC5C7D" w:rsidRDefault="002D1022" w:rsidP="008362FF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I termini "igus", “Apiro”, "chainflex", "CFRIP", "conprotect", "CTD", "drylin", "dry-tech", "dryspin", "easy chain", "e-chain", "e-chain systems", "e-ketten", "e-kettensysteme", "e-skin", </w:t>
            </w:r>
            <w:r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“e-spool”, </w:t>
            </w:r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"flizz", “ibow”, “igear”, "iglidur", "igubal", “kineKIT”, "manus", "motion plastics", "pikchain", "plastics for longer life", "readychain", "readycable", “ReBeL”, "speedigus", "triflex", "robolink", "xiro</w:t>
            </w:r>
            <w:r>
              <w:rPr>
                <w:rFonts w:cs="Arial"/>
                <w:color w:val="BFBFBF"/>
                <w:sz w:val="16"/>
                <w:szCs w:val="16"/>
                <w:lang w:val="it-IT"/>
              </w:rPr>
              <w:t>dur</w:t>
            </w:r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 e "xiros" sono marchi protetti ai sensi delle leggi vigenti sui marchi di fabbrica nella Repubblica Federale Tedesca e in altri paesi, ove applicabile.</w:t>
            </w:r>
          </w:p>
          <w:p w14:paraId="3D80BBD1" w14:textId="77777777" w:rsidR="002D1022" w:rsidRPr="008C0201" w:rsidRDefault="002D1022" w:rsidP="008362FF">
            <w:pPr>
              <w:overflowPunct/>
              <w:autoSpaceDE/>
              <w:autoSpaceDN/>
              <w:adjustRightInd/>
              <w:spacing w:line="360" w:lineRule="auto"/>
              <w:ind w:right="-28"/>
              <w:textAlignment w:val="auto"/>
              <w:rPr>
                <w:color w:val="A6A6A6"/>
                <w:szCs w:val="24"/>
                <w:lang w:val="it-IT"/>
              </w:rPr>
            </w:pPr>
            <w:r w:rsidRPr="008C0201">
              <w:rPr>
                <w:color w:val="A6A6A6"/>
                <w:lang w:val="it-IT"/>
              </w:rPr>
              <w:t xml:space="preserve"> </w:t>
            </w:r>
          </w:p>
          <w:p w14:paraId="0EB22290" w14:textId="77777777" w:rsidR="002D1022" w:rsidRPr="006E5C73" w:rsidRDefault="002D1022" w:rsidP="008362F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it-IT"/>
              </w:rPr>
            </w:pPr>
          </w:p>
        </w:tc>
      </w:tr>
    </w:tbl>
    <w:bookmarkEnd w:id="3"/>
    <w:p w14:paraId="0577C1E5" w14:textId="582621AD" w:rsidR="00ED5CAF" w:rsidRPr="00ED5CAF" w:rsidRDefault="00ED5CAF" w:rsidP="00ED5CAF">
      <w:pPr>
        <w:spacing w:line="360" w:lineRule="auto"/>
        <w:rPr>
          <w:b/>
        </w:rPr>
      </w:pPr>
      <w:r>
        <w:rPr>
          <w:b/>
        </w:rPr>
        <w:t>Didascalia:</w:t>
      </w:r>
    </w:p>
    <w:p w14:paraId="5E56159A" w14:textId="77777777" w:rsidR="00ED5CAF" w:rsidRPr="00DF7A48" w:rsidRDefault="00ED5CAF" w:rsidP="00ED5CAF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2787A39E" w14:textId="47BCD58A" w:rsidR="00AB0D1C" w:rsidRPr="007E3E94" w:rsidRDefault="0057161B" w:rsidP="00ED5CAF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5F7CA2FB" wp14:editId="14769C29">
            <wp:extent cx="3562350" cy="25163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895" cy="253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CA2BE" w14:textId="60933368" w:rsidR="00AB0D1C" w:rsidRPr="00ED5CAF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Foto PM3819-1</w:t>
      </w:r>
    </w:p>
    <w:p w14:paraId="6BA7A54F" w14:textId="14588318" w:rsidR="002D1022" w:rsidRPr="002D1022" w:rsidRDefault="00ED5CAF" w:rsidP="002D1022">
      <w:pPr>
        <w:suppressAutoHyphens/>
        <w:spacing w:line="360" w:lineRule="auto"/>
      </w:pPr>
      <w:r>
        <w:t>Per una guida sicura dei cavi al top drive: l'e-loop igus sostituisce i service loop. (Fonte: igus GmbH)</w:t>
      </w:r>
    </w:p>
    <w:bookmarkEnd w:id="1"/>
    <w:sectPr w:rsidR="002D1022" w:rsidRPr="002D1022" w:rsidSect="00677DE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63C5B" w14:textId="77777777" w:rsidR="00646514" w:rsidRDefault="00646514">
      <w:r>
        <w:separator/>
      </w:r>
    </w:p>
  </w:endnote>
  <w:endnote w:type="continuationSeparator" w:id="0">
    <w:p w14:paraId="176D206B" w14:textId="77777777" w:rsidR="00646514" w:rsidRDefault="0064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ACDA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30DD26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0E08E051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114B0" w14:textId="77777777" w:rsidR="00646514" w:rsidRDefault="00646514">
      <w:r>
        <w:separator/>
      </w:r>
    </w:p>
  </w:footnote>
  <w:footnote w:type="continuationSeparator" w:id="0">
    <w:p w14:paraId="5123D1C4" w14:textId="77777777" w:rsidR="00646514" w:rsidRDefault="0064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9626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70435626" wp14:editId="624CE823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CE6E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3B727C21" wp14:editId="3210C9AB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238B0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71E592F9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0F444EE6" w14:textId="77777777" w:rsidR="00411E58" w:rsidRDefault="00411E58" w:rsidP="00411E58">
    <w:pPr>
      <w:pStyle w:val="Kopfzeile"/>
      <w:rPr>
        <w:rStyle w:val="Seitenzahl"/>
      </w:rPr>
    </w:pPr>
  </w:p>
  <w:p w14:paraId="4A938B85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0794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3E89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3D49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3A9B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3B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FBA"/>
    <w:rsid w:val="001E1480"/>
    <w:rsid w:val="001E1D69"/>
    <w:rsid w:val="001E227E"/>
    <w:rsid w:val="001E2F39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176"/>
    <w:rsid w:val="00203273"/>
    <w:rsid w:val="00203C27"/>
    <w:rsid w:val="0020410D"/>
    <w:rsid w:val="00204C3F"/>
    <w:rsid w:val="002060CD"/>
    <w:rsid w:val="0020742C"/>
    <w:rsid w:val="00210A22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1022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4F98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81C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61B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46514"/>
    <w:rsid w:val="00650E5D"/>
    <w:rsid w:val="00650F14"/>
    <w:rsid w:val="00651D7E"/>
    <w:rsid w:val="00651FFF"/>
    <w:rsid w:val="006520D9"/>
    <w:rsid w:val="00653CFD"/>
    <w:rsid w:val="006555E9"/>
    <w:rsid w:val="006559A6"/>
    <w:rsid w:val="00655E1F"/>
    <w:rsid w:val="00655E51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331E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BB9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A7FF6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252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5B51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97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384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C6343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71FF"/>
    <w:rsid w:val="00A078B5"/>
    <w:rsid w:val="00A106B3"/>
    <w:rsid w:val="00A10DB7"/>
    <w:rsid w:val="00A1149B"/>
    <w:rsid w:val="00A11B5A"/>
    <w:rsid w:val="00A12328"/>
    <w:rsid w:val="00A1286A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A86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C70"/>
    <w:rsid w:val="00AC2C8B"/>
    <w:rsid w:val="00AC384B"/>
    <w:rsid w:val="00AC4574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3E6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1487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59B9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7F0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DF7A48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A7D40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5CAF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EF64FD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372"/>
    <w:rsid w:val="00F4440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2FC7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3EEF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4EF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ABC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76331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331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6331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633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6331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4CC23-3F1B-41DF-874F-32BB2604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2019-06-06T10:58:00Z</dcterms:created>
  <dcterms:modified xsi:type="dcterms:W3CDTF">2020-04-07T12:54:00Z</dcterms:modified>
</cp:coreProperties>
</file>