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F8F4D" w14:textId="77777777" w:rsidR="7C5EE5B6" w:rsidRDefault="005F447E" w:rsidP="57DDD690">
      <w:pPr>
        <w:spacing w:line="359" w:lineRule="auto"/>
        <w:rPr>
          <w:rFonts w:cs="Arial"/>
          <w:b/>
          <w:bCs/>
          <w:sz w:val="32"/>
          <w:szCs w:val="32"/>
        </w:rPr>
      </w:pPr>
      <w:bookmarkStart w:id="0" w:name="_Hlk526413990"/>
      <w:r w:rsidRPr="4B3B11FA">
        <w:rPr>
          <w:rFonts w:cs="Arial"/>
          <w:b/>
          <w:bCs/>
          <w:sz w:val="32"/>
          <w:szCs w:val="32"/>
        </w:rPr>
        <w:t>Innovatively driving the circular economy forward: igus launches its new "Chainge" recycling platform</w:t>
      </w:r>
    </w:p>
    <w:p w14:paraId="60D95BD5" w14:textId="77777777" w:rsidR="000642CF" w:rsidRDefault="00AB25EE" w:rsidP="4B3B11FA">
      <w:pPr>
        <w:suppressAutoHyphens/>
        <w:overflowPunct/>
        <w:spacing w:line="359" w:lineRule="auto"/>
        <w:textAlignment w:val="auto"/>
        <w:rPr>
          <w:rFonts w:cs="Arial"/>
          <w:b/>
          <w:bCs/>
        </w:rPr>
      </w:pPr>
      <w:r w:rsidRPr="4B3B11FA">
        <w:rPr>
          <w:rFonts w:cs="Arial"/>
          <w:b/>
          <w:bCs/>
        </w:rPr>
        <w:t>The platform is used not only to recycle old e-chains and other technical plastics, but also to buy recycled material</w:t>
      </w:r>
    </w:p>
    <w:p w14:paraId="0DA4D293" w14:textId="77777777" w:rsidR="008A4E96" w:rsidRDefault="008A4E96" w:rsidP="008A4E96">
      <w:pPr>
        <w:suppressAutoHyphens/>
        <w:overflowPunct/>
        <w:spacing w:line="359" w:lineRule="auto"/>
        <w:textAlignment w:val="auto"/>
        <w:rPr>
          <w:rFonts w:cs="Arial"/>
          <w:b/>
          <w:bCs/>
          <w:szCs w:val="22"/>
        </w:rPr>
      </w:pPr>
    </w:p>
    <w:p w14:paraId="072EFCDD" w14:textId="77777777" w:rsidR="008A4E96" w:rsidRDefault="3D779BBF" w:rsidP="4B3B11FA">
      <w:pPr>
        <w:suppressAutoHyphens/>
        <w:overflowPunct/>
        <w:spacing w:line="359" w:lineRule="auto"/>
        <w:textAlignment w:val="auto"/>
        <w:rPr>
          <w:rFonts w:cs="Arial"/>
          <w:b/>
          <w:bCs/>
        </w:rPr>
      </w:pPr>
      <w:r w:rsidRPr="16FE8E7A">
        <w:rPr>
          <w:rFonts w:cs="Arial"/>
          <w:b/>
          <w:bCs/>
        </w:rPr>
        <w:t>Don't dispose of old energy chains as industrial waste - let igus recycle them: customer feedback on the "Chainge" recycling initiative, which was launched in 2019, is so positive that igus is now expanding the project. In the future, a new, unique online platform will allow recycling not only of e-chains, but also other of technical plastic components. What is special here is that customers also have the option of purchasing processed material (ground material and regranulate) on the platform. At igus, you thus get everything from a single source. The new platform will also be presented at K 2022, an international plastics trade show, in Düsseldorf.</w:t>
      </w:r>
    </w:p>
    <w:p w14:paraId="30A76B40" w14:textId="77777777" w:rsidR="008A4E96" w:rsidRDefault="008A4E96" w:rsidP="008A4E96">
      <w:pPr>
        <w:suppressAutoHyphens/>
        <w:overflowPunct/>
        <w:spacing w:line="359" w:lineRule="auto"/>
        <w:textAlignment w:val="auto"/>
        <w:rPr>
          <w:rFonts w:cs="Arial"/>
          <w:b/>
          <w:bCs/>
          <w:szCs w:val="22"/>
        </w:rPr>
      </w:pPr>
    </w:p>
    <w:p w14:paraId="21CA3C3C" w14:textId="77777777" w:rsidR="008A4E96" w:rsidRDefault="005F447E" w:rsidP="008A4E96">
      <w:pPr>
        <w:suppressAutoHyphens/>
        <w:overflowPunct/>
        <w:spacing w:line="359" w:lineRule="auto"/>
        <w:textAlignment w:val="auto"/>
        <w:rPr>
          <w:rFonts w:cs="Arial"/>
        </w:rPr>
      </w:pPr>
      <w:r w:rsidRPr="4B3B11FA">
        <w:rPr>
          <w:rFonts w:cs="Arial"/>
        </w:rPr>
        <w:t>After the end of their service life, energy chains often end up in industrial waste and are thus incinerated. Their emissions then pollute the environment, and valuable resources are lost forever. These are linear economy problems that igus has been countering with its "Chainge" recycling program since 2019. Customers send worn-out e-chains - regardless of their manufacturer - to Cologne, where igus re-granulates them for reuse. Customers receive a voucher in return for their old chains. "What began as a small idea has rapidly picked up steam. Since the start of 'Chainge', we have already collected and recycled over 60 tons of high-performance plastics. Half of that was in 2022 alone," says Michael Blass, CEO e-chain systems at igus. "This positive feedback has motivated us to think even bigger about recycling. To accelerate the transformation to a circular economy, we will therefore start including not only e-chains in the recycling program, but also other components made from technical plastics."</w:t>
      </w:r>
    </w:p>
    <w:p w14:paraId="6675964C" w14:textId="77777777" w:rsidR="00B451FC" w:rsidRDefault="00B451FC" w:rsidP="008A4E96">
      <w:pPr>
        <w:suppressAutoHyphens/>
        <w:overflowPunct/>
        <w:spacing w:line="359" w:lineRule="auto"/>
        <w:textAlignment w:val="auto"/>
        <w:rPr>
          <w:rFonts w:cs="Arial"/>
        </w:rPr>
      </w:pPr>
    </w:p>
    <w:p w14:paraId="4813CCE8" w14:textId="60E10230" w:rsidR="00202849" w:rsidRDefault="00202849" w:rsidP="008A4E96">
      <w:pPr>
        <w:suppressAutoHyphens/>
        <w:overflowPunct/>
        <w:spacing w:line="359" w:lineRule="auto"/>
        <w:textAlignment w:val="auto"/>
        <w:rPr>
          <w:rFonts w:cs="Arial"/>
        </w:rPr>
      </w:pPr>
    </w:p>
    <w:p w14:paraId="331DE75F" w14:textId="1D41EBA0" w:rsidR="005F447E" w:rsidRDefault="005F447E" w:rsidP="008A4E96">
      <w:pPr>
        <w:suppressAutoHyphens/>
        <w:overflowPunct/>
        <w:spacing w:line="359" w:lineRule="auto"/>
        <w:textAlignment w:val="auto"/>
        <w:rPr>
          <w:rFonts w:cs="Arial"/>
        </w:rPr>
      </w:pPr>
    </w:p>
    <w:p w14:paraId="04F910E0" w14:textId="62091A3E" w:rsidR="005F447E" w:rsidRDefault="005F447E" w:rsidP="008A4E96">
      <w:pPr>
        <w:suppressAutoHyphens/>
        <w:overflowPunct/>
        <w:spacing w:line="359" w:lineRule="auto"/>
        <w:textAlignment w:val="auto"/>
        <w:rPr>
          <w:rFonts w:cs="Arial"/>
        </w:rPr>
      </w:pPr>
    </w:p>
    <w:p w14:paraId="1240B78F" w14:textId="77777777" w:rsidR="005F447E" w:rsidRPr="00202849" w:rsidRDefault="005F447E" w:rsidP="008A4E96">
      <w:pPr>
        <w:suppressAutoHyphens/>
        <w:overflowPunct/>
        <w:spacing w:line="359" w:lineRule="auto"/>
        <w:textAlignment w:val="auto"/>
        <w:rPr>
          <w:rFonts w:cs="Arial"/>
        </w:rPr>
      </w:pPr>
    </w:p>
    <w:p w14:paraId="3AA8BE51" w14:textId="77777777" w:rsidR="008A4E96" w:rsidRPr="00901790" w:rsidRDefault="00E15888" w:rsidP="4B3B11FA">
      <w:pPr>
        <w:suppressAutoHyphens/>
        <w:overflowPunct/>
        <w:spacing w:line="359" w:lineRule="auto"/>
        <w:textAlignment w:val="auto"/>
        <w:rPr>
          <w:rFonts w:cs="Arial"/>
          <w:b/>
          <w:bCs/>
        </w:rPr>
      </w:pPr>
      <w:r w:rsidRPr="27BC9910">
        <w:rPr>
          <w:rFonts w:cs="Arial"/>
          <w:b/>
          <w:bCs/>
        </w:rPr>
        <w:lastRenderedPageBreak/>
        <w:t>Online platform makes global recycling even easier</w:t>
      </w:r>
    </w:p>
    <w:p w14:paraId="769A01B0" w14:textId="77777777" w:rsidR="00800BD5" w:rsidRDefault="00F71F42" w:rsidP="57DDD690">
      <w:pPr>
        <w:suppressAutoHyphens/>
        <w:overflowPunct/>
        <w:spacing w:line="359" w:lineRule="auto"/>
        <w:textAlignment w:val="auto"/>
        <w:rPr>
          <w:rFonts w:cs="Arial"/>
        </w:rPr>
      </w:pPr>
      <w:r w:rsidRPr="27BC9910">
        <w:rPr>
          <w:rFonts w:cs="Arial"/>
        </w:rPr>
        <w:t>In order to speed up the recycling process, igus will launch the new "Chainge" online platform in October 2022. There, owners of old plastic parts - such as bar stock and gears - can submit a recycling request, process returns and manage credits for purchasing new igus products. As part of the "Chainge" expansion, igus will include additional locations in the program and further broaden its recycling network. "Our recycling will no longer be limited to our headquarters in Cologne, but can be performed around the world. These additional capacities will allow us to make an even greater contribution to the circular economy," says Blass. The platform will also sell regranulate, which has so far been used only in in-house injection moulding. "That way, customers around the world can now also easily buy processed material from which new, high-quality plastic components can be created."</w:t>
      </w:r>
    </w:p>
    <w:p w14:paraId="0D3FBC18" w14:textId="77777777" w:rsidR="008A4E96" w:rsidRDefault="008A4E96" w:rsidP="008A4E96">
      <w:pPr>
        <w:suppressAutoHyphens/>
        <w:overflowPunct/>
        <w:spacing w:line="359" w:lineRule="auto"/>
        <w:textAlignment w:val="auto"/>
        <w:rPr>
          <w:rFonts w:cs="Arial"/>
          <w:szCs w:val="22"/>
        </w:rPr>
      </w:pPr>
    </w:p>
    <w:p w14:paraId="611FA1A2" w14:textId="77777777" w:rsidR="00901790" w:rsidRPr="00450898" w:rsidRDefault="005F447E" w:rsidP="008A4E96">
      <w:pPr>
        <w:suppressAutoHyphens/>
        <w:overflowPunct/>
        <w:spacing w:line="359" w:lineRule="auto"/>
        <w:textAlignment w:val="auto"/>
        <w:rPr>
          <w:rFonts w:cs="Arial"/>
          <w:b/>
          <w:bCs/>
          <w:szCs w:val="22"/>
        </w:rPr>
      </w:pPr>
      <w:r w:rsidRPr="00450898">
        <w:rPr>
          <w:rFonts w:cs="Arial"/>
          <w:b/>
          <w:bCs/>
          <w:szCs w:val="22"/>
        </w:rPr>
        <w:t>Everything from one source</w:t>
      </w:r>
    </w:p>
    <w:p w14:paraId="1588B78B" w14:textId="77777777" w:rsidR="008755B4" w:rsidRDefault="006A4338" w:rsidP="57DDD690">
      <w:pPr>
        <w:suppressAutoHyphens/>
        <w:overflowPunct/>
        <w:spacing w:line="359" w:lineRule="auto"/>
        <w:textAlignment w:val="auto"/>
        <w:rPr>
          <w:rFonts w:cs="Arial"/>
        </w:rPr>
      </w:pPr>
      <w:r w:rsidRPr="27BC9910">
        <w:rPr>
          <w:rFonts w:cs="Arial"/>
        </w:rPr>
        <w:t>Since the start of the "Chainge" program, igus has continuously expanded its range of products and services to further advance the circular economy. As from the beginning of this year, igus has been accepting old material as well as used e-chains as part of assembly orders. igus was also recently awarded the Rhineland Business Prize for sustainability for its recycling program. But igus goes one step further: "Chainge" gave rise to the world's first energy chain made entirely from recycled material, which was also created this year. Says Michael Blass, "The special thing about igus is that you get everything from a single source. We are a plastics producer and supplier, an assembly service provider, a disposal company, and a producer and supplier of recycled material used to create new products. What we offer is unique in this form and enables us to work with our customers to turn plastic into a sustainable resource."</w:t>
      </w:r>
    </w:p>
    <w:p w14:paraId="38F6145B" w14:textId="77777777" w:rsidR="57D5FB18" w:rsidRDefault="57D5FB18" w:rsidP="27BC9910">
      <w:pPr>
        <w:spacing w:line="359" w:lineRule="auto"/>
        <w:rPr>
          <w:rFonts w:cs="Arial"/>
        </w:rPr>
      </w:pPr>
    </w:p>
    <w:p w14:paraId="5377BE20" w14:textId="684573EC" w:rsidR="57D5FB18" w:rsidRDefault="005F447E" w:rsidP="27BC9910">
      <w:pPr>
        <w:spacing w:line="359" w:lineRule="auto"/>
        <w:rPr>
          <w:rStyle w:val="Hyperlink"/>
          <w:rFonts w:cs="Arial"/>
        </w:rPr>
      </w:pPr>
      <w:r w:rsidRPr="27BC9910">
        <w:rPr>
          <w:rFonts w:cs="Arial"/>
        </w:rPr>
        <w:t xml:space="preserve">To the online platform: </w:t>
      </w:r>
      <w:hyperlink r:id="rId7" w:history="1">
        <w:r w:rsidRPr="27BC9910">
          <w:rPr>
            <w:rStyle w:val="Hyperlink"/>
            <w:rFonts w:cs="Arial"/>
          </w:rPr>
          <w:t>https://chainge.igus.eu/</w:t>
        </w:r>
      </w:hyperlink>
    </w:p>
    <w:p w14:paraId="4B7D0A43" w14:textId="6B3FFDF0" w:rsidR="001566DE" w:rsidRPr="001566DE" w:rsidRDefault="001566DE" w:rsidP="27BC9910">
      <w:pPr>
        <w:spacing w:line="359" w:lineRule="auto"/>
        <w:rPr>
          <w:rFonts w:cs="Arial"/>
        </w:rPr>
      </w:pPr>
      <w:r>
        <w:rPr>
          <w:rStyle w:val="Hyperlink"/>
          <w:rFonts w:cs="Arial"/>
          <w:color w:val="auto"/>
          <w:u w:val="none"/>
        </w:rPr>
        <w:t>(To change language settings of the page, please scroll to the bottom of the page.)</w:t>
      </w:r>
    </w:p>
    <w:p w14:paraId="33C5AE03" w14:textId="77777777" w:rsidR="57D5FB18" w:rsidRDefault="57D5FB18" w:rsidP="27BC9910">
      <w:pPr>
        <w:spacing w:line="359" w:lineRule="auto"/>
        <w:rPr>
          <w:rFonts w:cs="Arial"/>
        </w:rPr>
      </w:pPr>
    </w:p>
    <w:p w14:paraId="41B18181" w14:textId="77777777" w:rsidR="00202849" w:rsidRDefault="7B9E6013" w:rsidP="00202849">
      <w:pPr>
        <w:spacing w:line="359" w:lineRule="auto"/>
        <w:rPr>
          <w:rFonts w:cs="Arial"/>
          <w:i/>
          <w:iCs/>
        </w:rPr>
      </w:pPr>
      <w:r w:rsidRPr="27BC9910">
        <w:rPr>
          <w:rFonts w:cs="Arial"/>
          <w:i/>
          <w:iCs/>
        </w:rPr>
        <w:t>Visit us at K 2022 in Düsseldorf, Hall 5, Trade Show Stand B36, to find out more about the new "Chainge" platform. Experience more igus product innovations live at Stand F75 in Hall 11.</w:t>
      </w:r>
    </w:p>
    <w:p w14:paraId="51C21897" w14:textId="77777777" w:rsidR="00D44AF4" w:rsidRDefault="00D44AF4" w:rsidP="00202849">
      <w:pPr>
        <w:spacing w:line="359" w:lineRule="auto"/>
        <w:rPr>
          <w:rFonts w:cs="Arial"/>
          <w:i/>
          <w:iCs/>
        </w:rPr>
      </w:pPr>
    </w:p>
    <w:p w14:paraId="1E3633D2" w14:textId="252CDA34" w:rsidR="00D44AF4" w:rsidRDefault="00D44AF4" w:rsidP="00202849">
      <w:pPr>
        <w:spacing w:line="359" w:lineRule="auto"/>
        <w:rPr>
          <w:rFonts w:cs="Arial"/>
          <w:i/>
          <w:iCs/>
        </w:rPr>
      </w:pPr>
    </w:p>
    <w:p w14:paraId="2DC98275" w14:textId="77777777" w:rsidR="005F447E" w:rsidRDefault="005F447E" w:rsidP="00202849">
      <w:pPr>
        <w:spacing w:line="359" w:lineRule="auto"/>
        <w:rPr>
          <w:b/>
          <w:szCs w:val="22"/>
        </w:rPr>
      </w:pPr>
    </w:p>
    <w:p w14:paraId="206EC666" w14:textId="57CEA62A" w:rsidR="6BDC9C3C" w:rsidRPr="00202849" w:rsidRDefault="005F447E" w:rsidP="00202849">
      <w:pPr>
        <w:spacing w:line="359" w:lineRule="auto"/>
        <w:rPr>
          <w:rFonts w:cs="Arial"/>
        </w:rPr>
      </w:pPr>
      <w:r w:rsidRPr="006077C0">
        <w:rPr>
          <w:b/>
          <w:szCs w:val="22"/>
        </w:rPr>
        <w:t>Caption:</w:t>
      </w:r>
    </w:p>
    <w:p w14:paraId="58EC2BEA" w14:textId="3FF42434" w:rsidR="00684368" w:rsidRDefault="00684368" w:rsidP="16FE8E7A">
      <w:pPr>
        <w:spacing w:line="360" w:lineRule="auto"/>
      </w:pPr>
      <w:r>
        <w:rPr>
          <w:noProof/>
        </w:rPr>
        <w:drawing>
          <wp:inline distT="0" distB="0" distL="0" distR="0" wp14:anchorId="470F0FE6" wp14:editId="6226FE48">
            <wp:extent cx="3579395" cy="2133600"/>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0306" cy="2134143"/>
                    </a:xfrm>
                    <a:prstGeom prst="rect">
                      <a:avLst/>
                    </a:prstGeom>
                    <a:noFill/>
                    <a:ln>
                      <a:noFill/>
                    </a:ln>
                  </pic:spPr>
                </pic:pic>
              </a:graphicData>
            </a:graphic>
          </wp:inline>
        </w:drawing>
      </w:r>
    </w:p>
    <w:p w14:paraId="1705FC1F" w14:textId="77777777" w:rsidR="00AB0D1C" w:rsidRPr="00AE4E00" w:rsidRDefault="005F447E" w:rsidP="16FE8E7A">
      <w:pPr>
        <w:suppressAutoHyphens/>
        <w:spacing w:line="360" w:lineRule="auto"/>
        <w:rPr>
          <w:rFonts w:cs="Arial"/>
          <w:b/>
          <w:bCs/>
        </w:rPr>
      </w:pPr>
      <w:r w:rsidRPr="00AE4E00">
        <w:rPr>
          <w:rFonts w:cs="Arial"/>
          <w:b/>
          <w:bCs/>
        </w:rPr>
        <w:t>Picture PM6022-1</w:t>
      </w:r>
    </w:p>
    <w:p w14:paraId="5BA5EE8D" w14:textId="77777777" w:rsidR="00E01E24" w:rsidRPr="006077C0" w:rsidRDefault="005F447E" w:rsidP="78672340">
      <w:pPr>
        <w:suppressAutoHyphens/>
        <w:spacing w:line="360" w:lineRule="auto"/>
      </w:pPr>
      <w:r>
        <w:t xml:space="preserve">As part of the </w:t>
      </w:r>
      <w:r w:rsidR="0A83C91F" w:rsidRPr="27BC9910">
        <w:rPr>
          <w:rFonts w:cs="Arial"/>
          <w:b/>
          <w:bCs/>
        </w:rPr>
        <w:t>"</w:t>
      </w:r>
      <w:r w:rsidR="00AB0D1C">
        <w:t>Chainge" recycling initiative, igus is now launching a unique online platform that allows customers to recycle old plastic components and purchase processed material at the same time. (Source: igus GmbH)</w:t>
      </w:r>
      <w:bookmarkEnd w:id="0"/>
    </w:p>
    <w:p w14:paraId="07BD8765" w14:textId="379F6095" w:rsidR="78672340" w:rsidRDefault="78672340" w:rsidP="78672340">
      <w:pPr>
        <w:spacing w:line="360" w:lineRule="auto"/>
      </w:pPr>
    </w:p>
    <w:p w14:paraId="7849117D" w14:textId="2630CEB0" w:rsidR="002B5F57" w:rsidRDefault="002B5F57" w:rsidP="78672340">
      <w:pPr>
        <w:spacing w:line="360" w:lineRule="auto"/>
      </w:pPr>
    </w:p>
    <w:p w14:paraId="39760D88" w14:textId="00F1DAD9" w:rsidR="002B5F57" w:rsidRDefault="002B5F57" w:rsidP="78672340">
      <w:pPr>
        <w:spacing w:line="360" w:lineRule="auto"/>
      </w:pPr>
    </w:p>
    <w:p w14:paraId="59657266" w14:textId="23E29C68" w:rsidR="002B5F57" w:rsidRDefault="002B5F57" w:rsidP="78672340">
      <w:pPr>
        <w:spacing w:line="360" w:lineRule="auto"/>
      </w:pPr>
    </w:p>
    <w:p w14:paraId="47970F8F" w14:textId="093CA942" w:rsidR="002B5F57" w:rsidRDefault="002B5F57" w:rsidP="78672340">
      <w:pPr>
        <w:spacing w:line="360" w:lineRule="auto"/>
      </w:pPr>
    </w:p>
    <w:p w14:paraId="77360750" w14:textId="6EC38D0F" w:rsidR="002B5F57" w:rsidRDefault="002B5F57" w:rsidP="78672340">
      <w:pPr>
        <w:spacing w:line="360" w:lineRule="auto"/>
      </w:pPr>
    </w:p>
    <w:p w14:paraId="5F07622C" w14:textId="394E1737" w:rsidR="002B5F57" w:rsidRDefault="002B5F57" w:rsidP="78672340">
      <w:pPr>
        <w:spacing w:line="360" w:lineRule="auto"/>
      </w:pPr>
    </w:p>
    <w:p w14:paraId="03DD5BAC" w14:textId="5E127BEC" w:rsidR="002B5F57" w:rsidRDefault="002B5F57" w:rsidP="78672340">
      <w:pPr>
        <w:spacing w:line="360" w:lineRule="auto"/>
      </w:pPr>
    </w:p>
    <w:p w14:paraId="0628ED8C" w14:textId="6B2DBB0B" w:rsidR="002B5F57" w:rsidRDefault="002B5F57" w:rsidP="78672340">
      <w:pPr>
        <w:spacing w:line="360" w:lineRule="auto"/>
      </w:pPr>
    </w:p>
    <w:p w14:paraId="546D951F" w14:textId="0AFEB77B" w:rsidR="002B5F57" w:rsidRDefault="002B5F57" w:rsidP="78672340">
      <w:pPr>
        <w:spacing w:line="360" w:lineRule="auto"/>
      </w:pPr>
    </w:p>
    <w:p w14:paraId="68D1AEC4" w14:textId="4F2A812D" w:rsidR="002B5F57" w:rsidRDefault="002B5F57" w:rsidP="78672340">
      <w:pPr>
        <w:spacing w:line="360" w:lineRule="auto"/>
      </w:pPr>
    </w:p>
    <w:p w14:paraId="2CAA6B5F" w14:textId="20E5F50E" w:rsidR="002B5F57" w:rsidRDefault="002B5F57" w:rsidP="78672340">
      <w:pPr>
        <w:spacing w:line="360" w:lineRule="auto"/>
      </w:pPr>
    </w:p>
    <w:p w14:paraId="30F6CFE3" w14:textId="0791FAFB" w:rsidR="002B5F57" w:rsidRDefault="002B5F57" w:rsidP="78672340">
      <w:pPr>
        <w:spacing w:line="360" w:lineRule="auto"/>
      </w:pPr>
    </w:p>
    <w:p w14:paraId="0656158D" w14:textId="2F8575B3" w:rsidR="002B5F57" w:rsidRDefault="002B5F57" w:rsidP="78672340">
      <w:pPr>
        <w:spacing w:line="360" w:lineRule="auto"/>
      </w:pPr>
    </w:p>
    <w:p w14:paraId="2E0125B3" w14:textId="7D101D6A" w:rsidR="002B5F57" w:rsidRDefault="002B5F57" w:rsidP="78672340">
      <w:pPr>
        <w:spacing w:line="360" w:lineRule="auto"/>
      </w:pPr>
    </w:p>
    <w:p w14:paraId="6E456018" w14:textId="76846AD5" w:rsidR="002B5F57" w:rsidRDefault="002B5F57" w:rsidP="78672340">
      <w:pPr>
        <w:spacing w:line="360" w:lineRule="auto"/>
      </w:pPr>
    </w:p>
    <w:p w14:paraId="51035FCB" w14:textId="097ED6AD" w:rsidR="002B5F57" w:rsidRDefault="002B5F57" w:rsidP="78672340">
      <w:pPr>
        <w:spacing w:line="360" w:lineRule="auto"/>
      </w:pPr>
    </w:p>
    <w:p w14:paraId="61FE5BD9" w14:textId="76168C17" w:rsidR="002B5F57" w:rsidRDefault="002B5F57" w:rsidP="78672340">
      <w:pPr>
        <w:spacing w:line="360" w:lineRule="auto"/>
      </w:pPr>
    </w:p>
    <w:p w14:paraId="5A093CA6" w14:textId="2F689488" w:rsidR="002B5F57" w:rsidRDefault="002B5F57" w:rsidP="78672340">
      <w:pPr>
        <w:spacing w:line="360" w:lineRule="auto"/>
      </w:pPr>
    </w:p>
    <w:p w14:paraId="5A16F248" w14:textId="3D599BEF" w:rsidR="002B5F57" w:rsidRDefault="002B5F57" w:rsidP="78672340">
      <w:pPr>
        <w:spacing w:line="360" w:lineRule="auto"/>
      </w:pPr>
    </w:p>
    <w:p w14:paraId="31BFE941" w14:textId="2A643CC1" w:rsidR="002B5F57" w:rsidRDefault="002B5F57" w:rsidP="78672340">
      <w:pPr>
        <w:spacing w:line="360" w:lineRule="auto"/>
      </w:pPr>
    </w:p>
    <w:p w14:paraId="4A2A4AAD" w14:textId="537FB2E0" w:rsidR="002B5F57" w:rsidRDefault="002B5F57" w:rsidP="78672340">
      <w:pPr>
        <w:spacing w:line="360" w:lineRule="auto"/>
      </w:pPr>
    </w:p>
    <w:p w14:paraId="05523032" w14:textId="77777777" w:rsidR="002B5F57" w:rsidRPr="00613A3C" w:rsidRDefault="002B5F57" w:rsidP="002B5F57">
      <w:pPr>
        <w:rPr>
          <w:b/>
          <w:sz w:val="18"/>
        </w:rPr>
      </w:pPr>
      <w:r w:rsidRPr="00613A3C">
        <w:rPr>
          <w:b/>
          <w:sz w:val="18"/>
        </w:rPr>
        <w:t>PRESS CONTACT:</w:t>
      </w:r>
    </w:p>
    <w:p w14:paraId="3D0FA29D" w14:textId="77777777" w:rsidR="002B5F57" w:rsidRDefault="002B5F57" w:rsidP="002B5F57">
      <w:pPr>
        <w:spacing w:line="360" w:lineRule="auto"/>
        <w:ind w:right="-28"/>
        <w:rPr>
          <w:sz w:val="18"/>
          <w:szCs w:val="18"/>
        </w:rPr>
      </w:pPr>
    </w:p>
    <w:p w14:paraId="1BDE4092" w14:textId="77777777" w:rsidR="002B5F57" w:rsidRPr="00D92A12" w:rsidRDefault="002B5F57" w:rsidP="002B5F57">
      <w:pPr>
        <w:rPr>
          <w:sz w:val="18"/>
          <w:lang w:val="en-US"/>
        </w:rPr>
      </w:pPr>
      <w:r w:rsidRPr="00D92A12">
        <w:rPr>
          <w:sz w:val="18"/>
          <w:lang w:val="en-US"/>
        </w:rPr>
        <w:t>Alexa Heinzelmann</w:t>
      </w:r>
      <w:r w:rsidRPr="00D92A12">
        <w:rPr>
          <w:sz w:val="18"/>
          <w:lang w:val="en-US"/>
        </w:rPr>
        <w:tab/>
      </w:r>
      <w:r w:rsidRPr="00D92A12">
        <w:rPr>
          <w:sz w:val="18"/>
          <w:lang w:val="en-US"/>
        </w:rPr>
        <w:tab/>
      </w:r>
    </w:p>
    <w:p w14:paraId="385FEB38" w14:textId="77777777" w:rsidR="002B5F57" w:rsidRPr="006D01BC" w:rsidRDefault="002B5F57" w:rsidP="002B5F57">
      <w:pPr>
        <w:rPr>
          <w:sz w:val="18"/>
        </w:rPr>
      </w:pPr>
      <w:r w:rsidRPr="006D01BC">
        <w:rPr>
          <w:sz w:val="18"/>
        </w:rPr>
        <w:t xml:space="preserve">Head of </w:t>
      </w:r>
      <w:r>
        <w:rPr>
          <w:sz w:val="18"/>
        </w:rPr>
        <w:t>International Marketing</w:t>
      </w:r>
    </w:p>
    <w:p w14:paraId="52CF9670" w14:textId="77777777" w:rsidR="002B5F57" w:rsidRPr="0074672A" w:rsidRDefault="002B5F57" w:rsidP="002B5F57">
      <w:pPr>
        <w:rPr>
          <w:sz w:val="18"/>
        </w:rPr>
      </w:pPr>
    </w:p>
    <w:p w14:paraId="00CB3164" w14:textId="77777777" w:rsidR="002B5F57" w:rsidRPr="0074672A" w:rsidRDefault="002B5F57" w:rsidP="002B5F57">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0E326F9F" w14:textId="77777777" w:rsidR="002B5F57" w:rsidRPr="007258D2" w:rsidRDefault="002B5F57" w:rsidP="002B5F57">
      <w:pPr>
        <w:rPr>
          <w:sz w:val="18"/>
          <w:lang w:val="en-US"/>
        </w:rPr>
      </w:pPr>
      <w:r w:rsidRPr="007258D2">
        <w:rPr>
          <w:sz w:val="18"/>
          <w:lang w:val="en-US"/>
        </w:rPr>
        <w:t>Spicher Str. 1a</w:t>
      </w:r>
      <w:r>
        <w:rPr>
          <w:sz w:val="18"/>
          <w:lang w:val="en-US"/>
        </w:rPr>
        <w:tab/>
      </w:r>
    </w:p>
    <w:p w14:paraId="3FF0D345" w14:textId="77777777" w:rsidR="002B5F57" w:rsidRPr="007258D2" w:rsidRDefault="002B5F57" w:rsidP="002B5F57">
      <w:pPr>
        <w:rPr>
          <w:sz w:val="18"/>
          <w:lang w:val="en-US"/>
        </w:rPr>
      </w:pPr>
      <w:r w:rsidRPr="007258D2">
        <w:rPr>
          <w:sz w:val="18"/>
          <w:lang w:val="en-US"/>
        </w:rPr>
        <w:t>51147 Cologne</w:t>
      </w:r>
      <w:r>
        <w:rPr>
          <w:sz w:val="18"/>
          <w:lang w:val="en-US"/>
        </w:rPr>
        <w:tab/>
      </w:r>
    </w:p>
    <w:p w14:paraId="14E5DF5D" w14:textId="77777777" w:rsidR="002B5F57" w:rsidRPr="00DA2750" w:rsidRDefault="002B5F57" w:rsidP="002B5F57">
      <w:pPr>
        <w:rPr>
          <w:sz w:val="18"/>
          <w:lang w:val="de-DE"/>
        </w:rPr>
      </w:pPr>
      <w:r w:rsidRPr="00DA2750">
        <w:rPr>
          <w:sz w:val="18"/>
          <w:lang w:val="de-DE"/>
        </w:rPr>
        <w:t>Tel. 0 22 03 / 96 49-7272</w:t>
      </w:r>
    </w:p>
    <w:p w14:paraId="51B6B41F" w14:textId="77777777" w:rsidR="002B5F57" w:rsidRDefault="001566DE" w:rsidP="002B5F57">
      <w:pPr>
        <w:rPr>
          <w:sz w:val="18"/>
          <w:lang w:val="fr-FR"/>
        </w:rPr>
      </w:pPr>
      <w:hyperlink r:id="rId9" w:history="1">
        <w:r w:rsidR="002B5F57" w:rsidRPr="00B957D7">
          <w:rPr>
            <w:rStyle w:val="Hyperlink"/>
            <w:sz w:val="18"/>
            <w:lang w:val="fr-FR"/>
          </w:rPr>
          <w:t>aheinzelmann@igus.net</w:t>
        </w:r>
      </w:hyperlink>
      <w:r w:rsidR="002B5F57">
        <w:rPr>
          <w:sz w:val="18"/>
          <w:lang w:val="fr-FR"/>
        </w:rPr>
        <w:tab/>
      </w:r>
      <w:r w:rsidR="002B5F57">
        <w:rPr>
          <w:sz w:val="18"/>
          <w:lang w:val="fr-FR"/>
        </w:rPr>
        <w:tab/>
      </w:r>
    </w:p>
    <w:p w14:paraId="6928F216" w14:textId="77777777" w:rsidR="002B5F57" w:rsidRDefault="001566DE" w:rsidP="002B5F57">
      <w:pPr>
        <w:suppressAutoHyphens/>
        <w:spacing w:line="360" w:lineRule="auto"/>
        <w:rPr>
          <w:lang w:val="fr-FR"/>
        </w:rPr>
      </w:pPr>
      <w:hyperlink r:id="rId10" w:history="1">
        <w:r w:rsidR="002B5F57" w:rsidRPr="00B957D7">
          <w:rPr>
            <w:rStyle w:val="Hyperlink"/>
            <w:sz w:val="18"/>
            <w:lang w:val="fr-FR"/>
          </w:rPr>
          <w:t>www.igus.eu/press</w:t>
        </w:r>
      </w:hyperlink>
    </w:p>
    <w:p w14:paraId="62DC1440" w14:textId="77777777" w:rsidR="002B5F57" w:rsidRPr="00D92A12" w:rsidRDefault="002B5F57" w:rsidP="002B5F57">
      <w:pPr>
        <w:rPr>
          <w:b/>
          <w:sz w:val="18"/>
          <w:szCs w:val="18"/>
          <w:lang w:val="fr-FR"/>
        </w:rPr>
      </w:pPr>
    </w:p>
    <w:p w14:paraId="3001C86C" w14:textId="77777777" w:rsidR="002B5F57" w:rsidRPr="00DA2750" w:rsidRDefault="002B5F57" w:rsidP="002B5F57">
      <w:pPr>
        <w:rPr>
          <w:b/>
          <w:sz w:val="18"/>
          <w:szCs w:val="18"/>
          <w:lang w:val="de-DE"/>
        </w:rPr>
      </w:pPr>
    </w:p>
    <w:p w14:paraId="4F72A3A9" w14:textId="77777777" w:rsidR="002B5F57" w:rsidRPr="00556323" w:rsidRDefault="002B5F57" w:rsidP="002B5F57">
      <w:pPr>
        <w:rPr>
          <w:b/>
          <w:sz w:val="18"/>
          <w:szCs w:val="18"/>
        </w:rPr>
      </w:pPr>
      <w:r w:rsidRPr="00556323">
        <w:rPr>
          <w:b/>
          <w:sz w:val="18"/>
          <w:szCs w:val="18"/>
        </w:rPr>
        <w:t>ABOUT IGUS:</w:t>
      </w:r>
    </w:p>
    <w:p w14:paraId="7BFD6EB8" w14:textId="77777777" w:rsidR="002B5F57" w:rsidRPr="00556323" w:rsidRDefault="002B5F57" w:rsidP="002B5F57">
      <w:pPr>
        <w:rPr>
          <w:sz w:val="18"/>
          <w:szCs w:val="18"/>
        </w:rPr>
      </w:pPr>
    </w:p>
    <w:p w14:paraId="448D915D" w14:textId="77777777" w:rsidR="002B5F57" w:rsidRDefault="002B5F57" w:rsidP="002B5F57">
      <w:pPr>
        <w:spacing w:line="360" w:lineRule="auto"/>
        <w:ind w:right="-28"/>
        <w:rPr>
          <w:sz w:val="18"/>
          <w:szCs w:val="18"/>
        </w:rPr>
      </w:pPr>
      <w:bookmarkStart w:id="1"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w:t>
      </w:r>
      <w:r>
        <w:rPr>
          <w:sz w:val="18"/>
          <w:szCs w:val="18"/>
        </w:rPr>
        <w:t>1</w:t>
      </w:r>
      <w:r w:rsidRPr="00556323">
        <w:rPr>
          <w:sz w:val="18"/>
          <w:szCs w:val="18"/>
        </w:rPr>
        <w:t xml:space="preserve">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startups, e.g. for ball bearings, robot drives, 3D printing, the RBTX platform for Lean Robotics and intelligent "smart plastics" for Industry 4.0. Among the most important environmental investments are the "chainge" programme – recycling of used e-chains - and the participation in an enterprise that produces oil from plastic waste</w:t>
      </w:r>
      <w:r>
        <w:rPr>
          <w:sz w:val="18"/>
          <w:szCs w:val="18"/>
        </w:rPr>
        <w:t>.</w:t>
      </w:r>
    </w:p>
    <w:p w14:paraId="060E74D4" w14:textId="77777777" w:rsidR="002B5F57" w:rsidRPr="00200F81" w:rsidRDefault="002B5F57" w:rsidP="002B5F57">
      <w:pPr>
        <w:spacing w:line="360" w:lineRule="auto"/>
        <w:ind w:right="-28"/>
        <w:rPr>
          <w:rFonts w:cs="Arial"/>
          <w:color w:val="C0C0C0"/>
          <w:sz w:val="18"/>
          <w:szCs w:val="18"/>
          <w:lang w:val="fr-FR"/>
        </w:rPr>
      </w:pPr>
    </w:p>
    <w:bookmarkEnd w:id="1"/>
    <w:p w14:paraId="73A4ACE6" w14:textId="77777777" w:rsidR="002B5F57" w:rsidRPr="00916468" w:rsidRDefault="002B5F57" w:rsidP="002B5F57">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 xml:space="preserve">“Apiro”, </w:t>
      </w:r>
      <w:r w:rsidRPr="00613A3C">
        <w:rPr>
          <w:rFonts w:cs="Arial"/>
          <w:color w:val="BFBFBF"/>
          <w:sz w:val="16"/>
          <w:szCs w:val="16"/>
          <w:lang w:val="en-US"/>
        </w:rPr>
        <w:t>"chainflex", "CFRIP", "conprotect", "CTD",</w:t>
      </w:r>
      <w:r>
        <w:rPr>
          <w:rFonts w:cs="Arial"/>
          <w:color w:val="BFBFBF"/>
          <w:sz w:val="16"/>
          <w:szCs w:val="16"/>
          <w:lang w:val="en-US"/>
        </w:rPr>
        <w:t xml:space="preserve"> “drygear”,</w:t>
      </w:r>
      <w:r w:rsidRPr="00613A3C">
        <w:rPr>
          <w:rFonts w:cs="Arial"/>
          <w:color w:val="BFBFBF"/>
          <w:sz w:val="16"/>
          <w:szCs w:val="16"/>
          <w:lang w:val="en-US"/>
        </w:rPr>
        <w:t xml:space="preserve"> "drylin", "dry-tech", "dryspin", "easy chain", </w:t>
      </w:r>
      <w:r>
        <w:rPr>
          <w:rFonts w:cs="Arial"/>
          <w:color w:val="BFBFBF"/>
          <w:sz w:val="16"/>
          <w:szCs w:val="16"/>
          <w:lang w:val="pt-PT"/>
        </w:rPr>
        <w:t xml:space="preserve">"e-chain", "e-chain systems", </w:t>
      </w:r>
      <w:r w:rsidRPr="00613A3C">
        <w:rPr>
          <w:rFonts w:cs="Arial"/>
          <w:color w:val="BFBFBF"/>
          <w:sz w:val="16"/>
          <w:szCs w:val="16"/>
          <w:lang w:val="en-US"/>
        </w:rPr>
        <w:t xml:space="preserve">"e-ketten", "e-kettensysteme", "e-skin", </w:t>
      </w:r>
      <w:r>
        <w:rPr>
          <w:rFonts w:cs="Arial"/>
          <w:color w:val="BFBFBF"/>
          <w:sz w:val="16"/>
          <w:szCs w:val="16"/>
        </w:rPr>
        <w:t xml:space="preserve">"e-spool”, </w:t>
      </w:r>
      <w:r w:rsidRPr="00613A3C">
        <w:rPr>
          <w:rFonts w:cs="Arial"/>
          <w:color w:val="BFBFBF"/>
          <w:sz w:val="16"/>
          <w:szCs w:val="16"/>
          <w:lang w:val="en-US"/>
        </w:rPr>
        <w:t xml:space="preserve">"flizz", </w:t>
      </w:r>
      <w:r>
        <w:rPr>
          <w:rFonts w:cs="Arial"/>
          <w:color w:val="BFBFBF"/>
          <w:sz w:val="16"/>
          <w:szCs w:val="16"/>
          <w:lang w:val="en-US"/>
        </w:rPr>
        <w:t>“ibow”, “igear”, "iglidur", "igubal"</w:t>
      </w:r>
      <w:r w:rsidRPr="00613A3C">
        <w:rPr>
          <w:rFonts w:cs="Arial"/>
          <w:color w:val="BFBFBF"/>
          <w:sz w:val="16"/>
          <w:szCs w:val="16"/>
          <w:lang w:val="en-US"/>
        </w:rPr>
        <w:t xml:space="preserve">, </w:t>
      </w:r>
      <w:r>
        <w:rPr>
          <w:rFonts w:cs="Arial"/>
          <w:color w:val="BFBFBF"/>
          <w:sz w:val="16"/>
          <w:szCs w:val="16"/>
          <w:lang w:val="en-US"/>
        </w:rPr>
        <w:t xml:space="preserve">“kineKIT”, </w:t>
      </w:r>
      <w:r w:rsidRPr="00613A3C">
        <w:rPr>
          <w:rFonts w:cs="Arial"/>
          <w:color w:val="BFBFBF"/>
          <w:sz w:val="16"/>
          <w:szCs w:val="16"/>
          <w:lang w:val="en-US"/>
        </w:rPr>
        <w:t>"manus", "motion plastics", "pikchain", "plastics for lo</w:t>
      </w:r>
      <w:r>
        <w:rPr>
          <w:rFonts w:cs="Arial"/>
          <w:color w:val="BFBFBF"/>
          <w:sz w:val="16"/>
          <w:szCs w:val="16"/>
          <w:lang w:val="en-US"/>
        </w:rPr>
        <w:t xml:space="preserve">nger life", </w:t>
      </w:r>
      <w:r w:rsidRPr="00613A3C">
        <w:rPr>
          <w:rFonts w:cs="Arial"/>
          <w:color w:val="BFBFBF"/>
          <w:sz w:val="16"/>
          <w:szCs w:val="16"/>
          <w:lang w:val="en-US"/>
        </w:rPr>
        <w:t xml:space="preserve">"readychain", "readycable", </w:t>
      </w:r>
      <w:r>
        <w:rPr>
          <w:rFonts w:cs="Arial"/>
          <w:color w:val="BFBFBF"/>
          <w:sz w:val="16"/>
          <w:szCs w:val="16"/>
          <w:lang w:val="en-US"/>
        </w:rPr>
        <w:t xml:space="preserve">“ReBeL”, </w:t>
      </w:r>
      <w:r w:rsidRPr="00613A3C">
        <w:rPr>
          <w:rFonts w:cs="Arial"/>
          <w:color w:val="BFBFBF"/>
          <w:sz w:val="16"/>
          <w:szCs w:val="16"/>
          <w:lang w:val="en-US"/>
        </w:rPr>
        <w:t>"speedigus",</w:t>
      </w:r>
      <w:r>
        <w:rPr>
          <w:rFonts w:cs="Arial"/>
          <w:color w:val="BFBFBF"/>
          <w:sz w:val="16"/>
          <w:szCs w:val="16"/>
          <w:lang w:val="en-US"/>
        </w:rPr>
        <w:t xml:space="preserve"> </w:t>
      </w:r>
      <w:r w:rsidRPr="00F848A1">
        <w:rPr>
          <w:rFonts w:cs="Arial"/>
          <w:color w:val="BFBFBF"/>
          <w:sz w:val="16"/>
          <w:szCs w:val="16"/>
          <w:lang w:val="en-US"/>
        </w:rPr>
        <w:t>"tribofilament“,</w:t>
      </w:r>
      <w:r w:rsidRPr="00613A3C">
        <w:rPr>
          <w:rFonts w:cs="Arial"/>
          <w:color w:val="BFBFBF"/>
          <w:sz w:val="16"/>
          <w:szCs w:val="16"/>
          <w:lang w:val="en-US"/>
        </w:rPr>
        <w:t xml:space="preserve"> "triflex", </w:t>
      </w:r>
      <w:r>
        <w:rPr>
          <w:rFonts w:cs="Arial"/>
          <w:color w:val="BFBFBF"/>
          <w:sz w:val="16"/>
          <w:szCs w:val="16"/>
          <w:lang w:val="en-US"/>
        </w:rPr>
        <w:t xml:space="preserve">"robolink", “xirodur”, and "xiros"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64FE2805" w14:textId="77777777" w:rsidR="002B5F57" w:rsidRDefault="002B5F57" w:rsidP="78672340">
      <w:pPr>
        <w:spacing w:line="360" w:lineRule="auto"/>
      </w:pPr>
    </w:p>
    <w:sectPr w:rsidR="002B5F57"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DAECD" w14:textId="77777777" w:rsidR="0012425E" w:rsidRDefault="005F447E">
      <w:r>
        <w:separator/>
      </w:r>
    </w:p>
  </w:endnote>
  <w:endnote w:type="continuationSeparator" w:id="0">
    <w:p w14:paraId="664C0F29" w14:textId="77777777" w:rsidR="0012425E" w:rsidRDefault="005F4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E1CE" w14:textId="77777777" w:rsidR="00031762" w:rsidRDefault="005F447E"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1566DE">
      <w:rPr>
        <w:rStyle w:val="Seitenzahl"/>
      </w:rPr>
      <w:fldChar w:fldCharType="separate"/>
    </w:r>
    <w:r>
      <w:rPr>
        <w:rStyle w:val="Seitenzahl"/>
      </w:rPr>
      <w:fldChar w:fldCharType="end"/>
    </w:r>
  </w:p>
  <w:p w14:paraId="43266D0F"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17591948" w14:textId="77777777" w:rsidR="00031762" w:rsidRDefault="005F447E" w:rsidP="00744D2B">
        <w:pPr>
          <w:pStyle w:val="Fuzeile"/>
          <w:jc w:val="center"/>
        </w:pPr>
        <w:r>
          <w:fldChar w:fldCharType="begin"/>
        </w:r>
        <w:r>
          <w:instrText>PAGE   \* MERGEFORMAT</w:instrText>
        </w:r>
        <w:r>
          <w:fldChar w:fldCharType="separate"/>
        </w:r>
        <w:r w:rsidR="0051643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A4D56" w14:textId="77777777" w:rsidR="0012425E" w:rsidRDefault="005F447E">
      <w:r>
        <w:separator/>
      </w:r>
    </w:p>
  </w:footnote>
  <w:footnote w:type="continuationSeparator" w:id="0">
    <w:p w14:paraId="56AF42EF" w14:textId="77777777" w:rsidR="0012425E" w:rsidRDefault="005F44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A8335" w14:textId="77777777" w:rsidR="00031762" w:rsidRDefault="005F447E">
    <w:pPr>
      <w:pStyle w:val="Kopfzeile"/>
    </w:pPr>
    <w:r>
      <w:rPr>
        <w:noProof/>
      </w:rPr>
      <w:drawing>
        <wp:inline distT="0" distB="0" distL="0" distR="0" wp14:anchorId="2907E3ED" wp14:editId="2EBFC461">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72083" w14:textId="77777777" w:rsidR="00031762" w:rsidRPr="002007C5" w:rsidRDefault="005F447E"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DDD8972" wp14:editId="06EE837B">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72746" w14:textId="77777777" w:rsidR="00031762" w:rsidRPr="000F1248" w:rsidRDefault="00031762" w:rsidP="00411E58">
    <w:pPr>
      <w:pStyle w:val="Kopfzeile"/>
      <w:tabs>
        <w:tab w:val="clear" w:pos="4536"/>
        <w:tab w:val="clear" w:pos="9072"/>
        <w:tab w:val="right" w:pos="1276"/>
      </w:tabs>
    </w:pPr>
  </w:p>
  <w:p w14:paraId="3BAA4833" w14:textId="77777777" w:rsidR="00031762" w:rsidRDefault="00031762" w:rsidP="00411E58">
    <w:pPr>
      <w:pStyle w:val="Kopfzeile"/>
      <w:rPr>
        <w:rStyle w:val="Seitenzahl"/>
      </w:rPr>
    </w:pPr>
  </w:p>
  <w:p w14:paraId="0EA0A6F8"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2BB"/>
    <w:rsid w:val="000118D6"/>
    <w:rsid w:val="00011C87"/>
    <w:rsid w:val="00012395"/>
    <w:rsid w:val="00012440"/>
    <w:rsid w:val="00013817"/>
    <w:rsid w:val="000144B1"/>
    <w:rsid w:val="00014EC3"/>
    <w:rsid w:val="000155A5"/>
    <w:rsid w:val="0001575C"/>
    <w:rsid w:val="000157AE"/>
    <w:rsid w:val="0001584D"/>
    <w:rsid w:val="00015A0C"/>
    <w:rsid w:val="00016BAF"/>
    <w:rsid w:val="0001734C"/>
    <w:rsid w:val="00017F2E"/>
    <w:rsid w:val="000200CD"/>
    <w:rsid w:val="000206C0"/>
    <w:rsid w:val="00020CA9"/>
    <w:rsid w:val="000211E2"/>
    <w:rsid w:val="000212BF"/>
    <w:rsid w:val="0002306E"/>
    <w:rsid w:val="00024302"/>
    <w:rsid w:val="00024704"/>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2CF"/>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7DD"/>
    <w:rsid w:val="00077C68"/>
    <w:rsid w:val="00077C75"/>
    <w:rsid w:val="00077FD8"/>
    <w:rsid w:val="0008182B"/>
    <w:rsid w:val="00082025"/>
    <w:rsid w:val="00082E33"/>
    <w:rsid w:val="00082ED4"/>
    <w:rsid w:val="0008351A"/>
    <w:rsid w:val="000841BB"/>
    <w:rsid w:val="00085EB3"/>
    <w:rsid w:val="00086660"/>
    <w:rsid w:val="000872AC"/>
    <w:rsid w:val="000873BB"/>
    <w:rsid w:val="00087C48"/>
    <w:rsid w:val="000902A6"/>
    <w:rsid w:val="00090B84"/>
    <w:rsid w:val="0009166B"/>
    <w:rsid w:val="00091C04"/>
    <w:rsid w:val="00092A17"/>
    <w:rsid w:val="00092B78"/>
    <w:rsid w:val="0009334C"/>
    <w:rsid w:val="00096630"/>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5E"/>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47B80"/>
    <w:rsid w:val="00150729"/>
    <w:rsid w:val="001510EA"/>
    <w:rsid w:val="001541C5"/>
    <w:rsid w:val="00154E42"/>
    <w:rsid w:val="001554E5"/>
    <w:rsid w:val="001566DE"/>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87531"/>
    <w:rsid w:val="00190350"/>
    <w:rsid w:val="0019130F"/>
    <w:rsid w:val="001914A4"/>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27C"/>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504D"/>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2849"/>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45A82"/>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649"/>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1EE"/>
    <w:rsid w:val="002B5EEA"/>
    <w:rsid w:val="002B5F30"/>
    <w:rsid w:val="002B5F57"/>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1D5"/>
    <w:rsid w:val="002F4466"/>
    <w:rsid w:val="0030305B"/>
    <w:rsid w:val="00303654"/>
    <w:rsid w:val="003039D2"/>
    <w:rsid w:val="00303DF3"/>
    <w:rsid w:val="003041D0"/>
    <w:rsid w:val="00304507"/>
    <w:rsid w:val="00304A4E"/>
    <w:rsid w:val="00306BA6"/>
    <w:rsid w:val="00306D43"/>
    <w:rsid w:val="003072BE"/>
    <w:rsid w:val="00310A63"/>
    <w:rsid w:val="00310A82"/>
    <w:rsid w:val="003116FE"/>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11"/>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1340"/>
    <w:rsid w:val="003625A4"/>
    <w:rsid w:val="003625A5"/>
    <w:rsid w:val="00364C2B"/>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0CE"/>
    <w:rsid w:val="003A3155"/>
    <w:rsid w:val="003A4C0E"/>
    <w:rsid w:val="003A5345"/>
    <w:rsid w:val="003A5907"/>
    <w:rsid w:val="003A5B13"/>
    <w:rsid w:val="003A63F1"/>
    <w:rsid w:val="003A64D8"/>
    <w:rsid w:val="003A6C3D"/>
    <w:rsid w:val="003A6F1B"/>
    <w:rsid w:val="003A750C"/>
    <w:rsid w:val="003B03CD"/>
    <w:rsid w:val="003B07DB"/>
    <w:rsid w:val="003B1EC4"/>
    <w:rsid w:val="003B2224"/>
    <w:rsid w:val="003B2EE9"/>
    <w:rsid w:val="003B345F"/>
    <w:rsid w:val="003B4412"/>
    <w:rsid w:val="003B4E1F"/>
    <w:rsid w:val="003B5913"/>
    <w:rsid w:val="003B5FAD"/>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1228"/>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6E89"/>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898"/>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4638"/>
    <w:rsid w:val="00474B71"/>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055"/>
    <w:rsid w:val="004B0EE6"/>
    <w:rsid w:val="004B1416"/>
    <w:rsid w:val="004B28D8"/>
    <w:rsid w:val="004B2D1A"/>
    <w:rsid w:val="004B3100"/>
    <w:rsid w:val="004B57A7"/>
    <w:rsid w:val="004B57D0"/>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1C9"/>
    <w:rsid w:val="004D6315"/>
    <w:rsid w:val="004D6AF7"/>
    <w:rsid w:val="004D6EDB"/>
    <w:rsid w:val="004D7A05"/>
    <w:rsid w:val="004E0E2A"/>
    <w:rsid w:val="004E0E6F"/>
    <w:rsid w:val="004E244C"/>
    <w:rsid w:val="004E27B4"/>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175"/>
    <w:rsid w:val="004F34D9"/>
    <w:rsid w:val="004F410F"/>
    <w:rsid w:val="004F452B"/>
    <w:rsid w:val="004F45E1"/>
    <w:rsid w:val="004F48F1"/>
    <w:rsid w:val="004F67F1"/>
    <w:rsid w:val="004F6AD5"/>
    <w:rsid w:val="004F6CDE"/>
    <w:rsid w:val="004F6E2C"/>
    <w:rsid w:val="00500278"/>
    <w:rsid w:val="00500EED"/>
    <w:rsid w:val="005016DA"/>
    <w:rsid w:val="00502D58"/>
    <w:rsid w:val="005043F4"/>
    <w:rsid w:val="00504752"/>
    <w:rsid w:val="00504AC4"/>
    <w:rsid w:val="00505025"/>
    <w:rsid w:val="005061F5"/>
    <w:rsid w:val="005064C0"/>
    <w:rsid w:val="0050733C"/>
    <w:rsid w:val="00507A31"/>
    <w:rsid w:val="00507D98"/>
    <w:rsid w:val="0051094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6F1"/>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4C01"/>
    <w:rsid w:val="00555900"/>
    <w:rsid w:val="00556B53"/>
    <w:rsid w:val="00557D2E"/>
    <w:rsid w:val="005606AD"/>
    <w:rsid w:val="0056098D"/>
    <w:rsid w:val="00560E91"/>
    <w:rsid w:val="00561C5D"/>
    <w:rsid w:val="00562F8F"/>
    <w:rsid w:val="005632AA"/>
    <w:rsid w:val="00564AAC"/>
    <w:rsid w:val="005661F9"/>
    <w:rsid w:val="0056640E"/>
    <w:rsid w:val="0057056A"/>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47E"/>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38B"/>
    <w:rsid w:val="00606C3A"/>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32B4"/>
    <w:rsid w:val="00684368"/>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338"/>
    <w:rsid w:val="006A4C1A"/>
    <w:rsid w:val="006A5429"/>
    <w:rsid w:val="006A661C"/>
    <w:rsid w:val="006A748F"/>
    <w:rsid w:val="006A7B6A"/>
    <w:rsid w:val="006B0026"/>
    <w:rsid w:val="006B1024"/>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2BFE"/>
    <w:rsid w:val="006C32F3"/>
    <w:rsid w:val="006C350A"/>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365D"/>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3447"/>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479EB"/>
    <w:rsid w:val="007506E2"/>
    <w:rsid w:val="007509C5"/>
    <w:rsid w:val="0075117D"/>
    <w:rsid w:val="007521C7"/>
    <w:rsid w:val="00752DEA"/>
    <w:rsid w:val="00753C4A"/>
    <w:rsid w:val="0075430A"/>
    <w:rsid w:val="00754B16"/>
    <w:rsid w:val="00755654"/>
    <w:rsid w:val="007559C6"/>
    <w:rsid w:val="00755D94"/>
    <w:rsid w:val="00756323"/>
    <w:rsid w:val="00757C5F"/>
    <w:rsid w:val="00757F46"/>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8C8"/>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1B74"/>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497D"/>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BD5"/>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09A"/>
    <w:rsid w:val="00814208"/>
    <w:rsid w:val="00814387"/>
    <w:rsid w:val="00816006"/>
    <w:rsid w:val="0081601F"/>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33CC"/>
    <w:rsid w:val="008547FE"/>
    <w:rsid w:val="00855BEF"/>
    <w:rsid w:val="00856257"/>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5B4"/>
    <w:rsid w:val="00875FA7"/>
    <w:rsid w:val="00876350"/>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4E96"/>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1790"/>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2C5E"/>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143"/>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2CBA"/>
    <w:rsid w:val="0095331C"/>
    <w:rsid w:val="0095398A"/>
    <w:rsid w:val="009560E5"/>
    <w:rsid w:val="00957561"/>
    <w:rsid w:val="00960A7A"/>
    <w:rsid w:val="00960ADD"/>
    <w:rsid w:val="0096223F"/>
    <w:rsid w:val="00963473"/>
    <w:rsid w:val="009638A5"/>
    <w:rsid w:val="00964930"/>
    <w:rsid w:val="00964F1D"/>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3A53"/>
    <w:rsid w:val="00A04A8A"/>
    <w:rsid w:val="00A05235"/>
    <w:rsid w:val="00A05301"/>
    <w:rsid w:val="00A071FF"/>
    <w:rsid w:val="00A078B5"/>
    <w:rsid w:val="00A106B3"/>
    <w:rsid w:val="00A10DB7"/>
    <w:rsid w:val="00A113ED"/>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2C24"/>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37FD2"/>
    <w:rsid w:val="00A40302"/>
    <w:rsid w:val="00A409C7"/>
    <w:rsid w:val="00A414A5"/>
    <w:rsid w:val="00A419E9"/>
    <w:rsid w:val="00A42FC6"/>
    <w:rsid w:val="00A43272"/>
    <w:rsid w:val="00A43F6A"/>
    <w:rsid w:val="00A4472C"/>
    <w:rsid w:val="00A44BFE"/>
    <w:rsid w:val="00A44E00"/>
    <w:rsid w:val="00A45B59"/>
    <w:rsid w:val="00A45E07"/>
    <w:rsid w:val="00A47CC2"/>
    <w:rsid w:val="00A50A38"/>
    <w:rsid w:val="00A50E48"/>
    <w:rsid w:val="00A54275"/>
    <w:rsid w:val="00A55857"/>
    <w:rsid w:val="00A5657D"/>
    <w:rsid w:val="00A569AA"/>
    <w:rsid w:val="00A609D5"/>
    <w:rsid w:val="00A60EA4"/>
    <w:rsid w:val="00A61974"/>
    <w:rsid w:val="00A61AA7"/>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161"/>
    <w:rsid w:val="00A75256"/>
    <w:rsid w:val="00A76E4F"/>
    <w:rsid w:val="00A77527"/>
    <w:rsid w:val="00A775F4"/>
    <w:rsid w:val="00A80381"/>
    <w:rsid w:val="00A813F9"/>
    <w:rsid w:val="00A817D9"/>
    <w:rsid w:val="00A81B66"/>
    <w:rsid w:val="00A823F6"/>
    <w:rsid w:val="00A8292B"/>
    <w:rsid w:val="00A834BC"/>
    <w:rsid w:val="00A83DBD"/>
    <w:rsid w:val="00A8431D"/>
    <w:rsid w:val="00A84BAD"/>
    <w:rsid w:val="00A85C30"/>
    <w:rsid w:val="00A85FC2"/>
    <w:rsid w:val="00A87837"/>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D2B"/>
    <w:rsid w:val="00AA5E87"/>
    <w:rsid w:val="00AA5F79"/>
    <w:rsid w:val="00AA6DF4"/>
    <w:rsid w:val="00AA7281"/>
    <w:rsid w:val="00AA74AD"/>
    <w:rsid w:val="00AB0D1C"/>
    <w:rsid w:val="00AB1636"/>
    <w:rsid w:val="00AB18E1"/>
    <w:rsid w:val="00AB25EE"/>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E00"/>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1914"/>
    <w:rsid w:val="00B227D0"/>
    <w:rsid w:val="00B22EED"/>
    <w:rsid w:val="00B231D2"/>
    <w:rsid w:val="00B23411"/>
    <w:rsid w:val="00B23801"/>
    <w:rsid w:val="00B23A53"/>
    <w:rsid w:val="00B25496"/>
    <w:rsid w:val="00B25658"/>
    <w:rsid w:val="00B25CA9"/>
    <w:rsid w:val="00B267E7"/>
    <w:rsid w:val="00B26B22"/>
    <w:rsid w:val="00B31356"/>
    <w:rsid w:val="00B32035"/>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1FC"/>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26FC"/>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206"/>
    <w:rsid w:val="00BA35BC"/>
    <w:rsid w:val="00BA38D2"/>
    <w:rsid w:val="00BA43F4"/>
    <w:rsid w:val="00BA565E"/>
    <w:rsid w:val="00BA5821"/>
    <w:rsid w:val="00BB17FD"/>
    <w:rsid w:val="00BB310A"/>
    <w:rsid w:val="00BB344F"/>
    <w:rsid w:val="00BB3E3E"/>
    <w:rsid w:val="00BB41B4"/>
    <w:rsid w:val="00BB4906"/>
    <w:rsid w:val="00BB5DEC"/>
    <w:rsid w:val="00BB5E7A"/>
    <w:rsid w:val="00BB69B3"/>
    <w:rsid w:val="00BC0FC6"/>
    <w:rsid w:val="00BC1118"/>
    <w:rsid w:val="00BC24B5"/>
    <w:rsid w:val="00BC2733"/>
    <w:rsid w:val="00BC296B"/>
    <w:rsid w:val="00BC3E10"/>
    <w:rsid w:val="00BC5601"/>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3C31"/>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1F90"/>
    <w:rsid w:val="00CB29F4"/>
    <w:rsid w:val="00CB2CDB"/>
    <w:rsid w:val="00CB34C8"/>
    <w:rsid w:val="00CB38DC"/>
    <w:rsid w:val="00CB4B0C"/>
    <w:rsid w:val="00CB4ECB"/>
    <w:rsid w:val="00CB6481"/>
    <w:rsid w:val="00CB67E3"/>
    <w:rsid w:val="00CB72AB"/>
    <w:rsid w:val="00CB73FD"/>
    <w:rsid w:val="00CB7B48"/>
    <w:rsid w:val="00CB7E91"/>
    <w:rsid w:val="00CC08E8"/>
    <w:rsid w:val="00CC13A5"/>
    <w:rsid w:val="00CC1E15"/>
    <w:rsid w:val="00CC3845"/>
    <w:rsid w:val="00CC3BCE"/>
    <w:rsid w:val="00CC4432"/>
    <w:rsid w:val="00CC5778"/>
    <w:rsid w:val="00CC6249"/>
    <w:rsid w:val="00CC6346"/>
    <w:rsid w:val="00CC7788"/>
    <w:rsid w:val="00CD03F3"/>
    <w:rsid w:val="00CD045B"/>
    <w:rsid w:val="00CD11DF"/>
    <w:rsid w:val="00CD1DE6"/>
    <w:rsid w:val="00CD2AED"/>
    <w:rsid w:val="00CD31E5"/>
    <w:rsid w:val="00CD3829"/>
    <w:rsid w:val="00CD41FB"/>
    <w:rsid w:val="00CD47C9"/>
    <w:rsid w:val="00CD4846"/>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B16"/>
    <w:rsid w:val="00CE7E3F"/>
    <w:rsid w:val="00CF11BD"/>
    <w:rsid w:val="00CF139E"/>
    <w:rsid w:val="00CF1C31"/>
    <w:rsid w:val="00CF22A0"/>
    <w:rsid w:val="00CF2EAB"/>
    <w:rsid w:val="00CF30CB"/>
    <w:rsid w:val="00CF4D5F"/>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37963"/>
    <w:rsid w:val="00D4137F"/>
    <w:rsid w:val="00D416C6"/>
    <w:rsid w:val="00D41A6D"/>
    <w:rsid w:val="00D41A7A"/>
    <w:rsid w:val="00D42605"/>
    <w:rsid w:val="00D44AF4"/>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8053A"/>
    <w:rsid w:val="00D81AE5"/>
    <w:rsid w:val="00D825E5"/>
    <w:rsid w:val="00D8275C"/>
    <w:rsid w:val="00D831F6"/>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3DFD"/>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1C22"/>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2486"/>
    <w:rsid w:val="00E02E46"/>
    <w:rsid w:val="00E030CF"/>
    <w:rsid w:val="00E034C7"/>
    <w:rsid w:val="00E03C01"/>
    <w:rsid w:val="00E03EA6"/>
    <w:rsid w:val="00E03FA2"/>
    <w:rsid w:val="00E04A30"/>
    <w:rsid w:val="00E04DBD"/>
    <w:rsid w:val="00E052E2"/>
    <w:rsid w:val="00E0577E"/>
    <w:rsid w:val="00E068D8"/>
    <w:rsid w:val="00E07B7E"/>
    <w:rsid w:val="00E10C06"/>
    <w:rsid w:val="00E11F95"/>
    <w:rsid w:val="00E13506"/>
    <w:rsid w:val="00E139BB"/>
    <w:rsid w:val="00E13B9F"/>
    <w:rsid w:val="00E13E9F"/>
    <w:rsid w:val="00E143EF"/>
    <w:rsid w:val="00E15285"/>
    <w:rsid w:val="00E15888"/>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858"/>
    <w:rsid w:val="00E30B59"/>
    <w:rsid w:val="00E3336C"/>
    <w:rsid w:val="00E33834"/>
    <w:rsid w:val="00E346B1"/>
    <w:rsid w:val="00E35EA4"/>
    <w:rsid w:val="00E364C0"/>
    <w:rsid w:val="00E3695D"/>
    <w:rsid w:val="00E37A7D"/>
    <w:rsid w:val="00E37D42"/>
    <w:rsid w:val="00E40807"/>
    <w:rsid w:val="00E41806"/>
    <w:rsid w:val="00E41E7E"/>
    <w:rsid w:val="00E41F02"/>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245"/>
    <w:rsid w:val="00E60CB7"/>
    <w:rsid w:val="00E6198B"/>
    <w:rsid w:val="00E61E64"/>
    <w:rsid w:val="00E6320E"/>
    <w:rsid w:val="00E635F5"/>
    <w:rsid w:val="00E63F1B"/>
    <w:rsid w:val="00E6445C"/>
    <w:rsid w:val="00E652E3"/>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68B1"/>
    <w:rsid w:val="00EA7270"/>
    <w:rsid w:val="00EA7BAE"/>
    <w:rsid w:val="00EB022D"/>
    <w:rsid w:val="00EB0B5C"/>
    <w:rsid w:val="00EB0E3C"/>
    <w:rsid w:val="00EB1A8D"/>
    <w:rsid w:val="00EB3ACB"/>
    <w:rsid w:val="00EB3E62"/>
    <w:rsid w:val="00EB489D"/>
    <w:rsid w:val="00EB61B3"/>
    <w:rsid w:val="00EB6BC0"/>
    <w:rsid w:val="00EC0C5B"/>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166"/>
    <w:rsid w:val="00EF4E29"/>
    <w:rsid w:val="00EF4F02"/>
    <w:rsid w:val="00EF5716"/>
    <w:rsid w:val="00EF6028"/>
    <w:rsid w:val="00EF643F"/>
    <w:rsid w:val="00EF7053"/>
    <w:rsid w:val="00F00A65"/>
    <w:rsid w:val="00F00DA5"/>
    <w:rsid w:val="00F0116E"/>
    <w:rsid w:val="00F011C3"/>
    <w:rsid w:val="00F020F5"/>
    <w:rsid w:val="00F02187"/>
    <w:rsid w:val="00F039EA"/>
    <w:rsid w:val="00F042A6"/>
    <w:rsid w:val="00F048F5"/>
    <w:rsid w:val="00F04BA5"/>
    <w:rsid w:val="00F04BF9"/>
    <w:rsid w:val="00F0506A"/>
    <w:rsid w:val="00F0547D"/>
    <w:rsid w:val="00F066F1"/>
    <w:rsid w:val="00F06DD6"/>
    <w:rsid w:val="00F0707E"/>
    <w:rsid w:val="00F074B5"/>
    <w:rsid w:val="00F10686"/>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1F42"/>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09A8"/>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A7022"/>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3831"/>
    <w:rsid w:val="00FD5220"/>
    <w:rsid w:val="00FD593E"/>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2EC"/>
    <w:rsid w:val="00FF55FE"/>
    <w:rsid w:val="00FF5FEC"/>
    <w:rsid w:val="00FF6376"/>
    <w:rsid w:val="00FF639A"/>
    <w:rsid w:val="00FF73D8"/>
    <w:rsid w:val="00FF742E"/>
    <w:rsid w:val="00FF75A5"/>
    <w:rsid w:val="01616BC7"/>
    <w:rsid w:val="0186AEA4"/>
    <w:rsid w:val="01A586C0"/>
    <w:rsid w:val="01A80543"/>
    <w:rsid w:val="025EAA66"/>
    <w:rsid w:val="033B1EDA"/>
    <w:rsid w:val="03A97CE8"/>
    <w:rsid w:val="03D5A20C"/>
    <w:rsid w:val="042336A6"/>
    <w:rsid w:val="04439091"/>
    <w:rsid w:val="049D3FDB"/>
    <w:rsid w:val="0643C9E6"/>
    <w:rsid w:val="0670A849"/>
    <w:rsid w:val="067D146A"/>
    <w:rsid w:val="0727E599"/>
    <w:rsid w:val="07D4E09D"/>
    <w:rsid w:val="07F41FCD"/>
    <w:rsid w:val="082A9C18"/>
    <w:rsid w:val="08C3B5FA"/>
    <w:rsid w:val="09307540"/>
    <w:rsid w:val="0A5A1CE4"/>
    <w:rsid w:val="0A83C91F"/>
    <w:rsid w:val="0B1C8D46"/>
    <w:rsid w:val="0C28C31C"/>
    <w:rsid w:val="0C9F8F4B"/>
    <w:rsid w:val="0D1A058E"/>
    <w:rsid w:val="0D97271D"/>
    <w:rsid w:val="0DC3091B"/>
    <w:rsid w:val="0E07718D"/>
    <w:rsid w:val="0EE5A6F1"/>
    <w:rsid w:val="0F7C085B"/>
    <w:rsid w:val="10369387"/>
    <w:rsid w:val="1070F74B"/>
    <w:rsid w:val="10817752"/>
    <w:rsid w:val="1093EA0A"/>
    <w:rsid w:val="10CB6656"/>
    <w:rsid w:val="10D3B575"/>
    <w:rsid w:val="11E8C8AF"/>
    <w:rsid w:val="12C6160A"/>
    <w:rsid w:val="13022CB4"/>
    <w:rsid w:val="13815CB2"/>
    <w:rsid w:val="14FFCD0E"/>
    <w:rsid w:val="1667E0F2"/>
    <w:rsid w:val="1690E4C7"/>
    <w:rsid w:val="16AFF7D5"/>
    <w:rsid w:val="16BBB8F1"/>
    <w:rsid w:val="16FE8E7A"/>
    <w:rsid w:val="19F8261A"/>
    <w:rsid w:val="1B9DEC67"/>
    <w:rsid w:val="1BC835D6"/>
    <w:rsid w:val="1C20D170"/>
    <w:rsid w:val="1CD66EF7"/>
    <w:rsid w:val="1D05003F"/>
    <w:rsid w:val="1E2B7E39"/>
    <w:rsid w:val="1E87E57D"/>
    <w:rsid w:val="1F038178"/>
    <w:rsid w:val="1F820164"/>
    <w:rsid w:val="1FC12A35"/>
    <w:rsid w:val="20285F89"/>
    <w:rsid w:val="207E72BF"/>
    <w:rsid w:val="2178BE50"/>
    <w:rsid w:val="21A046B6"/>
    <w:rsid w:val="21CFEC21"/>
    <w:rsid w:val="21F37C37"/>
    <w:rsid w:val="223AE85B"/>
    <w:rsid w:val="225F08A6"/>
    <w:rsid w:val="2271931B"/>
    <w:rsid w:val="22B4EE38"/>
    <w:rsid w:val="230C37CD"/>
    <w:rsid w:val="232735E1"/>
    <w:rsid w:val="24E180DC"/>
    <w:rsid w:val="24F11DF8"/>
    <w:rsid w:val="258B374B"/>
    <w:rsid w:val="25E4F2E9"/>
    <w:rsid w:val="2645A6D5"/>
    <w:rsid w:val="27054B67"/>
    <w:rsid w:val="271E35B0"/>
    <w:rsid w:val="27BC9910"/>
    <w:rsid w:val="28C3D647"/>
    <w:rsid w:val="2900C817"/>
    <w:rsid w:val="2A3B28F6"/>
    <w:rsid w:val="2A6593B5"/>
    <w:rsid w:val="2BC912EC"/>
    <w:rsid w:val="2C136389"/>
    <w:rsid w:val="2CC35E7D"/>
    <w:rsid w:val="2D1E8B7F"/>
    <w:rsid w:val="2E5F2EDE"/>
    <w:rsid w:val="2E831046"/>
    <w:rsid w:val="3282A50D"/>
    <w:rsid w:val="3316B64A"/>
    <w:rsid w:val="337A9CBC"/>
    <w:rsid w:val="33A76191"/>
    <w:rsid w:val="33D424D1"/>
    <w:rsid w:val="34B3F544"/>
    <w:rsid w:val="34CE7062"/>
    <w:rsid w:val="353B762E"/>
    <w:rsid w:val="35D50C5B"/>
    <w:rsid w:val="36B5624D"/>
    <w:rsid w:val="36D1EA2A"/>
    <w:rsid w:val="36DAA0FE"/>
    <w:rsid w:val="38639012"/>
    <w:rsid w:val="38EB6564"/>
    <w:rsid w:val="390CAD1D"/>
    <w:rsid w:val="391F4B29"/>
    <w:rsid w:val="39AA3E4A"/>
    <w:rsid w:val="3A8735C5"/>
    <w:rsid w:val="3B3DB1E6"/>
    <w:rsid w:val="3B460EAB"/>
    <w:rsid w:val="3D4C8EDE"/>
    <w:rsid w:val="3D779BBF"/>
    <w:rsid w:val="3EE85F3F"/>
    <w:rsid w:val="40A8BEEE"/>
    <w:rsid w:val="420DAD95"/>
    <w:rsid w:val="429799E7"/>
    <w:rsid w:val="430C960D"/>
    <w:rsid w:val="432912D0"/>
    <w:rsid w:val="439A85EE"/>
    <w:rsid w:val="44235E61"/>
    <w:rsid w:val="4528B018"/>
    <w:rsid w:val="469204F1"/>
    <w:rsid w:val="46BDA3EE"/>
    <w:rsid w:val="476B0B0A"/>
    <w:rsid w:val="4849D480"/>
    <w:rsid w:val="49FCEBEF"/>
    <w:rsid w:val="4A894B69"/>
    <w:rsid w:val="4AA2ABCC"/>
    <w:rsid w:val="4B3B11FA"/>
    <w:rsid w:val="4EF80283"/>
    <w:rsid w:val="4F8E154D"/>
    <w:rsid w:val="508A5284"/>
    <w:rsid w:val="50DA57CC"/>
    <w:rsid w:val="50E61DAF"/>
    <w:rsid w:val="519618A3"/>
    <w:rsid w:val="52258123"/>
    <w:rsid w:val="5275CAD9"/>
    <w:rsid w:val="529B7A2B"/>
    <w:rsid w:val="52A46F13"/>
    <w:rsid w:val="5331E904"/>
    <w:rsid w:val="5381A544"/>
    <w:rsid w:val="5510E2EE"/>
    <w:rsid w:val="55D5528C"/>
    <w:rsid w:val="55DDAF51"/>
    <w:rsid w:val="56A262A5"/>
    <w:rsid w:val="56C9157F"/>
    <w:rsid w:val="574D0883"/>
    <w:rsid w:val="57D5FB18"/>
    <w:rsid w:val="57DDD690"/>
    <w:rsid w:val="57E721D6"/>
    <w:rsid w:val="58390EAC"/>
    <w:rsid w:val="58DEC5CD"/>
    <w:rsid w:val="593E99E8"/>
    <w:rsid w:val="5A135D71"/>
    <w:rsid w:val="5A548A27"/>
    <w:rsid w:val="5AF39C59"/>
    <w:rsid w:val="5B3A4FDA"/>
    <w:rsid w:val="5C9CBD05"/>
    <w:rsid w:val="5CD410F5"/>
    <w:rsid w:val="5CE2C2BC"/>
    <w:rsid w:val="5D01FF70"/>
    <w:rsid w:val="5E008ED8"/>
    <w:rsid w:val="5EF0F0C6"/>
    <w:rsid w:val="60109DE2"/>
    <w:rsid w:val="60829EF5"/>
    <w:rsid w:val="60A07F44"/>
    <w:rsid w:val="629AAD37"/>
    <w:rsid w:val="63BA3FB7"/>
    <w:rsid w:val="63DE2C83"/>
    <w:rsid w:val="63F15E85"/>
    <w:rsid w:val="6525B119"/>
    <w:rsid w:val="674CD591"/>
    <w:rsid w:val="67FD9BDE"/>
    <w:rsid w:val="686D8964"/>
    <w:rsid w:val="68C50017"/>
    <w:rsid w:val="69B64289"/>
    <w:rsid w:val="6AC1B1E1"/>
    <w:rsid w:val="6BDC9C3C"/>
    <w:rsid w:val="6C064C7B"/>
    <w:rsid w:val="6D2319C8"/>
    <w:rsid w:val="6FB63FA5"/>
    <w:rsid w:val="707F9A62"/>
    <w:rsid w:val="70F2F2D9"/>
    <w:rsid w:val="71478DC8"/>
    <w:rsid w:val="7163B615"/>
    <w:rsid w:val="72FF8676"/>
    <w:rsid w:val="73CD39B4"/>
    <w:rsid w:val="75688098"/>
    <w:rsid w:val="75894427"/>
    <w:rsid w:val="77CFF7A9"/>
    <w:rsid w:val="78107D1B"/>
    <w:rsid w:val="78672340"/>
    <w:rsid w:val="7A18471B"/>
    <w:rsid w:val="7AC6B2B8"/>
    <w:rsid w:val="7B1BF961"/>
    <w:rsid w:val="7B9E6013"/>
    <w:rsid w:val="7B9E6B02"/>
    <w:rsid w:val="7BC79F46"/>
    <w:rsid w:val="7C5EE5B6"/>
    <w:rsid w:val="7C65D393"/>
    <w:rsid w:val="7D37A006"/>
    <w:rsid w:val="7F07E10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C3C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 w:type="paragraph" w:styleId="Kommentarthema">
    <w:name w:val="annotation subject"/>
    <w:basedOn w:val="Kommentartext"/>
    <w:next w:val="Kommentartext"/>
    <w:link w:val="KommentarthemaZchn"/>
    <w:semiHidden/>
    <w:unhideWhenUsed/>
    <w:rsid w:val="00474B71"/>
    <w:rPr>
      <w:b/>
      <w:bCs/>
    </w:rPr>
  </w:style>
  <w:style w:type="character" w:customStyle="1" w:styleId="KommentarthemaZchn">
    <w:name w:val="Kommentarthema Zchn"/>
    <w:basedOn w:val="KommentartextZchn"/>
    <w:link w:val="Kommentarthema"/>
    <w:semiHidden/>
    <w:rsid w:val="00474B71"/>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hainge.igus.de/"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gus.eu/press" TargetMode="External"/><Relationship Id="rId4" Type="http://schemas.openxmlformats.org/officeDocument/2006/relationships/webSettings" Target="webSettings.xml"/><Relationship Id="rId9" Type="http://schemas.openxmlformats.org/officeDocument/2006/relationships/hyperlink" Target="mailto:aheinzelmann@igus.ne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945</Words>
  <Characters>5430</Characters>
  <Application>Microsoft Office Word</Application>
  <DocSecurity>0</DocSecurity>
  <Lines>45</Lines>
  <Paragraphs>12</Paragraphs>
  <ScaleCrop>false</ScaleCrop>
  <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cp:lastPrinted>2013-04-16T09:13:00Z</cp:lastPrinted>
  <dcterms:created xsi:type="dcterms:W3CDTF">2022-10-12T09:54:00Z</dcterms:created>
  <dcterms:modified xsi:type="dcterms:W3CDTF">2022-10-20T07:06:00Z</dcterms:modified>
</cp:coreProperties>
</file>