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00D2" w14:textId="3558E5FD" w:rsidR="00B43473" w:rsidRDefault="00B43473" w:rsidP="00B43473">
      <w:pPr>
        <w:spacing w:line="360" w:lineRule="auto"/>
        <w:rPr>
          <w:rFonts w:cs="Arial"/>
          <w:b/>
          <w:bCs/>
          <w:sz w:val="36"/>
          <w:szCs w:val="36"/>
        </w:rPr>
      </w:pPr>
      <w:bookmarkStart w:id="0" w:name="OLE_LINK1"/>
      <w:bookmarkStart w:id="1" w:name="_Hlk526413990"/>
      <w:r>
        <w:rPr>
          <w:b/>
          <w:bCs/>
          <w:sz w:val="36"/>
          <w:szCs w:val="36"/>
        </w:rPr>
        <w:t>Neue E4Q Bügelkette für eine sichere Führung von großen Schläuchen</w:t>
      </w:r>
    </w:p>
    <w:p w14:paraId="6ECA79D6" w14:textId="77777777" w:rsidR="00B43473" w:rsidRDefault="00B43473" w:rsidP="00B43473">
      <w:pPr>
        <w:spacing w:line="360" w:lineRule="auto"/>
        <w:rPr>
          <w:rFonts w:ascii="Calibri" w:hAnsi="Calibri" w:cs="Calibri"/>
          <w:sz w:val="24"/>
          <w:szCs w:val="24"/>
          <w:lang w:eastAsia="en-US"/>
        </w:rPr>
      </w:pPr>
      <w:r>
        <w:rPr>
          <w:rStyle w:val="normaltextrun"/>
          <w:b/>
          <w:bCs/>
          <w:color w:val="000000"/>
          <w:sz w:val="24"/>
          <w:szCs w:val="24"/>
          <w:shd w:val="clear" w:color="auto" w:fill="FFFFFF"/>
        </w:rPr>
        <w:t xml:space="preserve">Ein cleveres Adaptersystem sorgt für eine schnelle und einfache Anpassung der E4Q Energiekette an den Schlauchdurchmesser </w:t>
      </w:r>
    </w:p>
    <w:p w14:paraId="0FF6372E" w14:textId="77777777" w:rsidR="0075214E" w:rsidRPr="00A627B5" w:rsidRDefault="0075214E" w:rsidP="00DB56A4">
      <w:pPr>
        <w:spacing w:line="360" w:lineRule="auto"/>
        <w:ind w:right="-30"/>
        <w:rPr>
          <w:b/>
        </w:rPr>
      </w:pPr>
    </w:p>
    <w:p w14:paraId="479FC3B6" w14:textId="2F39BC67" w:rsidR="007C38F7" w:rsidRDefault="00DB56A4" w:rsidP="00DB56A4">
      <w:pPr>
        <w:spacing w:line="360" w:lineRule="auto"/>
        <w:rPr>
          <w:b/>
        </w:rPr>
      </w:pPr>
      <w:r w:rsidRPr="007C38F7">
        <w:rPr>
          <w:b/>
        </w:rPr>
        <w:t xml:space="preserve">Köln, </w:t>
      </w:r>
      <w:r w:rsidR="00A56330">
        <w:rPr>
          <w:b/>
        </w:rPr>
        <w:t>9. Februar</w:t>
      </w:r>
      <w:r w:rsidRPr="007C38F7">
        <w:rPr>
          <w:b/>
        </w:rPr>
        <w:t xml:space="preserve"> 20</w:t>
      </w:r>
      <w:r w:rsidR="00FA1CFB" w:rsidRPr="007C38F7">
        <w:rPr>
          <w:b/>
        </w:rPr>
        <w:t>2</w:t>
      </w:r>
      <w:r w:rsidR="007C38F7">
        <w:rPr>
          <w:b/>
        </w:rPr>
        <w:t>3</w:t>
      </w:r>
      <w:r w:rsidRPr="007C38F7">
        <w:rPr>
          <w:b/>
        </w:rPr>
        <w:t xml:space="preserve"> –</w:t>
      </w:r>
      <w:r w:rsidR="003A5251">
        <w:rPr>
          <w:b/>
        </w:rPr>
        <w:t xml:space="preserve"> </w:t>
      </w:r>
      <w:r w:rsidR="008B0D2B">
        <w:rPr>
          <w:b/>
        </w:rPr>
        <w:t>Um große</w:t>
      </w:r>
      <w:r w:rsidR="003A5251">
        <w:rPr>
          <w:b/>
        </w:rPr>
        <w:t xml:space="preserve"> Schläuche</w:t>
      </w:r>
      <w:r w:rsidR="008B0D2B">
        <w:rPr>
          <w:b/>
        </w:rPr>
        <w:t xml:space="preserve"> sicher führen zu können,</w:t>
      </w:r>
      <w:r w:rsidR="003A5251">
        <w:rPr>
          <w:b/>
        </w:rPr>
        <w:t xml:space="preserve"> hat igus jetzt ein neues Bügeldesign für seine </w:t>
      </w:r>
      <w:r w:rsidR="007C38F7">
        <w:rPr>
          <w:b/>
        </w:rPr>
        <w:t xml:space="preserve">modulare Energiekettenserie E4Q </w:t>
      </w:r>
      <w:r w:rsidR="003A5251">
        <w:rPr>
          <w:b/>
        </w:rPr>
        <w:t>entwickelt. Mithilfe eines Adaptersystems lässt sich die Kette</w:t>
      </w:r>
      <w:r w:rsidR="003A5251" w:rsidRPr="003A5251">
        <w:rPr>
          <w:b/>
        </w:rPr>
        <w:t xml:space="preserve"> individuell an Schlauchdurchmesser anpassen. </w:t>
      </w:r>
      <w:r w:rsidR="003A5251">
        <w:rPr>
          <w:b/>
        </w:rPr>
        <w:t xml:space="preserve">Für eine einfache Montage und Befüllung der Energieführung </w:t>
      </w:r>
      <w:r w:rsidR="007A5DF7">
        <w:rPr>
          <w:b/>
        </w:rPr>
        <w:t>sorgt</w:t>
      </w:r>
      <w:r w:rsidR="003A5251">
        <w:rPr>
          <w:b/>
        </w:rPr>
        <w:t xml:space="preserve"> der werkzeuglose </w:t>
      </w:r>
      <w:r w:rsidR="007C38F7">
        <w:rPr>
          <w:b/>
        </w:rPr>
        <w:t>E4Q Öffnungsmechanismus.</w:t>
      </w:r>
    </w:p>
    <w:p w14:paraId="3559279E" w14:textId="77777777" w:rsidR="007C38F7" w:rsidRDefault="007C38F7" w:rsidP="000C74F1">
      <w:pPr>
        <w:spacing w:line="360" w:lineRule="auto"/>
        <w:rPr>
          <w:rFonts w:ascii="Roboto" w:hAnsi="Roboto"/>
          <w:color w:val="363636"/>
          <w:shd w:val="clear" w:color="auto" w:fill="FFFFFF"/>
        </w:rPr>
      </w:pPr>
    </w:p>
    <w:p w14:paraId="0DCEA035" w14:textId="13E486C9" w:rsidR="00523EFE" w:rsidRDefault="00A627B5" w:rsidP="75D6CFA4">
      <w:pPr>
        <w:spacing w:line="360" w:lineRule="auto"/>
        <w:rPr>
          <w:rFonts w:cs="Arial"/>
        </w:rPr>
      </w:pPr>
      <w:r>
        <w:t xml:space="preserve">Unter dem Namen E4Q hat igus </w:t>
      </w:r>
      <w:r w:rsidR="000C74F1">
        <w:t>2019</w:t>
      </w:r>
      <w:r>
        <w:t xml:space="preserve"> eine neue Serie an Energiek</w:t>
      </w:r>
      <w:r w:rsidR="000C74F1">
        <w:t>ette</w:t>
      </w:r>
      <w:r>
        <w:t xml:space="preserve">n auf den Markt gebracht, die </w:t>
      </w:r>
      <w:r w:rsidR="00523EFE">
        <w:t>sich bereits in Anwendungen weltweit bewähr</w:t>
      </w:r>
      <w:r w:rsidR="007C38F7">
        <w:t>t</w:t>
      </w:r>
      <w:r w:rsidR="00523EFE">
        <w:t>. Von der Werkzeugmaschine bis hin zum Portalroboter</w:t>
      </w:r>
      <w:r>
        <w:t xml:space="preserve">. </w:t>
      </w:r>
      <w:r w:rsidR="00BE534B">
        <w:t>Vor allem bei hohen freitragenden Längen und langen Verfahrwegen kann die E4Q punkten. Besonders beliebt ist</w:t>
      </w:r>
      <w:r w:rsidR="00523EFE">
        <w:t xml:space="preserve"> sie</w:t>
      </w:r>
      <w:r w:rsidR="00BE534B">
        <w:t xml:space="preserve"> aufgrund ihrer Modularität. Außerdem kann der </w:t>
      </w:r>
      <w:r>
        <w:t xml:space="preserve">Anwender </w:t>
      </w:r>
      <w:r w:rsidR="000C74F1">
        <w:t>40 Prozent Montagezeit</w:t>
      </w:r>
      <w:r>
        <w:t xml:space="preserve"> und </w:t>
      </w:r>
      <w:r w:rsidR="000C74F1">
        <w:t>10 Prozent</w:t>
      </w:r>
      <w:r>
        <w:t xml:space="preserve"> Gewicht </w:t>
      </w:r>
      <w:r w:rsidR="000C74F1">
        <w:t xml:space="preserve">gegenüber der Standardserie E4.1 </w:t>
      </w:r>
      <w:r>
        <w:t>einsparen. „Einige Kunden</w:t>
      </w:r>
      <w:r w:rsidR="008C1D9B">
        <w:t xml:space="preserve"> </w:t>
      </w:r>
      <w:r>
        <w:t xml:space="preserve">hatten den Wunsch neben Leitungen auch große </w:t>
      </w:r>
      <w:r w:rsidR="000C74F1">
        <w:t>Schläuche</w:t>
      </w:r>
      <w:r>
        <w:t xml:space="preserve"> zu führen, daher haben wir jetzt </w:t>
      </w:r>
      <w:r w:rsidR="00523EFE">
        <w:t xml:space="preserve">in einer Designstudie </w:t>
      </w:r>
      <w:r>
        <w:t>die E4Q Bügelkette entwickelt“, erklärt Phillip Hagedorn, Produktmanager e-</w:t>
      </w:r>
      <w:proofErr w:type="spellStart"/>
      <w:r>
        <w:t>ketten</w:t>
      </w:r>
      <w:proofErr w:type="spellEnd"/>
      <w:r>
        <w:t xml:space="preserve"> bei der igus GmbH. Der Bügel lässt sich dabei mithilfe eines Adapter</w:t>
      </w:r>
      <w:r w:rsidR="000C74F1">
        <w:t>s</w:t>
      </w:r>
      <w:r>
        <w:t xml:space="preserve">ystems auf die </w:t>
      </w:r>
      <w:r w:rsidR="000C74F1">
        <w:t xml:space="preserve">Energiekette </w:t>
      </w:r>
      <w:r>
        <w:t>montieren</w:t>
      </w:r>
      <w:r w:rsidR="00523EFE">
        <w:t>.</w:t>
      </w:r>
      <w:r w:rsidR="001F4751">
        <w:t xml:space="preserve"> Zum Einlegen der Schläuche</w:t>
      </w:r>
      <w:r w:rsidR="00E97D38">
        <w:t>, die zum Beispiel in der Holzindustrie zum Einsatz kommen,</w:t>
      </w:r>
      <w:r w:rsidR="001F4751">
        <w:t xml:space="preserve"> </w:t>
      </w:r>
      <w:r w:rsidR="00523EFE">
        <w:t xml:space="preserve">setzt igus auf </w:t>
      </w:r>
      <w:r w:rsidR="000C74F1">
        <w:t>d</w:t>
      </w:r>
      <w:r w:rsidR="00BE534B">
        <w:t>ie</w:t>
      </w:r>
      <w:r w:rsidR="000C74F1">
        <w:t xml:space="preserve"> bewährten </w:t>
      </w:r>
      <w:r>
        <w:t>E4Q Öffnungs</w:t>
      </w:r>
      <w:r w:rsidR="00BE534B">
        <w:t>stege</w:t>
      </w:r>
      <w:r w:rsidR="000C74F1">
        <w:t xml:space="preserve">. </w:t>
      </w:r>
      <w:r w:rsidR="00BE534B" w:rsidRPr="75D6CFA4">
        <w:rPr>
          <w:rFonts w:cs="Arial"/>
        </w:rPr>
        <w:t>Diese lassen sich komplett ohne Werkzeug öffnen und schließen</w:t>
      </w:r>
      <w:r w:rsidR="00523EFE" w:rsidRPr="75D6CFA4">
        <w:rPr>
          <w:rFonts w:cs="Arial"/>
        </w:rPr>
        <w:t xml:space="preserve"> und sind in </w:t>
      </w:r>
      <w:r w:rsidR="530D46B5" w:rsidRPr="75D6CFA4">
        <w:rPr>
          <w:rFonts w:cs="Arial"/>
        </w:rPr>
        <w:t xml:space="preserve">15 </w:t>
      </w:r>
      <w:r w:rsidR="00523EFE" w:rsidRPr="75D6CFA4">
        <w:rPr>
          <w:rFonts w:cs="Arial"/>
        </w:rPr>
        <w:t>verschiedenen Breiten verfügbar.</w:t>
      </w:r>
      <w:r w:rsidR="0005252D" w:rsidRPr="75D6CFA4">
        <w:rPr>
          <w:rFonts w:cs="Arial"/>
        </w:rPr>
        <w:t xml:space="preserve"> </w:t>
      </w:r>
      <w:r w:rsidR="001F4751" w:rsidRPr="75D6CFA4">
        <w:rPr>
          <w:rFonts w:cs="Arial"/>
        </w:rPr>
        <w:t>Das bietet de</w:t>
      </w:r>
      <w:r w:rsidR="01C14D60" w:rsidRPr="75D6CFA4">
        <w:rPr>
          <w:rFonts w:cs="Arial"/>
        </w:rPr>
        <w:t>m</w:t>
      </w:r>
      <w:r w:rsidR="001F4751" w:rsidRPr="75D6CFA4">
        <w:rPr>
          <w:rFonts w:cs="Arial"/>
        </w:rPr>
        <w:t xml:space="preserve"> Anwender eine hohe Variabilität bei der </w:t>
      </w:r>
      <w:r w:rsidR="0005252D" w:rsidRPr="75D6CFA4">
        <w:rPr>
          <w:rFonts w:cs="Arial"/>
        </w:rPr>
        <w:t>Konfiguration</w:t>
      </w:r>
      <w:r w:rsidR="001F4751" w:rsidRPr="75D6CFA4">
        <w:rPr>
          <w:rFonts w:cs="Arial"/>
        </w:rPr>
        <w:t xml:space="preserve"> seiner Energieführung.</w:t>
      </w:r>
    </w:p>
    <w:p w14:paraId="48B1C532" w14:textId="77777777" w:rsidR="00523EFE" w:rsidRDefault="00523EFE" w:rsidP="000C74F1">
      <w:pPr>
        <w:spacing w:line="360" w:lineRule="auto"/>
        <w:rPr>
          <w:rFonts w:cs="Arial"/>
          <w:szCs w:val="22"/>
        </w:rPr>
      </w:pPr>
    </w:p>
    <w:p w14:paraId="44013779" w14:textId="1B74BBDC" w:rsidR="00523EFE" w:rsidRPr="00523EFE" w:rsidRDefault="00523EFE" w:rsidP="000C74F1">
      <w:pPr>
        <w:spacing w:line="360" w:lineRule="auto"/>
        <w:rPr>
          <w:rFonts w:cs="Arial"/>
          <w:b/>
          <w:bCs/>
          <w:szCs w:val="22"/>
        </w:rPr>
      </w:pPr>
      <w:r w:rsidRPr="00523EFE">
        <w:rPr>
          <w:rFonts w:cs="Arial"/>
          <w:b/>
          <w:bCs/>
          <w:szCs w:val="22"/>
        </w:rPr>
        <w:t>Schläuche und Leitungen in einem System sicher führen</w:t>
      </w:r>
    </w:p>
    <w:p w14:paraId="1518724A" w14:textId="42FB1A32" w:rsidR="00CC78C8" w:rsidRDefault="60E0B923" w:rsidP="00CC78C8">
      <w:pPr>
        <w:spacing w:line="360" w:lineRule="auto"/>
      </w:pPr>
      <w:r>
        <w:t>„</w:t>
      </w:r>
      <w:r w:rsidR="2EF50AD5">
        <w:t xml:space="preserve">Wir haben </w:t>
      </w:r>
      <w:r w:rsidR="3D9C4AA6">
        <w:t>zwei verschiedene Breiten und Höhen</w:t>
      </w:r>
      <w:r>
        <w:t xml:space="preserve"> der </w:t>
      </w:r>
      <w:r w:rsidR="12A2C36D">
        <w:t>A</w:t>
      </w:r>
      <w:r w:rsidR="1F1075CF">
        <w:t>dapter</w:t>
      </w:r>
      <w:r>
        <w:t xml:space="preserve"> entwickelt</w:t>
      </w:r>
      <w:r w:rsidR="7B087979">
        <w:t xml:space="preserve">”, erklärt Hagedorn. </w:t>
      </w:r>
      <w:r w:rsidR="00A56330">
        <w:t>„</w:t>
      </w:r>
      <w:r w:rsidR="7B087979">
        <w:t>Der Kunde hat so die Möglichkeit</w:t>
      </w:r>
      <w:r w:rsidR="0067418F">
        <w:t>,</w:t>
      </w:r>
      <w:r w:rsidR="7B087979">
        <w:t xml:space="preserve"> den Bügel an d</w:t>
      </w:r>
      <w:r w:rsidR="0F30D89C">
        <w:t>en Schlauchdurchmesser</w:t>
      </w:r>
      <w:r w:rsidR="7B087979">
        <w:t xml:space="preserve"> anzupassen.”</w:t>
      </w:r>
      <w:r w:rsidR="2B6D652B">
        <w:t xml:space="preserve"> </w:t>
      </w:r>
      <w:r w:rsidR="5BA8065F">
        <w:t xml:space="preserve">Durch den Einsatz </w:t>
      </w:r>
      <w:r w:rsidR="2CED737B">
        <w:t>der</w:t>
      </w:r>
      <w:r w:rsidR="5BA8065F">
        <w:t xml:space="preserve"> Bügel </w:t>
      </w:r>
      <w:r w:rsidR="3D9C4AA6">
        <w:t>vergrößert sich der</w:t>
      </w:r>
      <w:r w:rsidR="5BA8065F">
        <w:t xml:space="preserve"> Innenraum der Energiekette enorm</w:t>
      </w:r>
      <w:r w:rsidR="11049277">
        <w:t xml:space="preserve">. So können neben den Schläuchen </w:t>
      </w:r>
      <w:r w:rsidR="11049277">
        <w:lastRenderedPageBreak/>
        <w:t>auch weitere Leitungen untergebracht und geführt werden</w:t>
      </w:r>
      <w:r w:rsidR="51D38480">
        <w:t>.</w:t>
      </w:r>
      <w:r w:rsidR="3D9C4AA6">
        <w:t xml:space="preserve"> </w:t>
      </w:r>
      <w:r w:rsidR="12A2C36D">
        <w:t>Mit dem</w:t>
      </w:r>
      <w:r w:rsidR="5BA8065F">
        <w:t xml:space="preserve"> Programm an</w:t>
      </w:r>
      <w:r w:rsidR="06FB2715">
        <w:t xml:space="preserve"> </w:t>
      </w:r>
      <w:r w:rsidR="5BA8065F">
        <w:t xml:space="preserve">kabelschonenden Innenaufteilungselementen </w:t>
      </w:r>
      <w:r w:rsidR="3D9C4AA6">
        <w:t>ist</w:t>
      </w:r>
      <w:r w:rsidR="3DEAB12B">
        <w:t xml:space="preserve"> die Energiekette</w:t>
      </w:r>
      <w:r w:rsidR="3D9C4AA6">
        <w:t xml:space="preserve"> ganz einfach zu </w:t>
      </w:r>
      <w:r w:rsidR="5BA8065F">
        <w:t>unterteil</w:t>
      </w:r>
      <w:r w:rsidR="3D9C4AA6">
        <w:t>en</w:t>
      </w:r>
      <w:r w:rsidR="5BA8065F">
        <w:t xml:space="preserve">, so dass </w:t>
      </w:r>
      <w:r w:rsidR="3D9C4AA6">
        <w:t xml:space="preserve">der Kunde sich seine </w:t>
      </w:r>
      <w:r w:rsidR="5BA8065F">
        <w:t xml:space="preserve">Leitungen und Schläuchen </w:t>
      </w:r>
      <w:r w:rsidR="3D9C4AA6">
        <w:t>ganz nach Wunsch auslegen kann</w:t>
      </w:r>
      <w:r w:rsidR="599099E7">
        <w:t>. Auch Kosten lassen sich mit der neuen Bügelkette einsparen, denn statt einer großen Energiekette kann der Anwender einfach eine kleinere Kette mit Bügeln für mehr Innenhöhe einsetzen.</w:t>
      </w:r>
    </w:p>
    <w:p w14:paraId="1619A6A2" w14:textId="27698D9C" w:rsidR="007C38F7" w:rsidRDefault="007C38F7" w:rsidP="000C74F1">
      <w:pPr>
        <w:spacing w:line="360" w:lineRule="auto"/>
      </w:pPr>
    </w:p>
    <w:p w14:paraId="39186EAC" w14:textId="71177523" w:rsidR="00BE5B55" w:rsidRDefault="007C38F7" w:rsidP="001958EA">
      <w:pPr>
        <w:spacing w:line="360" w:lineRule="auto"/>
        <w:rPr>
          <w:b/>
        </w:rPr>
      </w:pPr>
      <w:r>
        <w:t>Erfahren Sie mehr über die E4Q Bügelkette</w:t>
      </w:r>
      <w:r w:rsidR="00A56330">
        <w:t xml:space="preserve"> unter</w:t>
      </w:r>
      <w:r>
        <w:t xml:space="preserve">: </w:t>
      </w:r>
      <w:hyperlink r:id="rId8" w:history="1">
        <w:r w:rsidRPr="00540FF7">
          <w:rPr>
            <w:rStyle w:val="Hyperlink"/>
          </w:rPr>
          <w:t>https://www.igus.de/info/e4q-clamp</w:t>
        </w:r>
      </w:hyperlink>
      <w:bookmarkEnd w:id="0"/>
    </w:p>
    <w:p w14:paraId="2BF5A76B" w14:textId="0A247656" w:rsidR="001958EA" w:rsidRDefault="001958EA" w:rsidP="001958EA">
      <w:pPr>
        <w:spacing w:line="360" w:lineRule="auto"/>
        <w:rPr>
          <w:b/>
        </w:rPr>
      </w:pPr>
    </w:p>
    <w:p w14:paraId="33DC7924" w14:textId="77777777" w:rsidR="001958EA" w:rsidRPr="001958EA" w:rsidRDefault="001958EA" w:rsidP="001958EA">
      <w:pPr>
        <w:spacing w:line="360" w:lineRule="auto"/>
      </w:pPr>
    </w:p>
    <w:p w14:paraId="76D55DE9" w14:textId="4663DA9E" w:rsidR="00AB0D1C" w:rsidRPr="0004447E" w:rsidRDefault="00AB0D1C" w:rsidP="00AB0D1C">
      <w:pPr>
        <w:suppressAutoHyphens/>
        <w:spacing w:line="360" w:lineRule="auto"/>
        <w:rPr>
          <w:b/>
        </w:rPr>
      </w:pPr>
      <w:r w:rsidRPr="0004447E">
        <w:rPr>
          <w:b/>
        </w:rPr>
        <w:t>Bildunterschrift:</w:t>
      </w:r>
    </w:p>
    <w:p w14:paraId="7280B305" w14:textId="50CBADFC" w:rsidR="00AB0D1C" w:rsidRPr="0004447E" w:rsidRDefault="00B63B4C" w:rsidP="00AB0D1C">
      <w:pPr>
        <w:suppressAutoHyphens/>
        <w:spacing w:line="360" w:lineRule="auto"/>
        <w:rPr>
          <w:b/>
        </w:rPr>
      </w:pPr>
      <w:r>
        <w:rPr>
          <w:noProof/>
        </w:rPr>
        <w:drawing>
          <wp:inline distT="0" distB="0" distL="0" distR="0" wp14:anchorId="7BE09488" wp14:editId="6B9E4A85">
            <wp:extent cx="3157591" cy="211455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3272" cy="2118354"/>
                    </a:xfrm>
                    <a:prstGeom prst="rect">
                      <a:avLst/>
                    </a:prstGeom>
                    <a:noFill/>
                    <a:ln>
                      <a:noFill/>
                    </a:ln>
                  </pic:spPr>
                </pic:pic>
              </a:graphicData>
            </a:graphic>
          </wp:inline>
        </w:drawing>
      </w:r>
    </w:p>
    <w:p w14:paraId="4E60BEED" w14:textId="488B6E84" w:rsidR="00AB0D1C" w:rsidRPr="00B63B4C" w:rsidRDefault="00AB0D1C" w:rsidP="00AB0D1C">
      <w:pPr>
        <w:suppressAutoHyphens/>
        <w:spacing w:line="360" w:lineRule="auto"/>
        <w:rPr>
          <w:rFonts w:cs="Arial"/>
          <w:b/>
          <w:szCs w:val="22"/>
        </w:rPr>
      </w:pPr>
      <w:r w:rsidRPr="00B63B4C">
        <w:rPr>
          <w:rFonts w:cs="Arial"/>
          <w:b/>
          <w:szCs w:val="22"/>
        </w:rPr>
        <w:t xml:space="preserve">Bild </w:t>
      </w:r>
      <w:r w:rsidR="000C41B2" w:rsidRPr="00B63B4C">
        <w:rPr>
          <w:rFonts w:cs="Arial"/>
          <w:b/>
          <w:szCs w:val="22"/>
        </w:rPr>
        <w:t>PM</w:t>
      </w:r>
      <w:r w:rsidR="00A56330">
        <w:rPr>
          <w:rFonts w:cs="Arial"/>
          <w:b/>
          <w:szCs w:val="22"/>
        </w:rPr>
        <w:t>0923</w:t>
      </w:r>
      <w:r w:rsidRPr="00B63B4C">
        <w:rPr>
          <w:rFonts w:cs="Arial"/>
          <w:b/>
          <w:szCs w:val="22"/>
        </w:rPr>
        <w:t>-1</w:t>
      </w:r>
    </w:p>
    <w:p w14:paraId="52848703" w14:textId="72340898" w:rsidR="00E01E24" w:rsidRDefault="00B43473" w:rsidP="007E3E94">
      <w:pPr>
        <w:suppressAutoHyphens/>
        <w:spacing w:line="360" w:lineRule="auto"/>
      </w:pPr>
      <w:r w:rsidRPr="009D6184">
        <w:rPr>
          <w:bCs/>
        </w:rPr>
        <w:t>Mithilfe eines</w:t>
      </w:r>
      <w:r w:rsidR="009D6184" w:rsidRPr="009D6184">
        <w:rPr>
          <w:bCs/>
        </w:rPr>
        <w:t xml:space="preserve"> </w:t>
      </w:r>
      <w:r w:rsidR="0037381A">
        <w:rPr>
          <w:bCs/>
        </w:rPr>
        <w:t>einfach</w:t>
      </w:r>
      <w:r w:rsidR="009D6184" w:rsidRPr="009D6184">
        <w:rPr>
          <w:bCs/>
        </w:rPr>
        <w:t xml:space="preserve"> montierbaren</w:t>
      </w:r>
      <w:r w:rsidRPr="009D6184">
        <w:rPr>
          <w:bCs/>
        </w:rPr>
        <w:t xml:space="preserve"> Adaptersystems lässt sich die E4Q </w:t>
      </w:r>
      <w:r w:rsidR="0037381A">
        <w:rPr>
          <w:bCs/>
        </w:rPr>
        <w:t>schnell</w:t>
      </w:r>
      <w:r w:rsidRPr="009D6184">
        <w:rPr>
          <w:bCs/>
        </w:rPr>
        <w:t xml:space="preserve"> an</w:t>
      </w:r>
      <w:r w:rsidR="00E36D31">
        <w:rPr>
          <w:bCs/>
        </w:rPr>
        <w:t xml:space="preserve"> den</w:t>
      </w:r>
      <w:r w:rsidRPr="009D6184">
        <w:rPr>
          <w:bCs/>
        </w:rPr>
        <w:t xml:space="preserve"> Schlauchdurchmesser anpassen.</w:t>
      </w:r>
      <w:r w:rsidRPr="0004447E">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lastRenderedPageBreak/>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"xiros" sind gesetzlich geschützte Marken in der Bundesrepublik Deutschland und gegebenenfalls auch international.</w:t>
      </w:r>
    </w:p>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CC70" w14:textId="77777777" w:rsidR="00304DBB" w:rsidRDefault="00304DBB">
      <w:r>
        <w:separator/>
      </w:r>
    </w:p>
  </w:endnote>
  <w:endnote w:type="continuationSeparator" w:id="0">
    <w:p w14:paraId="4784A8F5" w14:textId="77777777" w:rsidR="00304DBB" w:rsidRDefault="00304DBB">
      <w:r>
        <w:continuationSeparator/>
      </w:r>
    </w:p>
  </w:endnote>
  <w:endnote w:type="continuationNotice" w:id="1">
    <w:p w14:paraId="496A895C" w14:textId="77777777" w:rsidR="00304DBB" w:rsidRDefault="00304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FBFF" w14:textId="77777777" w:rsidR="00304DBB" w:rsidRDefault="00304DBB">
      <w:r>
        <w:separator/>
      </w:r>
    </w:p>
  </w:footnote>
  <w:footnote w:type="continuationSeparator" w:id="0">
    <w:p w14:paraId="195BE2F6" w14:textId="77777777" w:rsidR="00304DBB" w:rsidRDefault="00304DBB">
      <w:r>
        <w:continuationSeparator/>
      </w:r>
    </w:p>
  </w:footnote>
  <w:footnote w:type="continuationNotice" w:id="1">
    <w:p w14:paraId="35254B4A" w14:textId="77777777" w:rsidR="00304DBB" w:rsidRDefault="00304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color w:val="2B579A"/>
        <w:shd w:val="clear" w:color="auto" w:fill="E6E6E6"/>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20B64"/>
    <w:multiLevelType w:val="multilevel"/>
    <w:tmpl w:val="534E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14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252D"/>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676"/>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72B"/>
    <w:rsid w:val="000C1CFA"/>
    <w:rsid w:val="000C2152"/>
    <w:rsid w:val="000C24D4"/>
    <w:rsid w:val="000C30EB"/>
    <w:rsid w:val="000C416F"/>
    <w:rsid w:val="000C41B2"/>
    <w:rsid w:val="000C41E2"/>
    <w:rsid w:val="000C4C56"/>
    <w:rsid w:val="000C5896"/>
    <w:rsid w:val="000C5996"/>
    <w:rsid w:val="000C5BEB"/>
    <w:rsid w:val="000C74F1"/>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3FA6"/>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302"/>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58EA"/>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4751"/>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68A"/>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294E"/>
    <w:rsid w:val="0030305B"/>
    <w:rsid w:val="00303654"/>
    <w:rsid w:val="003039D2"/>
    <w:rsid w:val="00303DF3"/>
    <w:rsid w:val="003041D0"/>
    <w:rsid w:val="00304507"/>
    <w:rsid w:val="00304A4E"/>
    <w:rsid w:val="00304DBB"/>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22D"/>
    <w:rsid w:val="00333EE8"/>
    <w:rsid w:val="003346EE"/>
    <w:rsid w:val="00334D66"/>
    <w:rsid w:val="003376AD"/>
    <w:rsid w:val="00340C3B"/>
    <w:rsid w:val="00340F55"/>
    <w:rsid w:val="003411DE"/>
    <w:rsid w:val="00341829"/>
    <w:rsid w:val="00342186"/>
    <w:rsid w:val="00342679"/>
    <w:rsid w:val="003428A4"/>
    <w:rsid w:val="0034353F"/>
    <w:rsid w:val="0034432E"/>
    <w:rsid w:val="003461A2"/>
    <w:rsid w:val="003474F0"/>
    <w:rsid w:val="00350D75"/>
    <w:rsid w:val="00351325"/>
    <w:rsid w:val="0035299A"/>
    <w:rsid w:val="003532A6"/>
    <w:rsid w:val="00353DEA"/>
    <w:rsid w:val="003545C1"/>
    <w:rsid w:val="0036024F"/>
    <w:rsid w:val="003615BB"/>
    <w:rsid w:val="003625A4"/>
    <w:rsid w:val="00366677"/>
    <w:rsid w:val="00366EB9"/>
    <w:rsid w:val="00370073"/>
    <w:rsid w:val="0037087D"/>
    <w:rsid w:val="0037160D"/>
    <w:rsid w:val="00371A5B"/>
    <w:rsid w:val="00371D1F"/>
    <w:rsid w:val="003727D3"/>
    <w:rsid w:val="00373361"/>
    <w:rsid w:val="0037381A"/>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251"/>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4DE2"/>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3FF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7CF"/>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4AE"/>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A86"/>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0792"/>
    <w:rsid w:val="00520C78"/>
    <w:rsid w:val="00522267"/>
    <w:rsid w:val="0052254D"/>
    <w:rsid w:val="00523319"/>
    <w:rsid w:val="00523AF5"/>
    <w:rsid w:val="00523DCE"/>
    <w:rsid w:val="00523EF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2694"/>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67EDA"/>
    <w:rsid w:val="006706C1"/>
    <w:rsid w:val="00670CE8"/>
    <w:rsid w:val="00671E6F"/>
    <w:rsid w:val="0067201B"/>
    <w:rsid w:val="00673A5B"/>
    <w:rsid w:val="0067418F"/>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2C2"/>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4E"/>
    <w:rsid w:val="007521C7"/>
    <w:rsid w:val="00752DEA"/>
    <w:rsid w:val="00753C4A"/>
    <w:rsid w:val="0075430A"/>
    <w:rsid w:val="00754B08"/>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22B9"/>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DF7"/>
    <w:rsid w:val="007A5EE9"/>
    <w:rsid w:val="007A60D9"/>
    <w:rsid w:val="007A76D0"/>
    <w:rsid w:val="007B035F"/>
    <w:rsid w:val="007B07E6"/>
    <w:rsid w:val="007B1329"/>
    <w:rsid w:val="007B22A7"/>
    <w:rsid w:val="007B24CB"/>
    <w:rsid w:val="007B26C4"/>
    <w:rsid w:val="007B2CBC"/>
    <w:rsid w:val="007B63BF"/>
    <w:rsid w:val="007C0E9E"/>
    <w:rsid w:val="007C1C5E"/>
    <w:rsid w:val="007C1D22"/>
    <w:rsid w:val="007C1DBE"/>
    <w:rsid w:val="007C26DD"/>
    <w:rsid w:val="007C38F7"/>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51E"/>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0D2B"/>
    <w:rsid w:val="008B4063"/>
    <w:rsid w:val="008B4BE1"/>
    <w:rsid w:val="008B5097"/>
    <w:rsid w:val="008B519E"/>
    <w:rsid w:val="008B5536"/>
    <w:rsid w:val="008B6425"/>
    <w:rsid w:val="008B645C"/>
    <w:rsid w:val="008B68E9"/>
    <w:rsid w:val="008C10CE"/>
    <w:rsid w:val="008C1494"/>
    <w:rsid w:val="008C1C0F"/>
    <w:rsid w:val="008C1D9B"/>
    <w:rsid w:val="008C2374"/>
    <w:rsid w:val="008C2F7F"/>
    <w:rsid w:val="008C4945"/>
    <w:rsid w:val="008C4A8F"/>
    <w:rsid w:val="008C54F3"/>
    <w:rsid w:val="008C57E4"/>
    <w:rsid w:val="008C5F10"/>
    <w:rsid w:val="008C6CFC"/>
    <w:rsid w:val="008C76F7"/>
    <w:rsid w:val="008C7CE1"/>
    <w:rsid w:val="008D0277"/>
    <w:rsid w:val="008D063A"/>
    <w:rsid w:val="008D0850"/>
    <w:rsid w:val="008D1073"/>
    <w:rsid w:val="008D1165"/>
    <w:rsid w:val="008D11EA"/>
    <w:rsid w:val="008D22A5"/>
    <w:rsid w:val="008D23CD"/>
    <w:rsid w:val="008D3A67"/>
    <w:rsid w:val="008D400B"/>
    <w:rsid w:val="008D4029"/>
    <w:rsid w:val="008D4CA5"/>
    <w:rsid w:val="008D54BC"/>
    <w:rsid w:val="008D5EFF"/>
    <w:rsid w:val="008D697C"/>
    <w:rsid w:val="008D798E"/>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43C5"/>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184"/>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3DCD"/>
    <w:rsid w:val="00A25A8C"/>
    <w:rsid w:val="00A25CE9"/>
    <w:rsid w:val="00A26B4D"/>
    <w:rsid w:val="00A2762E"/>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330"/>
    <w:rsid w:val="00A5657D"/>
    <w:rsid w:val="00A569AA"/>
    <w:rsid w:val="00A609D5"/>
    <w:rsid w:val="00A60EA4"/>
    <w:rsid w:val="00A61974"/>
    <w:rsid w:val="00A627B5"/>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E90"/>
    <w:rsid w:val="00AE4F73"/>
    <w:rsid w:val="00AE582F"/>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473"/>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076"/>
    <w:rsid w:val="00B62387"/>
    <w:rsid w:val="00B62935"/>
    <w:rsid w:val="00B63426"/>
    <w:rsid w:val="00B639C0"/>
    <w:rsid w:val="00B63B4C"/>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C04"/>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34B"/>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90C"/>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A73BF"/>
    <w:rsid w:val="00CB00FC"/>
    <w:rsid w:val="00CB014A"/>
    <w:rsid w:val="00CB1298"/>
    <w:rsid w:val="00CB1354"/>
    <w:rsid w:val="00CB139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C78C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1F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157"/>
    <w:rsid w:val="00D10EF6"/>
    <w:rsid w:val="00D1189B"/>
    <w:rsid w:val="00D128ED"/>
    <w:rsid w:val="00D12E5C"/>
    <w:rsid w:val="00D132CA"/>
    <w:rsid w:val="00D15F62"/>
    <w:rsid w:val="00D15FDF"/>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680"/>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6D31"/>
    <w:rsid w:val="00E37A7D"/>
    <w:rsid w:val="00E37D42"/>
    <w:rsid w:val="00E40807"/>
    <w:rsid w:val="00E41806"/>
    <w:rsid w:val="00E43096"/>
    <w:rsid w:val="00E4366A"/>
    <w:rsid w:val="00E437A1"/>
    <w:rsid w:val="00E43DAE"/>
    <w:rsid w:val="00E43F5C"/>
    <w:rsid w:val="00E44102"/>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97D3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36C"/>
    <w:rsid w:val="00EC163B"/>
    <w:rsid w:val="00EC363A"/>
    <w:rsid w:val="00EC4FD5"/>
    <w:rsid w:val="00EC5C53"/>
    <w:rsid w:val="00EC6808"/>
    <w:rsid w:val="00EC7BF6"/>
    <w:rsid w:val="00ED00DA"/>
    <w:rsid w:val="00ED069B"/>
    <w:rsid w:val="00ED2DFE"/>
    <w:rsid w:val="00ED3004"/>
    <w:rsid w:val="00ED57F7"/>
    <w:rsid w:val="00ED5C29"/>
    <w:rsid w:val="00ED6553"/>
    <w:rsid w:val="00ED6FDC"/>
    <w:rsid w:val="00EE0C34"/>
    <w:rsid w:val="00EE23EA"/>
    <w:rsid w:val="00EE2D50"/>
    <w:rsid w:val="00EE2DC6"/>
    <w:rsid w:val="00EE30DE"/>
    <w:rsid w:val="00EE341B"/>
    <w:rsid w:val="00EE34F0"/>
    <w:rsid w:val="00EE3EBE"/>
    <w:rsid w:val="00EE5476"/>
    <w:rsid w:val="00EE5E61"/>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095B"/>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33EE"/>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D6"/>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0F3"/>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A2D"/>
    <w:rsid w:val="00FF4CBB"/>
    <w:rsid w:val="00FF51A1"/>
    <w:rsid w:val="00FF55FE"/>
    <w:rsid w:val="00FF5FEC"/>
    <w:rsid w:val="00FF6376"/>
    <w:rsid w:val="00FF639A"/>
    <w:rsid w:val="00FF73D8"/>
    <w:rsid w:val="00FF742E"/>
    <w:rsid w:val="00FF75A5"/>
    <w:rsid w:val="01C14D60"/>
    <w:rsid w:val="03138B5F"/>
    <w:rsid w:val="041D3C00"/>
    <w:rsid w:val="06FB2715"/>
    <w:rsid w:val="08F3A9AA"/>
    <w:rsid w:val="0DC9A70C"/>
    <w:rsid w:val="0F30D89C"/>
    <w:rsid w:val="0FC3E549"/>
    <w:rsid w:val="11049277"/>
    <w:rsid w:val="12A2C36D"/>
    <w:rsid w:val="1E5B26F9"/>
    <w:rsid w:val="1F1075CF"/>
    <w:rsid w:val="25BE2B70"/>
    <w:rsid w:val="2659A9FE"/>
    <w:rsid w:val="29C91D98"/>
    <w:rsid w:val="2B6D652B"/>
    <w:rsid w:val="2CED737B"/>
    <w:rsid w:val="2E73CBAB"/>
    <w:rsid w:val="2EF50AD5"/>
    <w:rsid w:val="37CE4A53"/>
    <w:rsid w:val="3B777ABC"/>
    <w:rsid w:val="3BEBFD37"/>
    <w:rsid w:val="3CDA6355"/>
    <w:rsid w:val="3D9C4AA6"/>
    <w:rsid w:val="3DEAB12B"/>
    <w:rsid w:val="4B7F5660"/>
    <w:rsid w:val="51D38480"/>
    <w:rsid w:val="525A140A"/>
    <w:rsid w:val="530D46B5"/>
    <w:rsid w:val="55BE71BF"/>
    <w:rsid w:val="56B6119F"/>
    <w:rsid w:val="599099E7"/>
    <w:rsid w:val="5BA8065F"/>
    <w:rsid w:val="5F711E78"/>
    <w:rsid w:val="60E0B923"/>
    <w:rsid w:val="75D6CFA4"/>
    <w:rsid w:val="7B087979"/>
    <w:rsid w:val="7CDDCFB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0F3FA6"/>
    <w:rPr>
      <w:sz w:val="16"/>
      <w:szCs w:val="16"/>
    </w:rPr>
  </w:style>
  <w:style w:type="paragraph" w:styleId="Kommentartext">
    <w:name w:val="annotation text"/>
    <w:basedOn w:val="Standard"/>
    <w:link w:val="KommentartextZchn"/>
    <w:rsid w:val="000F3FA6"/>
    <w:rPr>
      <w:sz w:val="20"/>
    </w:rPr>
  </w:style>
  <w:style w:type="character" w:customStyle="1" w:styleId="KommentartextZchn">
    <w:name w:val="Kommentartext Zchn"/>
    <w:basedOn w:val="Absatz-Standardschriftart"/>
    <w:link w:val="Kommentartext"/>
    <w:rsid w:val="000F3FA6"/>
    <w:rPr>
      <w:rFonts w:ascii="Arial" w:hAnsi="Arial"/>
    </w:rPr>
  </w:style>
  <w:style w:type="paragraph" w:styleId="Kommentarthema">
    <w:name w:val="annotation subject"/>
    <w:basedOn w:val="Kommentartext"/>
    <w:next w:val="Kommentartext"/>
    <w:link w:val="KommentarthemaZchn"/>
    <w:rsid w:val="000F3FA6"/>
    <w:rPr>
      <w:b/>
      <w:bCs/>
    </w:rPr>
  </w:style>
  <w:style w:type="character" w:customStyle="1" w:styleId="KommentarthemaZchn">
    <w:name w:val="Kommentarthema Zchn"/>
    <w:basedOn w:val="KommentartextZchn"/>
    <w:link w:val="Kommentarthema"/>
    <w:rsid w:val="000F3FA6"/>
    <w:rPr>
      <w:rFonts w:ascii="Arial" w:hAnsi="Arial"/>
      <w:b/>
      <w:bCs/>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60659818">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23140420">
      <w:bodyDiv w:val="1"/>
      <w:marLeft w:val="0"/>
      <w:marRight w:val="0"/>
      <w:marTop w:val="0"/>
      <w:marBottom w:val="0"/>
      <w:divBdr>
        <w:top w:val="none" w:sz="0" w:space="0" w:color="auto"/>
        <w:left w:val="none" w:sz="0" w:space="0" w:color="auto"/>
        <w:bottom w:val="none" w:sz="0" w:space="0" w:color="auto"/>
        <w:right w:val="none" w:sz="0" w:space="0" w:color="auto"/>
      </w:divBdr>
    </w:div>
    <w:div w:id="1451392236">
      <w:bodyDiv w:val="1"/>
      <w:marLeft w:val="0"/>
      <w:marRight w:val="0"/>
      <w:marTop w:val="0"/>
      <w:marBottom w:val="0"/>
      <w:divBdr>
        <w:top w:val="none" w:sz="0" w:space="0" w:color="auto"/>
        <w:left w:val="none" w:sz="0" w:space="0" w:color="auto"/>
        <w:bottom w:val="none" w:sz="0" w:space="0" w:color="auto"/>
        <w:right w:val="none" w:sz="0" w:space="0" w:color="auto"/>
      </w:divBdr>
      <w:divsChild>
        <w:div w:id="449202497">
          <w:marLeft w:val="-225"/>
          <w:marRight w:val="-225"/>
          <w:marTop w:val="0"/>
          <w:marBottom w:val="450"/>
          <w:divBdr>
            <w:top w:val="none" w:sz="0" w:space="0" w:color="auto"/>
            <w:left w:val="none" w:sz="0" w:space="0" w:color="auto"/>
            <w:bottom w:val="none" w:sz="0" w:space="0" w:color="auto"/>
            <w:right w:val="none" w:sz="0" w:space="0" w:color="auto"/>
          </w:divBdr>
          <w:divsChild>
            <w:div w:id="1183324382">
              <w:marLeft w:val="0"/>
              <w:marRight w:val="0"/>
              <w:marTop w:val="0"/>
              <w:marBottom w:val="0"/>
              <w:divBdr>
                <w:top w:val="none" w:sz="0" w:space="0" w:color="auto"/>
                <w:left w:val="none" w:sz="0" w:space="0" w:color="auto"/>
                <w:bottom w:val="none" w:sz="0" w:space="0" w:color="auto"/>
                <w:right w:val="none" w:sz="0" w:space="0" w:color="auto"/>
              </w:divBdr>
              <w:divsChild>
                <w:div w:id="1442147415">
                  <w:marLeft w:val="0"/>
                  <w:marRight w:val="0"/>
                  <w:marTop w:val="0"/>
                  <w:marBottom w:val="0"/>
                  <w:divBdr>
                    <w:top w:val="none" w:sz="0" w:space="0" w:color="auto"/>
                    <w:left w:val="none" w:sz="0" w:space="0" w:color="auto"/>
                    <w:bottom w:val="none" w:sz="0" w:space="0" w:color="auto"/>
                    <w:right w:val="none" w:sz="0" w:space="0" w:color="auto"/>
                  </w:divBdr>
                </w:div>
                <w:div w:id="1751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66538951">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7013">
      <w:bodyDiv w:val="1"/>
      <w:marLeft w:val="0"/>
      <w:marRight w:val="0"/>
      <w:marTop w:val="0"/>
      <w:marBottom w:val="0"/>
      <w:divBdr>
        <w:top w:val="none" w:sz="0" w:space="0" w:color="auto"/>
        <w:left w:val="none" w:sz="0" w:space="0" w:color="auto"/>
        <w:bottom w:val="none" w:sz="0" w:space="0" w:color="auto"/>
        <w:right w:val="none" w:sz="0" w:space="0" w:color="auto"/>
      </w:divBdr>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nfo/e4q-clam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4239</Characters>
  <Application>Microsoft Office Word</Application>
  <DocSecurity>0</DocSecurity>
  <Lines>35</Lines>
  <Paragraphs>9</Paragraphs>
  <ScaleCrop>false</ScaleCrop>
  <Company/>
  <LinksUpToDate>false</LinksUpToDate>
  <CharactersWithSpaces>4877</CharactersWithSpaces>
  <SharedDoc>false</SharedDoc>
  <HLinks>
    <vt:vector size="6" baseType="variant">
      <vt:variant>
        <vt:i4>7340079</vt:i4>
      </vt:variant>
      <vt:variant>
        <vt:i4>0</vt:i4>
      </vt:variant>
      <vt:variant>
        <vt:i4>0</vt:i4>
      </vt:variant>
      <vt:variant>
        <vt:i4>5</vt:i4>
      </vt:variant>
      <vt:variant>
        <vt:lpwstr>https://www.igus.de/info/e4q-clamp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2013-04-16T18:13:00Z</cp:lastPrinted>
  <dcterms:created xsi:type="dcterms:W3CDTF">2023-01-23T21:18:00Z</dcterms:created>
  <dcterms:modified xsi:type="dcterms:W3CDTF">2023-02-09T07:28:00Z</dcterms:modified>
</cp:coreProperties>
</file>