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8546" w14:textId="6C382EF6" w:rsidR="00F453F8" w:rsidRPr="00FB4B21" w:rsidRDefault="00372158" w:rsidP="00607B0D">
      <w:pPr>
        <w:spacing w:line="360" w:lineRule="auto"/>
        <w:ind w:right="-30"/>
        <w:rPr>
          <w:b/>
          <w:sz w:val="32"/>
          <w:szCs w:val="32"/>
        </w:rPr>
      </w:pPr>
      <w:bookmarkStart w:id="0" w:name="_Hlk48565860"/>
      <w:bookmarkStart w:id="1" w:name="OLE_LINK1"/>
      <w:bookmarkStart w:id="2" w:name="_Hlk526413990"/>
      <w:r w:rsidRPr="00FB4B21">
        <w:rPr>
          <w:b/>
          <w:sz w:val="32"/>
          <w:szCs w:val="32"/>
        </w:rPr>
        <w:t>In Drohnen</w:t>
      </w:r>
      <w:r w:rsidR="00FD7F0F" w:rsidRPr="00FB4B21">
        <w:rPr>
          <w:b/>
          <w:sz w:val="32"/>
          <w:szCs w:val="32"/>
        </w:rPr>
        <w:t>, in Apotheken,</w:t>
      </w:r>
      <w:r w:rsidRPr="00FB4B21">
        <w:rPr>
          <w:b/>
          <w:sz w:val="32"/>
          <w:szCs w:val="32"/>
        </w:rPr>
        <w:t xml:space="preserve"> </w:t>
      </w:r>
      <w:r w:rsidR="00FD7F0F" w:rsidRPr="00FB4B21">
        <w:rPr>
          <w:b/>
          <w:sz w:val="32"/>
          <w:szCs w:val="32"/>
        </w:rPr>
        <w:t>in Fabriken</w:t>
      </w:r>
      <w:r w:rsidRPr="00FB4B21">
        <w:rPr>
          <w:b/>
          <w:sz w:val="32"/>
          <w:szCs w:val="32"/>
        </w:rPr>
        <w:t xml:space="preserve">: </w:t>
      </w:r>
      <w:r w:rsidR="00B62A2E" w:rsidRPr="00FB4B21">
        <w:rPr>
          <w:b/>
          <w:sz w:val="32"/>
          <w:szCs w:val="32"/>
        </w:rPr>
        <w:t>Publikums</w:t>
      </w:r>
      <w:r w:rsidR="00FD7F0F" w:rsidRPr="00FB4B21">
        <w:rPr>
          <w:b/>
          <w:sz w:val="32"/>
          <w:szCs w:val="32"/>
        </w:rPr>
        <w:t xml:space="preserve">- </w:t>
      </w:r>
      <w:proofErr w:type="spellStart"/>
      <w:r w:rsidR="00B62A2E" w:rsidRPr="00FB4B21">
        <w:rPr>
          <w:b/>
          <w:sz w:val="32"/>
          <w:szCs w:val="32"/>
        </w:rPr>
        <w:t>award</w:t>
      </w:r>
      <w:proofErr w:type="spellEnd"/>
      <w:r w:rsidR="00AE0911" w:rsidRPr="00FB4B21">
        <w:rPr>
          <w:b/>
          <w:sz w:val="32"/>
          <w:szCs w:val="32"/>
        </w:rPr>
        <w:t xml:space="preserve"> </w:t>
      </w:r>
      <w:r w:rsidRPr="00FB4B21">
        <w:rPr>
          <w:b/>
          <w:sz w:val="32"/>
          <w:szCs w:val="32"/>
        </w:rPr>
        <w:t>für Low Cost Automation gestartet</w:t>
      </w:r>
    </w:p>
    <w:p w14:paraId="7F19CA22" w14:textId="0A185A74" w:rsidR="00F453F8" w:rsidRPr="00FB4B21" w:rsidRDefault="00A1537C" w:rsidP="00607B0D">
      <w:pPr>
        <w:spacing w:line="360" w:lineRule="auto"/>
        <w:ind w:right="-30"/>
        <w:rPr>
          <w:b/>
          <w:sz w:val="24"/>
          <w:szCs w:val="24"/>
        </w:rPr>
      </w:pPr>
      <w:bookmarkStart w:id="3" w:name="_Hlk48565881"/>
      <w:bookmarkEnd w:id="0"/>
      <w:r w:rsidRPr="00FB4B21">
        <w:rPr>
          <w:b/>
          <w:sz w:val="24"/>
          <w:szCs w:val="24"/>
        </w:rPr>
        <w:t>R</w:t>
      </w:r>
      <w:r w:rsidR="001923ED" w:rsidRPr="00FB4B21">
        <w:rPr>
          <w:b/>
          <w:sz w:val="24"/>
          <w:szCs w:val="24"/>
        </w:rPr>
        <w:t>OIBOT</w:t>
      </w:r>
      <w:r w:rsidRPr="00FB4B21">
        <w:rPr>
          <w:b/>
          <w:sz w:val="24"/>
          <w:szCs w:val="24"/>
        </w:rPr>
        <w:t xml:space="preserve"> </w:t>
      </w:r>
      <w:r w:rsidR="00FD7F0F" w:rsidRPr="00FB4B21">
        <w:rPr>
          <w:b/>
          <w:sz w:val="24"/>
          <w:szCs w:val="24"/>
        </w:rPr>
        <w:t>Wettbewerb</w:t>
      </w:r>
      <w:r w:rsidRPr="00FB4B21">
        <w:rPr>
          <w:b/>
          <w:sz w:val="24"/>
          <w:szCs w:val="24"/>
        </w:rPr>
        <w:t xml:space="preserve"> zeigt, wie Kunden mit günstiger Robotik schnell Technik verbessern und ihre Kosten senken können</w:t>
      </w:r>
    </w:p>
    <w:bookmarkEnd w:id="3"/>
    <w:p w14:paraId="1B6C7649" w14:textId="77777777" w:rsidR="00F453F8" w:rsidRPr="00FB4B21" w:rsidRDefault="00F453F8" w:rsidP="00F453F8">
      <w:pPr>
        <w:spacing w:line="360" w:lineRule="auto"/>
        <w:ind w:right="-30"/>
        <w:rPr>
          <w:b/>
        </w:rPr>
      </w:pPr>
    </w:p>
    <w:p w14:paraId="17260F94" w14:textId="556CAEFF" w:rsidR="00B62A2E" w:rsidRPr="00FB4B21" w:rsidRDefault="00F453F8" w:rsidP="00F453F8">
      <w:pPr>
        <w:spacing w:line="360" w:lineRule="auto"/>
        <w:rPr>
          <w:b/>
        </w:rPr>
      </w:pPr>
      <w:r w:rsidRPr="00FB4B21">
        <w:rPr>
          <w:b/>
        </w:rPr>
        <w:t xml:space="preserve">Köln, </w:t>
      </w:r>
      <w:r w:rsidR="005A5B05">
        <w:rPr>
          <w:b/>
        </w:rPr>
        <w:t>25</w:t>
      </w:r>
      <w:r w:rsidR="00DF3822" w:rsidRPr="00FB4B21">
        <w:rPr>
          <w:b/>
        </w:rPr>
        <w:t xml:space="preserve">. </w:t>
      </w:r>
      <w:r w:rsidR="001923ED" w:rsidRPr="00FB4B21">
        <w:rPr>
          <w:b/>
        </w:rPr>
        <w:t>August</w:t>
      </w:r>
      <w:r w:rsidRPr="00FB4B21">
        <w:rPr>
          <w:b/>
        </w:rPr>
        <w:t xml:space="preserve"> 20</w:t>
      </w:r>
      <w:r w:rsidR="001923ED" w:rsidRPr="00FB4B21">
        <w:rPr>
          <w:b/>
        </w:rPr>
        <w:t>20</w:t>
      </w:r>
      <w:r w:rsidRPr="00FB4B21">
        <w:rPr>
          <w:b/>
        </w:rPr>
        <w:t xml:space="preserve"> –</w:t>
      </w:r>
      <w:r w:rsidR="00AB681C" w:rsidRPr="00FB4B21">
        <w:rPr>
          <w:b/>
        </w:rPr>
        <w:t xml:space="preserve"> </w:t>
      </w:r>
      <w:r w:rsidR="009C5B59">
        <w:rPr>
          <w:b/>
        </w:rPr>
        <w:t>Dass der</w:t>
      </w:r>
      <w:r w:rsidR="00B62A2E" w:rsidRPr="00FB4B21">
        <w:rPr>
          <w:b/>
        </w:rPr>
        <w:t xml:space="preserve"> Einstieg in </w:t>
      </w:r>
      <w:r w:rsidR="009C5B59">
        <w:rPr>
          <w:b/>
        </w:rPr>
        <w:t>die</w:t>
      </w:r>
      <w:r w:rsidR="00B62A2E" w:rsidRPr="00FB4B21">
        <w:rPr>
          <w:b/>
        </w:rPr>
        <w:t xml:space="preserve"> </w:t>
      </w:r>
      <w:r w:rsidR="00B6674D" w:rsidRPr="00FB4B21">
        <w:rPr>
          <w:b/>
        </w:rPr>
        <w:t>Automatisierung</w:t>
      </w:r>
      <w:r w:rsidR="00B62A2E" w:rsidRPr="00FB4B21">
        <w:rPr>
          <w:b/>
        </w:rPr>
        <w:t xml:space="preserve"> </w:t>
      </w:r>
      <w:r w:rsidR="009C5B59">
        <w:rPr>
          <w:b/>
        </w:rPr>
        <w:t xml:space="preserve">einfach und kostengünstig </w:t>
      </w:r>
      <w:r w:rsidR="00B62A2E" w:rsidRPr="00FB4B21">
        <w:rPr>
          <w:b/>
        </w:rPr>
        <w:t>gelingen kann</w:t>
      </w:r>
      <w:r w:rsidR="00142611">
        <w:rPr>
          <w:b/>
        </w:rPr>
        <w:t>,</w:t>
      </w:r>
      <w:r w:rsidR="00FB4B21" w:rsidRPr="00FB4B21">
        <w:rPr>
          <w:b/>
        </w:rPr>
        <w:t xml:space="preserve"> machen </w:t>
      </w:r>
      <w:r w:rsidR="00B62A2E" w:rsidRPr="00FB4B21">
        <w:rPr>
          <w:b/>
        </w:rPr>
        <w:t xml:space="preserve">die </w:t>
      </w:r>
      <w:r w:rsidR="000C3A6D">
        <w:rPr>
          <w:b/>
        </w:rPr>
        <w:t>über 70</w:t>
      </w:r>
      <w:r w:rsidR="00B62A2E" w:rsidRPr="00FB4B21">
        <w:rPr>
          <w:b/>
        </w:rPr>
        <w:t xml:space="preserve"> Einreichungen beim </w:t>
      </w:r>
      <w:r w:rsidR="001923ED" w:rsidRPr="00FB4B21">
        <w:rPr>
          <w:b/>
        </w:rPr>
        <w:t xml:space="preserve">ROIBOT </w:t>
      </w:r>
      <w:r w:rsidR="00B62A2E" w:rsidRPr="00FB4B21">
        <w:rPr>
          <w:b/>
        </w:rPr>
        <w:t>Award</w:t>
      </w:r>
      <w:r w:rsidR="00FB4B21" w:rsidRPr="00FB4B21">
        <w:rPr>
          <w:b/>
        </w:rPr>
        <w:t xml:space="preserve"> </w:t>
      </w:r>
      <w:r w:rsidR="00142611">
        <w:rPr>
          <w:b/>
        </w:rPr>
        <w:t xml:space="preserve">2020 </w:t>
      </w:r>
      <w:r w:rsidR="00FB4B21" w:rsidRPr="00FB4B21">
        <w:rPr>
          <w:b/>
        </w:rPr>
        <w:t>deutlich</w:t>
      </w:r>
      <w:r w:rsidR="00B62A2E" w:rsidRPr="00FB4B21">
        <w:rPr>
          <w:b/>
        </w:rPr>
        <w:t xml:space="preserve">. </w:t>
      </w:r>
      <w:r w:rsidR="00FB4B21">
        <w:rPr>
          <w:b/>
        </w:rPr>
        <w:t>I</w:t>
      </w:r>
      <w:r w:rsidR="006E2152" w:rsidRPr="00FB4B21">
        <w:rPr>
          <w:b/>
        </w:rPr>
        <w:t xml:space="preserve">n diesem Jahr hat neben der Fachjury erstmalig auch das Publikum </w:t>
      </w:r>
      <w:r w:rsidR="00B62A2E" w:rsidRPr="00FB4B21">
        <w:rPr>
          <w:b/>
        </w:rPr>
        <w:t xml:space="preserve">die Chance </w:t>
      </w:r>
      <w:r w:rsidR="00B6674D" w:rsidRPr="00FB4B21">
        <w:rPr>
          <w:b/>
        </w:rPr>
        <w:t xml:space="preserve">für </w:t>
      </w:r>
      <w:r w:rsidR="006E2152" w:rsidRPr="00FB4B21">
        <w:rPr>
          <w:b/>
        </w:rPr>
        <w:t>den</w:t>
      </w:r>
      <w:r w:rsidR="00B6674D" w:rsidRPr="00FB4B21">
        <w:rPr>
          <w:b/>
        </w:rPr>
        <w:t xml:space="preserve"> persönlichen Favoriten abzustimmen. Auf </w:t>
      </w:r>
      <w:hyperlink r:id="rId7" w:history="1">
        <w:r w:rsidR="00B6674D" w:rsidRPr="00FB4B21">
          <w:rPr>
            <w:rStyle w:val="Hyperlink"/>
            <w:b/>
            <w:u w:val="none"/>
          </w:rPr>
          <w:t>www.roibot.de</w:t>
        </w:r>
      </w:hyperlink>
      <w:r w:rsidR="00B6674D" w:rsidRPr="00FB4B21">
        <w:rPr>
          <w:b/>
        </w:rPr>
        <w:t xml:space="preserve"> finden sich viele </w:t>
      </w:r>
      <w:r w:rsidR="001923ED" w:rsidRPr="00FB4B21">
        <w:rPr>
          <w:b/>
        </w:rPr>
        <w:t>innovative</w:t>
      </w:r>
      <w:r w:rsidR="00B6674D" w:rsidRPr="00FB4B21">
        <w:rPr>
          <w:b/>
        </w:rPr>
        <w:t xml:space="preserve"> Beispiele</w:t>
      </w:r>
      <w:r w:rsidR="001923ED" w:rsidRPr="00FB4B21">
        <w:rPr>
          <w:b/>
        </w:rPr>
        <w:t xml:space="preserve"> wie Low Cost Automation </w:t>
      </w:r>
      <w:r w:rsidR="006E2152" w:rsidRPr="00FB4B21">
        <w:rPr>
          <w:b/>
        </w:rPr>
        <w:t xml:space="preserve">von igus </w:t>
      </w:r>
      <w:r w:rsidR="001923ED" w:rsidRPr="00FB4B21">
        <w:rPr>
          <w:b/>
        </w:rPr>
        <w:t xml:space="preserve">gewinnbringend eingesetzt </w:t>
      </w:r>
      <w:r w:rsidR="009C5B59">
        <w:rPr>
          <w:b/>
        </w:rPr>
        <w:t>w</w:t>
      </w:r>
      <w:r w:rsidR="00142611">
        <w:rPr>
          <w:b/>
        </w:rPr>
        <w:t>erden kann</w:t>
      </w:r>
      <w:r w:rsidR="00B6674D" w:rsidRPr="00FB4B21">
        <w:rPr>
          <w:b/>
        </w:rPr>
        <w:t xml:space="preserve">: vom </w:t>
      </w:r>
      <w:hyperlink r:id="rId8" w:history="1">
        <w:r w:rsidR="00B6674D" w:rsidRPr="00FB4B21">
          <w:rPr>
            <w:rStyle w:val="Hyperlink"/>
            <w:b/>
            <w:u w:val="none"/>
          </w:rPr>
          <w:t>Badspiegelschrank mit Soundanlage</w:t>
        </w:r>
      </w:hyperlink>
      <w:r w:rsidR="00B6674D" w:rsidRPr="00FB4B21">
        <w:rPr>
          <w:b/>
        </w:rPr>
        <w:t xml:space="preserve"> bis </w:t>
      </w:r>
      <w:r w:rsidR="00FF07D0">
        <w:rPr>
          <w:b/>
        </w:rPr>
        <w:t xml:space="preserve">zur automatisierten </w:t>
      </w:r>
      <w:hyperlink r:id="rId9" w:history="1">
        <w:r w:rsidR="00FF07D0" w:rsidRPr="00FF07D0">
          <w:rPr>
            <w:rStyle w:val="Hyperlink"/>
            <w:b/>
            <w:u w:val="none"/>
          </w:rPr>
          <w:t>Pralinenausgabe „</w:t>
        </w:r>
        <w:proofErr w:type="spellStart"/>
        <w:r w:rsidR="00FF07D0" w:rsidRPr="00FF07D0">
          <w:rPr>
            <w:rStyle w:val="Hyperlink"/>
            <w:b/>
            <w:u w:val="none"/>
          </w:rPr>
          <w:t>Chocomatic</w:t>
        </w:r>
        <w:proofErr w:type="spellEnd"/>
        <w:r w:rsidR="00FF07D0" w:rsidRPr="00FF07D0">
          <w:rPr>
            <w:rStyle w:val="Hyperlink"/>
            <w:b/>
            <w:u w:val="none"/>
          </w:rPr>
          <w:t>“.</w:t>
        </w:r>
      </w:hyperlink>
      <w:r w:rsidR="00FF07D0">
        <w:rPr>
          <w:b/>
        </w:rPr>
        <w:t xml:space="preserve"> </w:t>
      </w:r>
    </w:p>
    <w:p w14:paraId="1CEB6B60" w14:textId="77777777" w:rsidR="00B62A2E" w:rsidRPr="00FB4B21" w:rsidRDefault="00B62A2E" w:rsidP="00F453F8">
      <w:pPr>
        <w:spacing w:line="360" w:lineRule="auto"/>
        <w:rPr>
          <w:b/>
        </w:rPr>
      </w:pPr>
    </w:p>
    <w:bookmarkEnd w:id="1"/>
    <w:p w14:paraId="1EBC2B01" w14:textId="1E569796" w:rsidR="005A226A" w:rsidRPr="00FB4B21" w:rsidRDefault="00704F69" w:rsidP="00052BB9">
      <w:pPr>
        <w:overflowPunct/>
        <w:autoSpaceDE/>
        <w:autoSpaceDN/>
        <w:adjustRightInd/>
        <w:spacing w:line="360" w:lineRule="auto"/>
        <w:textAlignment w:val="auto"/>
        <w:rPr>
          <w:rFonts w:cs="Arial"/>
          <w:szCs w:val="22"/>
        </w:rPr>
      </w:pPr>
      <w:r w:rsidRPr="00FB4B21">
        <w:rPr>
          <w:rFonts w:cs="Arial"/>
          <w:szCs w:val="22"/>
        </w:rPr>
        <w:t>Modernen m</w:t>
      </w:r>
      <w:r w:rsidR="00B6674D" w:rsidRPr="00FB4B21">
        <w:rPr>
          <w:rFonts w:cs="Arial"/>
          <w:szCs w:val="22"/>
        </w:rPr>
        <w:t>ittelständischen Betrieben</w:t>
      </w:r>
      <w:r w:rsidR="00A1537C" w:rsidRPr="00FB4B21">
        <w:rPr>
          <w:rFonts w:cs="Arial"/>
          <w:szCs w:val="22"/>
        </w:rPr>
        <w:t>, Forschungseinrichtungen</w:t>
      </w:r>
      <w:r w:rsidR="00B6674D" w:rsidRPr="00FB4B21">
        <w:rPr>
          <w:rFonts w:cs="Arial"/>
          <w:szCs w:val="22"/>
        </w:rPr>
        <w:t xml:space="preserve"> </w:t>
      </w:r>
      <w:r w:rsidR="00372158" w:rsidRPr="00FB4B21">
        <w:rPr>
          <w:rFonts w:cs="Arial"/>
          <w:szCs w:val="22"/>
        </w:rPr>
        <w:t>und</w:t>
      </w:r>
      <w:r w:rsidRPr="00FB4B21">
        <w:rPr>
          <w:rFonts w:cs="Arial"/>
          <w:szCs w:val="22"/>
        </w:rPr>
        <w:t xml:space="preserve"> kreativen</w:t>
      </w:r>
      <w:r w:rsidR="00372158" w:rsidRPr="00FB4B21">
        <w:rPr>
          <w:rFonts w:cs="Arial"/>
          <w:szCs w:val="22"/>
        </w:rPr>
        <w:t xml:space="preserve"> </w:t>
      </w:r>
      <w:r w:rsidR="00A1537C" w:rsidRPr="00FB4B21">
        <w:rPr>
          <w:rFonts w:cs="Arial"/>
          <w:szCs w:val="22"/>
        </w:rPr>
        <w:t>Einzel-</w:t>
      </w:r>
      <w:r w:rsidR="00372158" w:rsidRPr="00FB4B21">
        <w:rPr>
          <w:rFonts w:cs="Arial"/>
          <w:szCs w:val="22"/>
        </w:rPr>
        <w:t xml:space="preserve">Ingenieuren </w:t>
      </w:r>
      <w:r w:rsidR="00B6674D" w:rsidRPr="00FB4B21">
        <w:rPr>
          <w:rFonts w:cs="Arial"/>
          <w:szCs w:val="22"/>
        </w:rPr>
        <w:t xml:space="preserve">den kostengünstigen Einstieg in die </w:t>
      </w:r>
      <w:r w:rsidR="00372158" w:rsidRPr="00FB4B21">
        <w:rPr>
          <w:rFonts w:cs="Arial"/>
          <w:szCs w:val="22"/>
        </w:rPr>
        <w:t>Automatisierung</w:t>
      </w:r>
      <w:r w:rsidR="00B6674D" w:rsidRPr="00FB4B21">
        <w:rPr>
          <w:rFonts w:cs="Arial"/>
          <w:szCs w:val="22"/>
        </w:rPr>
        <w:t xml:space="preserve"> ermöglichen: Dieses Ziel verfolgt igus mit </w:t>
      </w:r>
      <w:r w:rsidR="00A9168D" w:rsidRPr="00FB4B21">
        <w:rPr>
          <w:rFonts w:cs="Arial"/>
          <w:szCs w:val="22"/>
        </w:rPr>
        <w:t>seiner</w:t>
      </w:r>
      <w:r w:rsidR="00B6674D" w:rsidRPr="00FB4B21">
        <w:rPr>
          <w:rFonts w:cs="Arial"/>
          <w:szCs w:val="22"/>
        </w:rPr>
        <w:t xml:space="preserve"> Lo</w:t>
      </w:r>
      <w:r w:rsidR="00FB4B21" w:rsidRPr="00FB4B21">
        <w:rPr>
          <w:rFonts w:cs="Arial"/>
          <w:szCs w:val="22"/>
        </w:rPr>
        <w:t>w</w:t>
      </w:r>
      <w:r w:rsidR="00FB4B21">
        <w:rPr>
          <w:rFonts w:cs="Arial"/>
          <w:szCs w:val="22"/>
        </w:rPr>
        <w:t xml:space="preserve"> </w:t>
      </w:r>
      <w:r w:rsidR="00B6674D" w:rsidRPr="00FB4B21">
        <w:rPr>
          <w:rFonts w:cs="Arial"/>
          <w:szCs w:val="22"/>
        </w:rPr>
        <w:t>Cost</w:t>
      </w:r>
      <w:r w:rsidR="00FB4B21" w:rsidRPr="00FB4B21">
        <w:rPr>
          <w:rFonts w:cs="Arial"/>
          <w:szCs w:val="22"/>
        </w:rPr>
        <w:t xml:space="preserve"> </w:t>
      </w:r>
      <w:r w:rsidR="00B6674D" w:rsidRPr="00FB4B21">
        <w:rPr>
          <w:rFonts w:cs="Arial"/>
          <w:szCs w:val="22"/>
        </w:rPr>
        <w:t xml:space="preserve">Automation. Von verschiedenen Robotik-Baukästen über direkt anschlussfertige Portallösungen bis hin zur intuitiven Steuerungssoftware bietet </w:t>
      </w:r>
      <w:r w:rsidRPr="00FB4B21">
        <w:rPr>
          <w:rFonts w:cs="Arial"/>
          <w:szCs w:val="22"/>
        </w:rPr>
        <w:t xml:space="preserve">der motion plastics Spezialist </w:t>
      </w:r>
      <w:r w:rsidR="00B6674D" w:rsidRPr="00FB4B21">
        <w:rPr>
          <w:rFonts w:cs="Arial"/>
          <w:szCs w:val="22"/>
        </w:rPr>
        <w:t xml:space="preserve">Anwendern </w:t>
      </w:r>
      <w:r w:rsidR="001923ED" w:rsidRPr="00FB4B21">
        <w:rPr>
          <w:rFonts w:cs="Arial"/>
          <w:szCs w:val="22"/>
        </w:rPr>
        <w:t>ein breites Angebot Kosten sparender</w:t>
      </w:r>
      <w:r w:rsidR="00A9168D" w:rsidRPr="00FB4B21">
        <w:rPr>
          <w:rFonts w:cs="Arial"/>
          <w:szCs w:val="22"/>
        </w:rPr>
        <w:t xml:space="preserve"> </w:t>
      </w:r>
      <w:r w:rsidR="00B6674D" w:rsidRPr="00FB4B21">
        <w:rPr>
          <w:rFonts w:cs="Arial"/>
          <w:szCs w:val="22"/>
        </w:rPr>
        <w:t xml:space="preserve">Lösungen </w:t>
      </w:r>
      <w:r w:rsidR="001923ED" w:rsidRPr="00FB4B21">
        <w:rPr>
          <w:rFonts w:cs="Arial"/>
          <w:szCs w:val="22"/>
        </w:rPr>
        <w:t>für einen</w:t>
      </w:r>
      <w:r w:rsidR="00B6674D" w:rsidRPr="00FB4B21">
        <w:rPr>
          <w:rFonts w:cs="Arial"/>
          <w:szCs w:val="22"/>
        </w:rPr>
        <w:t xml:space="preserve"> schnellen Return on Investment</w:t>
      </w:r>
      <w:r w:rsidR="001923ED" w:rsidRPr="00FB4B21">
        <w:rPr>
          <w:rFonts w:cs="Arial"/>
          <w:szCs w:val="22"/>
        </w:rPr>
        <w:t xml:space="preserve"> </w:t>
      </w:r>
      <w:r w:rsidR="001923ED" w:rsidRPr="00FB4B21">
        <w:t>(kurz: ROI)</w:t>
      </w:r>
      <w:r w:rsidR="00B6674D" w:rsidRPr="00FB4B21">
        <w:rPr>
          <w:rFonts w:cs="Arial"/>
          <w:szCs w:val="22"/>
        </w:rPr>
        <w:t xml:space="preserve">. </w:t>
      </w:r>
      <w:r w:rsidR="00372158" w:rsidRPr="00FB4B21">
        <w:rPr>
          <w:rFonts w:cs="Arial"/>
          <w:szCs w:val="22"/>
        </w:rPr>
        <w:t>Wie das in der Praxis gelingen kann</w:t>
      </w:r>
      <w:r w:rsidR="00E96040">
        <w:rPr>
          <w:rFonts w:cs="Arial"/>
          <w:szCs w:val="22"/>
        </w:rPr>
        <w:t>, das</w:t>
      </w:r>
      <w:r w:rsidR="00372158" w:rsidRPr="00FB4B21">
        <w:rPr>
          <w:rFonts w:cs="Arial"/>
          <w:szCs w:val="22"/>
        </w:rPr>
        <w:t xml:space="preserve"> zeigen die zahlreichen Einreichungen beim</w:t>
      </w:r>
      <w:r w:rsidRPr="00FB4B21">
        <w:rPr>
          <w:rFonts w:cs="Arial"/>
          <w:szCs w:val="22"/>
        </w:rPr>
        <w:t xml:space="preserve"> diesjährigen</w:t>
      </w:r>
      <w:r w:rsidR="001923ED" w:rsidRPr="00FB4B21">
        <w:rPr>
          <w:rFonts w:cs="Arial"/>
          <w:szCs w:val="22"/>
        </w:rPr>
        <w:t xml:space="preserve"> ROIBOT</w:t>
      </w:r>
      <w:r w:rsidR="00372158" w:rsidRPr="00FB4B21">
        <w:rPr>
          <w:rFonts w:cs="Arial"/>
          <w:szCs w:val="22"/>
        </w:rPr>
        <w:t xml:space="preserve"> Award.</w:t>
      </w:r>
      <w:r w:rsidR="00714145" w:rsidRPr="00FB4B21">
        <w:rPr>
          <w:rFonts w:cs="Arial"/>
          <w:szCs w:val="22"/>
        </w:rPr>
        <w:t xml:space="preserve"> </w:t>
      </w:r>
      <w:r w:rsidR="00A9168D" w:rsidRPr="00FB4B21">
        <w:rPr>
          <w:rFonts w:cs="Arial"/>
          <w:szCs w:val="22"/>
        </w:rPr>
        <w:t xml:space="preserve">Erstmals kürt neben einer Fachjury auch das Publikum </w:t>
      </w:r>
      <w:r w:rsidR="000710EF">
        <w:rPr>
          <w:rFonts w:cs="Arial"/>
          <w:szCs w:val="22"/>
        </w:rPr>
        <w:t xml:space="preserve">dabei </w:t>
      </w:r>
      <w:r w:rsidR="00A9168D" w:rsidRPr="00FB4B21">
        <w:rPr>
          <w:rFonts w:cs="Arial"/>
          <w:szCs w:val="22"/>
        </w:rPr>
        <w:t>seinen Favoriten.</w:t>
      </w:r>
    </w:p>
    <w:p w14:paraId="6F2C2A70" w14:textId="77777777" w:rsidR="00B6674D" w:rsidRPr="00FB4B21" w:rsidRDefault="00B6674D" w:rsidP="00052BB9">
      <w:pPr>
        <w:overflowPunct/>
        <w:autoSpaceDE/>
        <w:autoSpaceDN/>
        <w:adjustRightInd/>
        <w:spacing w:line="360" w:lineRule="auto"/>
        <w:textAlignment w:val="auto"/>
        <w:rPr>
          <w:b/>
        </w:rPr>
      </w:pPr>
    </w:p>
    <w:p w14:paraId="33CA7B8A" w14:textId="095F4B1F" w:rsidR="005A226A" w:rsidRPr="00FB4B21" w:rsidRDefault="00011C8B" w:rsidP="00052BB9">
      <w:pPr>
        <w:overflowPunct/>
        <w:autoSpaceDE/>
        <w:autoSpaceDN/>
        <w:adjustRightInd/>
        <w:spacing w:line="360" w:lineRule="auto"/>
        <w:textAlignment w:val="auto"/>
        <w:rPr>
          <w:b/>
        </w:rPr>
      </w:pPr>
      <w:r w:rsidRPr="00FB4B21">
        <w:rPr>
          <w:b/>
        </w:rPr>
        <w:t xml:space="preserve">ROI schnell erzielt dank </w:t>
      </w:r>
      <w:r w:rsidR="00FB4B21" w:rsidRPr="00FB4B21">
        <w:rPr>
          <w:b/>
        </w:rPr>
        <w:t xml:space="preserve">Low Cost Automation </w:t>
      </w:r>
      <w:r w:rsidRPr="00FB4B21">
        <w:rPr>
          <w:b/>
        </w:rPr>
        <w:t>von igus</w:t>
      </w:r>
    </w:p>
    <w:p w14:paraId="79F21D1E" w14:textId="76F5F1EA" w:rsidR="005A226A" w:rsidRPr="00FB4B21" w:rsidRDefault="005A226A" w:rsidP="005A226A">
      <w:pPr>
        <w:suppressAutoHyphens/>
        <w:spacing w:line="360" w:lineRule="auto"/>
        <w:rPr>
          <w:rFonts w:cs="Arial"/>
          <w:color w:val="212529"/>
          <w:shd w:val="clear" w:color="auto" w:fill="FFFFFF"/>
        </w:rPr>
      </w:pPr>
      <w:r w:rsidRPr="00FB4B21">
        <w:t xml:space="preserve">Der </w:t>
      </w:r>
      <w:r w:rsidR="00714145" w:rsidRPr="00FB4B21">
        <w:t>R</w:t>
      </w:r>
      <w:r w:rsidR="001923ED" w:rsidRPr="00FB4B21">
        <w:t xml:space="preserve">OIBOT </w:t>
      </w:r>
      <w:r w:rsidRPr="00FB4B21">
        <w:t xml:space="preserve">Wettbewerb </w:t>
      </w:r>
      <w:r w:rsidR="00704F69" w:rsidRPr="00FB4B21">
        <w:t xml:space="preserve">zeichnet </w:t>
      </w:r>
      <w:r w:rsidRPr="00FB4B21">
        <w:t>Low</w:t>
      </w:r>
      <w:r w:rsidR="00FB4B21">
        <w:t xml:space="preserve"> </w:t>
      </w:r>
      <w:r w:rsidRPr="00FB4B21">
        <w:t>Cost</w:t>
      </w:r>
      <w:r w:rsidR="00FB4B21">
        <w:t xml:space="preserve"> </w:t>
      </w:r>
      <w:r w:rsidRPr="00FB4B21">
        <w:t>Robotics Anwendungen</w:t>
      </w:r>
      <w:r w:rsidR="00714145" w:rsidRPr="00FB4B21">
        <w:t xml:space="preserve"> aus</w:t>
      </w:r>
      <w:r w:rsidRPr="00FB4B21">
        <w:t>, die zu einem schnellen Return on Investment</w:t>
      </w:r>
      <w:r w:rsidR="0043778D" w:rsidRPr="00FB4B21">
        <w:t xml:space="preserve"> </w:t>
      </w:r>
      <w:r w:rsidRPr="00FB4B21">
        <w:t xml:space="preserve">geführt haben. Zum Einsatz </w:t>
      </w:r>
      <w:r w:rsidR="00704F69" w:rsidRPr="00FB4B21">
        <w:t>kommen dabei</w:t>
      </w:r>
      <w:r w:rsidRPr="00FB4B21">
        <w:t xml:space="preserve"> sowohl </w:t>
      </w:r>
      <w:proofErr w:type="spellStart"/>
      <w:r w:rsidRPr="00FB4B21">
        <w:t>robolink</w:t>
      </w:r>
      <w:proofErr w:type="spellEnd"/>
      <w:r w:rsidRPr="00FB4B21">
        <w:t xml:space="preserve"> Gelenkarmroboter, </w:t>
      </w:r>
      <w:proofErr w:type="spellStart"/>
      <w:r w:rsidRPr="00FB4B21">
        <w:t>drylin</w:t>
      </w:r>
      <w:proofErr w:type="spellEnd"/>
      <w:r w:rsidRPr="00FB4B21">
        <w:t xml:space="preserve"> Delta Roboter sowie </w:t>
      </w:r>
      <w:r w:rsidR="00714145" w:rsidRPr="00FB4B21">
        <w:t>Portal-Roboter</w:t>
      </w:r>
      <w:r w:rsidRPr="00FB4B21">
        <w:t xml:space="preserve"> von igus. Eine Fachjury au</w:t>
      </w:r>
      <w:r w:rsidR="00751F14" w:rsidRPr="00FB4B21">
        <w:t>s</w:t>
      </w:r>
      <w:r w:rsidRPr="00FB4B21">
        <w:t xml:space="preserve"> Forschung, Fachpresse und Hersteller </w:t>
      </w:r>
      <w:r w:rsidR="00A9168D" w:rsidRPr="00FB4B21">
        <w:t>wählt die Gewinner aus und vergibt ein</w:t>
      </w:r>
      <w:r w:rsidRPr="00FB4B21">
        <w:t xml:space="preserve"> Preisgeld von 5.000 Euro</w:t>
      </w:r>
      <w:r w:rsidR="00A9168D" w:rsidRPr="00FB4B21">
        <w:t xml:space="preserve"> an den ersten</w:t>
      </w:r>
      <w:r w:rsidR="002B14B2" w:rsidRPr="00FB4B21">
        <w:t xml:space="preserve">, 2.500 Euro </w:t>
      </w:r>
      <w:r w:rsidR="00A9168D" w:rsidRPr="00FB4B21">
        <w:t>an den zweiten und 1</w:t>
      </w:r>
      <w:r w:rsidR="002B14B2" w:rsidRPr="00FB4B21">
        <w:t xml:space="preserve">.000 Euro </w:t>
      </w:r>
      <w:r w:rsidR="00A9168D" w:rsidRPr="00FB4B21">
        <w:t>an den dritten Platz</w:t>
      </w:r>
      <w:r w:rsidRPr="00FB4B21">
        <w:t xml:space="preserve">. </w:t>
      </w:r>
      <w:r w:rsidR="00714145" w:rsidRPr="00FB4B21">
        <w:t xml:space="preserve">Der Preis wird </w:t>
      </w:r>
      <w:r w:rsidR="00FB4B21" w:rsidRPr="00FB4B21">
        <w:t xml:space="preserve">zum ersten Mal </w:t>
      </w:r>
      <w:r w:rsidR="00A1537C" w:rsidRPr="00FB4B21">
        <w:t xml:space="preserve">in diesem Jahr </w:t>
      </w:r>
      <w:r w:rsidR="00714145" w:rsidRPr="00FB4B21">
        <w:t>gemeinsam mit dem Publikumsaward vergeben</w:t>
      </w:r>
      <w:r w:rsidR="00FB4B21">
        <w:t xml:space="preserve">. </w:t>
      </w:r>
      <w:r w:rsidR="00714145" w:rsidRPr="00FB4B21">
        <w:t xml:space="preserve">Auf </w:t>
      </w:r>
      <w:hyperlink r:id="rId10" w:history="1">
        <w:r w:rsidR="00714145" w:rsidRPr="00FB4B21">
          <w:rPr>
            <w:rStyle w:val="Hyperlink"/>
            <w:u w:val="none"/>
          </w:rPr>
          <w:t>www.roibot.de</w:t>
        </w:r>
      </w:hyperlink>
      <w:r w:rsidR="00714145" w:rsidRPr="00FB4B21">
        <w:t xml:space="preserve"> </w:t>
      </w:r>
      <w:r w:rsidR="00153AE7">
        <w:t>erhalten</w:t>
      </w:r>
      <w:r w:rsidR="00714145" w:rsidRPr="00FB4B21">
        <w:t xml:space="preserve"> Interessierte </w:t>
      </w:r>
      <w:r w:rsidR="00153AE7">
        <w:t xml:space="preserve">nicht nur Ideen und Inspiration für ihr eigenes Projekt, sondern können auch bis </w:t>
      </w:r>
      <w:r w:rsidR="001923ED" w:rsidRPr="00FB4B21">
        <w:t xml:space="preserve">zum 30. September </w:t>
      </w:r>
      <w:r w:rsidR="001A19CB">
        <w:t>für</w:t>
      </w:r>
      <w:r w:rsidR="00714145" w:rsidRPr="00FB4B21">
        <w:t xml:space="preserve"> ihren </w:t>
      </w:r>
      <w:r w:rsidR="00714145" w:rsidRPr="00FB4B21">
        <w:lastRenderedPageBreak/>
        <w:t xml:space="preserve">Favoriten abstimmen. </w:t>
      </w:r>
      <w:r w:rsidR="008131D7" w:rsidRPr="00FB4B21">
        <w:t xml:space="preserve">Zum Beispiel für </w:t>
      </w:r>
      <w:proofErr w:type="spellStart"/>
      <w:r w:rsidR="009C5B59" w:rsidRPr="00FB4B21">
        <w:rPr>
          <w:rFonts w:cs="Arial"/>
          <w:color w:val="212529"/>
          <w:shd w:val="clear" w:color="auto" w:fill="FFFFFF"/>
        </w:rPr>
        <w:t>Pick&amp;Place</w:t>
      </w:r>
      <w:r w:rsidR="009C5B59">
        <w:rPr>
          <w:rFonts w:cs="Arial"/>
          <w:color w:val="212529"/>
          <w:shd w:val="clear" w:color="auto" w:fill="FFFFFF"/>
        </w:rPr>
        <w:t>-</w:t>
      </w:r>
      <w:r w:rsidR="009C5B59" w:rsidRPr="00FB4B21">
        <w:rPr>
          <w:rFonts w:cs="Arial"/>
          <w:color w:val="212529"/>
          <w:shd w:val="clear" w:color="auto" w:fill="FFFFFF"/>
        </w:rPr>
        <w:t>Anwendungen</w:t>
      </w:r>
      <w:proofErr w:type="spellEnd"/>
      <w:r w:rsidR="009C5B59" w:rsidRPr="00FB4B21">
        <w:rPr>
          <w:rFonts w:cs="Arial"/>
          <w:color w:val="212529"/>
          <w:shd w:val="clear" w:color="auto" w:fill="FFFFFF"/>
        </w:rPr>
        <w:t xml:space="preserve"> </w:t>
      </w:r>
      <w:r w:rsidR="009C5B59">
        <w:rPr>
          <w:rFonts w:cs="Arial"/>
          <w:color w:val="212529"/>
          <w:shd w:val="clear" w:color="auto" w:fill="FFFFFF"/>
        </w:rPr>
        <w:t>wie die</w:t>
      </w:r>
      <w:r w:rsidR="009C5B59" w:rsidRPr="00FB4B21">
        <w:rPr>
          <w:rFonts w:cs="Arial"/>
          <w:color w:val="212529"/>
          <w:shd w:val="clear" w:color="auto" w:fill="FFFFFF"/>
        </w:rPr>
        <w:t xml:space="preserve"> </w:t>
      </w:r>
      <w:hyperlink r:id="rId11" w:history="1">
        <w:r w:rsidR="009C5B59" w:rsidRPr="00FB4B21">
          <w:rPr>
            <w:rStyle w:val="Hyperlink"/>
            <w:rFonts w:cs="Arial"/>
            <w:u w:val="none"/>
            <w:shd w:val="clear" w:color="auto" w:fill="FFFFFF"/>
          </w:rPr>
          <w:t>Pilotanlage im VW Werk Emden</w:t>
        </w:r>
      </w:hyperlink>
      <w:r w:rsidR="009C5B59">
        <w:rPr>
          <w:rFonts w:cs="Arial"/>
          <w:color w:val="212529"/>
          <w:shd w:val="clear" w:color="auto" w:fill="FFFFFF"/>
        </w:rPr>
        <w:t xml:space="preserve">, in der </w:t>
      </w:r>
      <w:r w:rsidR="009C5B59" w:rsidRPr="00FB4B21">
        <w:rPr>
          <w:rFonts w:cs="Arial"/>
          <w:color w:val="212529"/>
          <w:shd w:val="clear" w:color="auto" w:fill="FFFFFF"/>
        </w:rPr>
        <w:t xml:space="preserve">ein </w:t>
      </w:r>
      <w:proofErr w:type="spellStart"/>
      <w:r w:rsidR="009C5B59" w:rsidRPr="00FB4B21">
        <w:rPr>
          <w:rFonts w:cs="Arial"/>
          <w:color w:val="212529"/>
          <w:shd w:val="clear" w:color="auto" w:fill="FFFFFF"/>
        </w:rPr>
        <w:t>robolink</w:t>
      </w:r>
      <w:proofErr w:type="spellEnd"/>
      <w:r w:rsidR="009C5B59" w:rsidRPr="00FB4B21">
        <w:rPr>
          <w:rFonts w:cs="Arial"/>
          <w:color w:val="212529"/>
          <w:shd w:val="clear" w:color="auto" w:fill="FFFFFF"/>
        </w:rPr>
        <w:t xml:space="preserve"> D für das</w:t>
      </w:r>
      <w:r w:rsidR="009C5B59" w:rsidRPr="00FB4B21">
        <w:rPr>
          <w:rFonts w:cs="Arial"/>
          <w:color w:val="212529"/>
        </w:rPr>
        <w:t xml:space="preserve"> </w:t>
      </w:r>
      <w:r w:rsidR="00E96040">
        <w:rPr>
          <w:rFonts w:cs="Arial"/>
          <w:color w:val="212529"/>
        </w:rPr>
        <w:t xml:space="preserve">automatisierte kontinuierliche </w:t>
      </w:r>
      <w:r w:rsidR="009C5B59" w:rsidRPr="00FB4B21">
        <w:rPr>
          <w:rFonts w:cs="Arial"/>
          <w:color w:val="212529"/>
          <w:shd w:val="clear" w:color="auto" w:fill="FFFFFF"/>
        </w:rPr>
        <w:t>Handling von Bauteilen für den Passat/</w:t>
      </w:r>
      <w:proofErr w:type="spellStart"/>
      <w:r w:rsidR="009C5B59" w:rsidRPr="00FB4B21">
        <w:rPr>
          <w:rFonts w:cs="Arial"/>
          <w:color w:val="212529"/>
          <w:shd w:val="clear" w:color="auto" w:fill="FFFFFF"/>
        </w:rPr>
        <w:t>Arteon</w:t>
      </w:r>
      <w:proofErr w:type="spellEnd"/>
      <w:r w:rsidR="009C5B59">
        <w:rPr>
          <w:rFonts w:cs="Arial"/>
          <w:color w:val="212529"/>
          <w:shd w:val="clear" w:color="auto" w:fill="FFFFFF"/>
        </w:rPr>
        <w:t xml:space="preserve"> zuständig ist.</w:t>
      </w:r>
      <w:r w:rsidR="009C5B59" w:rsidRPr="00FB4B21">
        <w:rPr>
          <w:rFonts w:cs="Arial"/>
          <w:color w:val="212529"/>
          <w:shd w:val="clear" w:color="auto" w:fill="FFFFFF"/>
        </w:rPr>
        <w:t xml:space="preserve"> Im System von </w:t>
      </w:r>
      <w:proofErr w:type="spellStart"/>
      <w:r w:rsidR="009C5B59" w:rsidRPr="00FB4B21">
        <w:rPr>
          <w:rFonts w:cs="Arial"/>
          <w:color w:val="212529"/>
          <w:shd w:val="clear" w:color="auto" w:fill="FFFFFF"/>
        </w:rPr>
        <w:t>Apostore</w:t>
      </w:r>
      <w:proofErr w:type="spellEnd"/>
      <w:r w:rsidR="009C5B59" w:rsidRPr="00FB4B21">
        <w:rPr>
          <w:rFonts w:cs="Arial"/>
          <w:color w:val="212529"/>
          <w:shd w:val="clear" w:color="auto" w:fill="FFFFFF"/>
        </w:rPr>
        <w:t xml:space="preserve"> </w:t>
      </w:r>
      <w:r w:rsidR="00E96040">
        <w:rPr>
          <w:rFonts w:cs="Arial"/>
          <w:color w:val="212529"/>
          <w:shd w:val="clear" w:color="auto" w:fill="FFFFFF"/>
        </w:rPr>
        <w:t>übernimmt</w:t>
      </w:r>
      <w:r w:rsidR="009C5B59" w:rsidRPr="00FB4B21">
        <w:rPr>
          <w:rFonts w:cs="Arial"/>
          <w:color w:val="212529"/>
          <w:shd w:val="clear" w:color="auto" w:fill="FFFFFF"/>
        </w:rPr>
        <w:t xml:space="preserve"> ein </w:t>
      </w:r>
      <w:proofErr w:type="spellStart"/>
      <w:r w:rsidR="009C5B59" w:rsidRPr="00FB4B21">
        <w:rPr>
          <w:rFonts w:cs="Arial"/>
          <w:color w:val="212529"/>
          <w:shd w:val="clear" w:color="auto" w:fill="FFFFFF"/>
        </w:rPr>
        <w:t>robolink</w:t>
      </w:r>
      <w:proofErr w:type="spellEnd"/>
      <w:r w:rsidR="009C5B59" w:rsidRPr="00FB4B21">
        <w:rPr>
          <w:rFonts w:cs="Arial"/>
          <w:color w:val="212529"/>
          <w:shd w:val="clear" w:color="auto" w:fill="FFFFFF"/>
        </w:rPr>
        <w:t xml:space="preserve"> D </w:t>
      </w:r>
      <w:r w:rsidR="009C5B59" w:rsidRPr="009C5B59">
        <w:rPr>
          <w:rFonts w:cs="Arial"/>
          <w:color w:val="212529"/>
          <w:shd w:val="clear" w:color="auto" w:fill="FFFFFF"/>
        </w:rPr>
        <w:t>das</w:t>
      </w:r>
      <w:r w:rsidR="009C5B59" w:rsidRPr="009C5B59">
        <w:rPr>
          <w:rFonts w:cs="Arial"/>
          <w:shd w:val="clear" w:color="auto" w:fill="FFFFFF"/>
        </w:rPr>
        <w:t xml:space="preserve"> </w:t>
      </w:r>
      <w:hyperlink r:id="rId12" w:history="1">
        <w:proofErr w:type="spellStart"/>
        <w:r w:rsidR="009C5B59" w:rsidRPr="009C5B59">
          <w:rPr>
            <w:rStyle w:val="Hyperlink"/>
            <w:rFonts w:cs="Arial"/>
            <w:u w:val="none"/>
            <w:shd w:val="clear" w:color="auto" w:fill="FFFFFF"/>
          </w:rPr>
          <w:t>Pick&amp;Place</w:t>
        </w:r>
        <w:proofErr w:type="spellEnd"/>
        <w:r w:rsidR="009C5B59" w:rsidRPr="009C5B59">
          <w:rPr>
            <w:rStyle w:val="Hyperlink"/>
            <w:rFonts w:cs="Arial"/>
            <w:u w:val="none"/>
            <w:shd w:val="clear" w:color="auto" w:fill="FFFFFF"/>
          </w:rPr>
          <w:t xml:space="preserve"> von Medikamenten</w:t>
        </w:r>
      </w:hyperlink>
      <w:r w:rsidR="009C5B59" w:rsidRPr="00FB4B21">
        <w:rPr>
          <w:rFonts w:cs="Arial"/>
          <w:color w:val="212529"/>
          <w:shd w:val="clear" w:color="auto" w:fill="FFFFFF"/>
        </w:rPr>
        <w:t xml:space="preserve"> </w:t>
      </w:r>
      <w:r w:rsidR="009C5B59" w:rsidRPr="001A19CB">
        <w:rPr>
          <w:rStyle w:val="Hyperlink"/>
          <w:color w:val="auto"/>
          <w:u w:val="none"/>
        </w:rPr>
        <w:t>in</w:t>
      </w:r>
      <w:r w:rsidR="009C5B59">
        <w:rPr>
          <w:rFonts w:cs="Arial"/>
          <w:color w:val="212529"/>
          <w:shd w:val="clear" w:color="auto" w:fill="FFFFFF"/>
        </w:rPr>
        <w:t xml:space="preserve"> Apotheken</w:t>
      </w:r>
      <w:r w:rsidR="009C5B59" w:rsidRPr="00FB4B21">
        <w:rPr>
          <w:rFonts w:cs="Arial"/>
          <w:color w:val="212529"/>
          <w:shd w:val="clear" w:color="auto" w:fill="FFFFFF"/>
        </w:rPr>
        <w:t>. In beiden Fällen spart die kostengünstige Automatisierung monotoner und einfacher Aufgaben unmittelbar Betriebskosten ein.</w:t>
      </w:r>
      <w:r w:rsidR="00CC640F" w:rsidRPr="00FB4B21">
        <w:t xml:space="preserve"> Ein anderes Beispiel </w:t>
      </w:r>
      <w:r w:rsidR="00FD7F0F" w:rsidRPr="00FB4B21">
        <w:t>ist der</w:t>
      </w:r>
      <w:r w:rsidR="00CC640F" w:rsidRPr="00FB4B21">
        <w:t xml:space="preserve"> </w:t>
      </w:r>
      <w:hyperlink r:id="rId13" w:history="1">
        <w:r w:rsidR="00CC640F" w:rsidRPr="00FB4B21">
          <w:rPr>
            <w:rStyle w:val="Hyperlink"/>
            <w:u w:val="none"/>
          </w:rPr>
          <w:t>Manipulationsroboter</w:t>
        </w:r>
      </w:hyperlink>
      <w:r w:rsidR="00FB4B21">
        <w:rPr>
          <w:rFonts w:cs="Arial"/>
          <w:color w:val="212529"/>
          <w:shd w:val="clear" w:color="auto" w:fill="FFFFFF"/>
        </w:rPr>
        <w:t xml:space="preserve"> – e</w:t>
      </w:r>
      <w:r w:rsidR="00DC13DD" w:rsidRPr="00FB4B21">
        <w:rPr>
          <w:rFonts w:cs="Arial"/>
          <w:color w:val="212529"/>
          <w:shd w:val="clear" w:color="auto" w:fill="FFFFFF"/>
        </w:rPr>
        <w:t>ine Drohne</w:t>
      </w:r>
      <w:r w:rsidR="00CC640F" w:rsidRPr="00FB4B21">
        <w:rPr>
          <w:rFonts w:cs="Arial"/>
          <w:color w:val="212529"/>
          <w:shd w:val="clear" w:color="auto" w:fill="FFFFFF"/>
        </w:rPr>
        <w:t xml:space="preserve"> mit Roboterarm</w:t>
      </w:r>
      <w:r w:rsidR="00FB4B21">
        <w:rPr>
          <w:rFonts w:cs="Arial"/>
          <w:color w:val="212529"/>
          <w:shd w:val="clear" w:color="auto" w:fill="FFFFFF"/>
        </w:rPr>
        <w:t xml:space="preserve"> –</w:t>
      </w:r>
      <w:r w:rsidR="00CC640F" w:rsidRPr="00FB4B21">
        <w:rPr>
          <w:rFonts w:cs="Arial"/>
          <w:color w:val="212529"/>
          <w:shd w:val="clear" w:color="auto" w:fill="FFFFFF"/>
        </w:rPr>
        <w:t xml:space="preserve"> der Universität Sevilla. </w:t>
      </w:r>
      <w:r w:rsidR="00FD7F0F" w:rsidRPr="00FB4B21">
        <w:rPr>
          <w:rFonts w:cs="Arial"/>
          <w:color w:val="212529"/>
          <w:shd w:val="clear" w:color="auto" w:fill="FFFFFF"/>
        </w:rPr>
        <w:t>Er kann</w:t>
      </w:r>
      <w:r w:rsidR="00CC640F" w:rsidRPr="00FB4B21">
        <w:rPr>
          <w:rFonts w:cs="Arial"/>
          <w:color w:val="212529"/>
          <w:shd w:val="clear" w:color="auto" w:fill="FFFFFF"/>
        </w:rPr>
        <w:t xml:space="preserve"> entlegene oder in großer Höhe befindliche Arbeitsbereiche einfach und schnell erreichen</w:t>
      </w:r>
      <w:r w:rsidR="001923ED" w:rsidRPr="00FB4B21">
        <w:rPr>
          <w:rFonts w:cs="Arial"/>
          <w:color w:val="212529"/>
          <w:shd w:val="clear" w:color="auto" w:fill="FFFFFF"/>
        </w:rPr>
        <w:t xml:space="preserve"> und eigne</w:t>
      </w:r>
      <w:r w:rsidR="00DC13DD" w:rsidRPr="00FB4B21">
        <w:rPr>
          <w:rFonts w:cs="Arial"/>
          <w:color w:val="212529"/>
          <w:shd w:val="clear" w:color="auto" w:fill="FFFFFF"/>
        </w:rPr>
        <w:t xml:space="preserve">t </w:t>
      </w:r>
      <w:r w:rsidR="001923ED" w:rsidRPr="00FB4B21">
        <w:rPr>
          <w:rFonts w:cs="Arial"/>
          <w:color w:val="212529"/>
          <w:shd w:val="clear" w:color="auto" w:fill="FFFFFF"/>
        </w:rPr>
        <w:t>sich so</w:t>
      </w:r>
      <w:r w:rsidR="00CC640F" w:rsidRPr="00FB4B21">
        <w:rPr>
          <w:rFonts w:cs="Arial"/>
          <w:color w:val="212529"/>
          <w:shd w:val="clear" w:color="auto" w:fill="FFFFFF"/>
        </w:rPr>
        <w:t xml:space="preserve"> für Inspektions- und Wartungsanwendungen an Öl- und Gasraffinerien, </w:t>
      </w:r>
      <w:r w:rsidR="00FB4B21">
        <w:rPr>
          <w:rFonts w:cs="Arial"/>
          <w:color w:val="212529"/>
          <w:shd w:val="clear" w:color="auto" w:fill="FFFFFF"/>
        </w:rPr>
        <w:t xml:space="preserve">Stromleitungen oder </w:t>
      </w:r>
      <w:r w:rsidR="00CC640F" w:rsidRPr="00FB4B21">
        <w:rPr>
          <w:rFonts w:cs="Arial"/>
          <w:color w:val="212529"/>
          <w:shd w:val="clear" w:color="auto" w:fill="FFFFFF"/>
        </w:rPr>
        <w:t>Windkraft</w:t>
      </w:r>
      <w:r w:rsidR="001923ED" w:rsidRPr="00FB4B21">
        <w:rPr>
          <w:rFonts w:cs="Arial"/>
          <w:color w:val="212529"/>
          <w:shd w:val="clear" w:color="auto" w:fill="FFFFFF"/>
        </w:rPr>
        <w:t>- und</w:t>
      </w:r>
      <w:r w:rsidR="00CC640F" w:rsidRPr="00FB4B21">
        <w:rPr>
          <w:rFonts w:cs="Arial"/>
          <w:color w:val="212529"/>
          <w:shd w:val="clear" w:color="auto" w:fill="FFFFFF"/>
        </w:rPr>
        <w:t xml:space="preserve"> Solaranlagen.</w:t>
      </w:r>
      <w:r w:rsidR="00FD7F0F" w:rsidRPr="00FB4B21">
        <w:rPr>
          <w:rFonts w:cs="Arial"/>
          <w:color w:val="212529"/>
          <w:shd w:val="clear" w:color="auto" w:fill="FFFFFF"/>
        </w:rPr>
        <w:t xml:space="preserve"> Der kartesische 2-DOF-Manipulator besteht aus zwei </w:t>
      </w:r>
      <w:r w:rsidR="00DC13DD" w:rsidRPr="00FB4B21">
        <w:rPr>
          <w:rFonts w:cs="Arial"/>
          <w:color w:val="212529"/>
          <w:shd w:val="clear" w:color="auto" w:fill="FFFFFF"/>
        </w:rPr>
        <w:t xml:space="preserve">leichten und wartungsarmen </w:t>
      </w:r>
      <w:r w:rsidR="00FD7F0F" w:rsidRPr="00FB4B21">
        <w:rPr>
          <w:rFonts w:cs="Arial"/>
          <w:color w:val="212529"/>
          <w:shd w:val="clear" w:color="auto" w:fill="FFFFFF"/>
        </w:rPr>
        <w:t>Lineargleitführungen</w:t>
      </w:r>
      <w:r w:rsidR="00DC13DD" w:rsidRPr="00FB4B21">
        <w:rPr>
          <w:rFonts w:cs="Arial"/>
          <w:color w:val="212529"/>
          <w:shd w:val="clear" w:color="auto" w:fill="FFFFFF"/>
        </w:rPr>
        <w:t xml:space="preserve"> </w:t>
      </w:r>
      <w:r w:rsidR="00FD7F0F" w:rsidRPr="00FB4B21">
        <w:rPr>
          <w:rFonts w:cs="Arial"/>
          <w:color w:val="212529"/>
          <w:shd w:val="clear" w:color="auto" w:fill="FFFFFF"/>
        </w:rPr>
        <w:t xml:space="preserve">sowie drei Schlitten. </w:t>
      </w:r>
    </w:p>
    <w:p w14:paraId="39D0DD13" w14:textId="77777777" w:rsidR="001923ED" w:rsidRPr="001923ED" w:rsidRDefault="001923ED" w:rsidP="005A226A">
      <w:pPr>
        <w:suppressAutoHyphens/>
        <w:spacing w:line="360" w:lineRule="auto"/>
        <w:rPr>
          <w:rFonts w:cs="Arial"/>
          <w:color w:val="212529"/>
          <w:shd w:val="clear" w:color="auto" w:fill="FFFFFF"/>
        </w:rPr>
      </w:pPr>
    </w:p>
    <w:p w14:paraId="58540CBF" w14:textId="0843413B" w:rsidR="00AB0D1C" w:rsidRPr="001923ED" w:rsidRDefault="00DC13DD" w:rsidP="005A226A">
      <w:pPr>
        <w:overflowPunct/>
        <w:autoSpaceDE/>
        <w:autoSpaceDN/>
        <w:adjustRightInd/>
        <w:spacing w:line="360" w:lineRule="auto"/>
        <w:textAlignment w:val="auto"/>
      </w:pPr>
      <w:r>
        <w:t>Diese und weitere</w:t>
      </w:r>
      <w:r w:rsidR="002C50C5" w:rsidRPr="001923ED">
        <w:t xml:space="preserve"> Einreichungen finden </w:t>
      </w:r>
      <w:r w:rsidR="0089638B">
        <w:t xml:space="preserve">sich </w:t>
      </w:r>
      <w:r w:rsidR="002C50C5" w:rsidRPr="001923ED">
        <w:t xml:space="preserve">auf </w:t>
      </w:r>
      <w:hyperlink r:id="rId14" w:history="1">
        <w:r w:rsidR="002C50C5" w:rsidRPr="001923ED">
          <w:rPr>
            <w:rStyle w:val="Hyperlink"/>
            <w:u w:val="none"/>
          </w:rPr>
          <w:t>www.roibot.de</w:t>
        </w:r>
      </w:hyperlink>
      <w:r>
        <w:t xml:space="preserve">. </w:t>
      </w:r>
    </w:p>
    <w:p w14:paraId="1E01AA5F" w14:textId="77777777" w:rsidR="00DC13DD" w:rsidRPr="00AB681C" w:rsidRDefault="00DC13DD" w:rsidP="005A226A">
      <w:pPr>
        <w:overflowPunct/>
        <w:autoSpaceDE/>
        <w:autoSpaceDN/>
        <w:adjustRightInd/>
        <w:spacing w:line="360" w:lineRule="auto"/>
        <w:textAlignment w:val="auto"/>
      </w:pPr>
    </w:p>
    <w:p w14:paraId="2B79D72D" w14:textId="77777777" w:rsidR="00AB0D1C" w:rsidRPr="00AB681C" w:rsidRDefault="00AB0D1C" w:rsidP="00AB0D1C">
      <w:pPr>
        <w:overflowPunct/>
        <w:autoSpaceDE/>
        <w:autoSpaceDN/>
        <w:adjustRightInd/>
        <w:jc w:val="left"/>
        <w:textAlignment w:val="auto"/>
      </w:pPr>
    </w:p>
    <w:p w14:paraId="3C4868F4" w14:textId="77777777" w:rsidR="001923ED" w:rsidRPr="001923ED" w:rsidRDefault="001923ED" w:rsidP="001923ED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1923ED" w:rsidRPr="00D75861" w14:paraId="4A800FC0" w14:textId="77777777" w:rsidTr="005F43B0">
        <w:tc>
          <w:tcPr>
            <w:tcW w:w="3402" w:type="dxa"/>
          </w:tcPr>
          <w:p w14:paraId="40EF2691" w14:textId="77777777" w:rsidR="001923ED" w:rsidRPr="00D75861" w:rsidRDefault="001923ED" w:rsidP="005F43B0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31A75EEB" w14:textId="77777777" w:rsidR="001923ED" w:rsidRPr="00D75861" w:rsidRDefault="001923ED" w:rsidP="005F43B0">
            <w:pPr>
              <w:rPr>
                <w:sz w:val="18"/>
              </w:rPr>
            </w:pPr>
          </w:p>
          <w:p w14:paraId="7CF139D4" w14:textId="77777777" w:rsidR="001923ED" w:rsidRPr="00D75861" w:rsidRDefault="001923ED" w:rsidP="005F43B0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4D447FC3" w14:textId="77777777" w:rsidR="001923ED" w:rsidRDefault="001923ED" w:rsidP="005F43B0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57E63E85" w14:textId="77777777" w:rsidR="001923ED" w:rsidRDefault="001923ED" w:rsidP="005F43B0">
            <w:pPr>
              <w:rPr>
                <w:sz w:val="18"/>
              </w:rPr>
            </w:pPr>
          </w:p>
          <w:p w14:paraId="36F956A0" w14:textId="77777777" w:rsidR="001923ED" w:rsidRPr="00D75861" w:rsidRDefault="001923ED" w:rsidP="005F43B0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167CF798" w14:textId="77777777" w:rsidR="001923ED" w:rsidRDefault="001923ED" w:rsidP="005F43B0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53332FED" w14:textId="77777777" w:rsidR="001923ED" w:rsidRPr="00D75861" w:rsidRDefault="001923ED" w:rsidP="005F43B0">
            <w:pPr>
              <w:rPr>
                <w:sz w:val="18"/>
              </w:rPr>
            </w:pPr>
          </w:p>
          <w:p w14:paraId="6DC2694B" w14:textId="77777777" w:rsidR="001923ED" w:rsidRPr="00D75861" w:rsidRDefault="001923ED" w:rsidP="005F43B0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564E460D" w14:textId="77777777" w:rsidR="001923ED" w:rsidRPr="00D75861" w:rsidRDefault="001923ED" w:rsidP="005F43B0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13E23877" w14:textId="77777777" w:rsidR="001923ED" w:rsidRPr="00D75861" w:rsidRDefault="001923ED" w:rsidP="005F43B0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689CFB9A" w14:textId="77777777" w:rsidR="001923ED" w:rsidRPr="00D75861" w:rsidRDefault="001923ED" w:rsidP="005F43B0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>
              <w:rPr>
                <w:sz w:val="18"/>
              </w:rPr>
              <w:t xml:space="preserve"> oder -7153</w:t>
            </w:r>
          </w:p>
          <w:p w14:paraId="696D42FF" w14:textId="77777777" w:rsidR="001923ED" w:rsidRPr="00D75861" w:rsidRDefault="001923ED" w:rsidP="005F43B0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1FB01ABD" w14:textId="77777777" w:rsidR="001923ED" w:rsidRDefault="001923ED" w:rsidP="005F43B0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41FE7FEE" w14:textId="77777777" w:rsidR="001923ED" w:rsidRPr="00D75861" w:rsidRDefault="001923ED" w:rsidP="005F43B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5B7E9AEF" w14:textId="77777777" w:rsidR="001923ED" w:rsidRPr="00D75861" w:rsidRDefault="001923ED" w:rsidP="005F43B0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230ABBFC" w14:textId="77777777" w:rsidR="001923ED" w:rsidRPr="00D75861" w:rsidRDefault="001923ED" w:rsidP="005F43B0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6DDA815E" w14:textId="77777777" w:rsidR="001923ED" w:rsidRPr="00D75861" w:rsidRDefault="001923ED" w:rsidP="005F43B0">
            <w:pPr>
              <w:rPr>
                <w:sz w:val="18"/>
              </w:rPr>
            </w:pPr>
          </w:p>
          <w:p w14:paraId="72A1F6A5" w14:textId="77777777" w:rsidR="001923ED" w:rsidRPr="00D75861" w:rsidRDefault="001923ED" w:rsidP="005F43B0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4.150 </w:t>
            </w:r>
            <w:r w:rsidRPr="00D75861">
              <w:rPr>
                <w:sz w:val="18"/>
              </w:rPr>
              <w:t>Mitarbeiter. 201</w:t>
            </w:r>
            <w:r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>
              <w:rPr>
                <w:sz w:val="18"/>
              </w:rPr>
              <w:t xml:space="preserve">764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2DE923AD" w14:textId="77777777" w:rsidR="001923ED" w:rsidRPr="00D75861" w:rsidRDefault="001923ED" w:rsidP="001923ED">
      <w:pPr>
        <w:spacing w:line="300" w:lineRule="exact"/>
        <w:ind w:right="-284"/>
        <w:rPr>
          <w:color w:val="C0C0C0"/>
          <w:sz w:val="16"/>
          <w:szCs w:val="16"/>
        </w:rPr>
      </w:pPr>
    </w:p>
    <w:p w14:paraId="640A5F0A" w14:textId="77777777" w:rsidR="001923ED" w:rsidRDefault="001923ED" w:rsidP="001923ED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"chainflex",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>", "CTD", "</w:t>
      </w:r>
      <w:proofErr w:type="spellStart"/>
      <w:r>
        <w:rPr>
          <w:color w:val="C0C0C0"/>
          <w:sz w:val="16"/>
          <w:szCs w:val="16"/>
        </w:rPr>
        <w:t>drygear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>
        <w:rPr>
          <w:color w:val="C0C0C0"/>
          <w:sz w:val="16"/>
          <w:szCs w:val="16"/>
        </w:rPr>
        <w:t xml:space="preserve"> </w:t>
      </w:r>
      <w:r w:rsidRPr="006A661C">
        <w:rPr>
          <w:color w:val="C0C0C0"/>
          <w:sz w:val="16"/>
          <w:szCs w:val="16"/>
        </w:rPr>
        <w:t>"</w:t>
      </w:r>
      <w:r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"iglidur",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"motion plastics",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 xml:space="preserve">„plastics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14:paraId="56AD7529" w14:textId="0FB70D1C" w:rsidR="00AB0D1C" w:rsidRDefault="00AB0D1C" w:rsidP="00AB0D1C">
      <w:pPr>
        <w:suppressAutoHyphens/>
        <w:spacing w:line="360" w:lineRule="auto"/>
        <w:rPr>
          <w:b/>
        </w:rPr>
      </w:pPr>
    </w:p>
    <w:p w14:paraId="7C7EA576" w14:textId="77777777" w:rsidR="001923ED" w:rsidRPr="007E3E94" w:rsidRDefault="001923ED" w:rsidP="00AB0D1C">
      <w:pPr>
        <w:suppressAutoHyphens/>
        <w:spacing w:line="360" w:lineRule="auto"/>
        <w:rPr>
          <w:b/>
        </w:rPr>
      </w:pPr>
    </w:p>
    <w:p w14:paraId="6B54DDEB" w14:textId="77777777" w:rsidR="00E96040" w:rsidRDefault="00E96040">
      <w:pPr>
        <w:overflowPunct/>
        <w:autoSpaceDE/>
        <w:autoSpaceDN/>
        <w:adjustRightInd/>
        <w:jc w:val="left"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6FB62A96" w14:textId="57E2CDC3" w:rsidR="001923ED" w:rsidRDefault="001923ED" w:rsidP="00AB0D1C">
      <w:pPr>
        <w:suppressAutoHyphens/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Bildunterschrift</w:t>
      </w:r>
      <w:r w:rsidR="001A19CB">
        <w:rPr>
          <w:rFonts w:cs="Arial"/>
          <w:b/>
          <w:szCs w:val="22"/>
        </w:rPr>
        <w:t>:</w:t>
      </w:r>
    </w:p>
    <w:p w14:paraId="4221C201" w14:textId="77777777" w:rsidR="001923ED" w:rsidRDefault="001923ED" w:rsidP="00AB0D1C">
      <w:pPr>
        <w:suppressAutoHyphens/>
        <w:spacing w:line="360" w:lineRule="auto"/>
        <w:rPr>
          <w:rFonts w:cs="Arial"/>
          <w:b/>
          <w:szCs w:val="22"/>
        </w:rPr>
      </w:pPr>
    </w:p>
    <w:p w14:paraId="1E1B89EB" w14:textId="404FFE7D" w:rsidR="001923ED" w:rsidRDefault="009C5B59" w:rsidP="00AB0D1C">
      <w:pPr>
        <w:suppressAutoHyphens/>
        <w:spacing w:line="360" w:lineRule="auto"/>
        <w:rPr>
          <w:rFonts w:cs="Arial"/>
          <w:b/>
          <w:szCs w:val="22"/>
        </w:rPr>
      </w:pPr>
      <w:r>
        <w:rPr>
          <w:noProof/>
        </w:rPr>
        <w:drawing>
          <wp:inline distT="0" distB="0" distL="0" distR="0" wp14:anchorId="3DF0E1DB" wp14:editId="0FBCB313">
            <wp:extent cx="2919546" cy="23717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91" cy="23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291F8" w14:textId="6756C67E" w:rsidR="00AB0D1C" w:rsidRPr="00105CA2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105CA2">
        <w:rPr>
          <w:rFonts w:cs="Arial"/>
          <w:b/>
          <w:szCs w:val="22"/>
        </w:rPr>
        <w:t xml:space="preserve">Bild </w:t>
      </w:r>
      <w:r w:rsidR="000C41B2" w:rsidRPr="00105CA2">
        <w:rPr>
          <w:rFonts w:cs="Arial"/>
          <w:b/>
          <w:szCs w:val="22"/>
        </w:rPr>
        <w:t>PM</w:t>
      </w:r>
      <w:r w:rsidR="0027265D">
        <w:rPr>
          <w:rFonts w:cs="Arial"/>
          <w:b/>
          <w:szCs w:val="22"/>
        </w:rPr>
        <w:t>46</w:t>
      </w:r>
      <w:r w:rsidR="001923ED">
        <w:rPr>
          <w:rFonts w:cs="Arial"/>
          <w:b/>
          <w:szCs w:val="22"/>
        </w:rPr>
        <w:t>20</w:t>
      </w:r>
      <w:r w:rsidRPr="00105CA2">
        <w:rPr>
          <w:rFonts w:cs="Arial"/>
          <w:b/>
          <w:szCs w:val="22"/>
        </w:rPr>
        <w:t>-1</w:t>
      </w:r>
    </w:p>
    <w:p w14:paraId="73C69ECC" w14:textId="7A732020" w:rsidR="00AB0D1C" w:rsidRPr="007E3E94" w:rsidRDefault="006E2152" w:rsidP="00AB0D1C">
      <w:pPr>
        <w:suppressAutoHyphens/>
        <w:spacing w:line="360" w:lineRule="auto"/>
      </w:pPr>
      <w:r>
        <w:t xml:space="preserve">Beim </w:t>
      </w:r>
      <w:r w:rsidR="00206FF3">
        <w:t xml:space="preserve">ROIBOT </w:t>
      </w:r>
      <w:r>
        <w:t>Publikumsaward</w:t>
      </w:r>
      <w:r w:rsidR="00206FF3">
        <w:t xml:space="preserve"> </w:t>
      </w:r>
      <w:r>
        <w:t xml:space="preserve">2020 haben erstmalig Interessierte die Chance </w:t>
      </w:r>
      <w:r w:rsidR="00011C8B">
        <w:t xml:space="preserve">aus </w:t>
      </w:r>
      <w:r w:rsidR="00E96040">
        <w:t>mehr als 70</w:t>
      </w:r>
      <w:r w:rsidR="00011C8B">
        <w:t xml:space="preserve"> Einreichungen </w:t>
      </w:r>
      <w:r>
        <w:t>für ihren persönlichen Favoriten im Bereich der Low Cost Automation abzustimmen.</w:t>
      </w:r>
      <w:r w:rsidR="00AB0D1C" w:rsidRPr="00105CA2">
        <w:t xml:space="preserve"> </w:t>
      </w:r>
      <w:r w:rsidR="00AB0D1C" w:rsidRPr="007E3E94">
        <w:t>(Quelle: igus GmbH)</w:t>
      </w:r>
    </w:p>
    <w:p w14:paraId="25C6F1CB" w14:textId="77777777" w:rsidR="00AB0D1C" w:rsidRPr="007E3E94" w:rsidRDefault="00AB0D1C" w:rsidP="00AB0D1C">
      <w:pPr>
        <w:suppressAutoHyphens/>
        <w:spacing w:line="360" w:lineRule="auto"/>
      </w:pPr>
    </w:p>
    <w:p w14:paraId="5C36D1FC" w14:textId="77777777" w:rsidR="00AB0D1C" w:rsidRPr="007E3E94" w:rsidRDefault="00AB0D1C" w:rsidP="00AB0D1C">
      <w:pPr>
        <w:suppressAutoHyphens/>
        <w:spacing w:line="360" w:lineRule="auto"/>
      </w:pPr>
    </w:p>
    <w:p w14:paraId="3E229733" w14:textId="77777777" w:rsidR="00AB0D1C" w:rsidRPr="007E3E94" w:rsidRDefault="00AB0D1C" w:rsidP="00AB0D1C">
      <w:pPr>
        <w:suppressAutoHyphens/>
        <w:spacing w:line="360" w:lineRule="auto"/>
      </w:pPr>
      <w:bookmarkStart w:id="4" w:name="_GoBack"/>
      <w:bookmarkEnd w:id="4"/>
    </w:p>
    <w:p w14:paraId="500F5385" w14:textId="77777777" w:rsidR="000C794D" w:rsidRPr="007E3E94" w:rsidRDefault="000C794D" w:rsidP="007E3E94">
      <w:pPr>
        <w:suppressAutoHyphens/>
        <w:spacing w:line="360" w:lineRule="auto"/>
      </w:pPr>
    </w:p>
    <w:bookmarkEnd w:id="2"/>
    <w:p w14:paraId="770406E8" w14:textId="77777777" w:rsidR="00E01E24" w:rsidRPr="007E3E94" w:rsidRDefault="00E01E24" w:rsidP="007E3E94">
      <w:pPr>
        <w:suppressAutoHyphens/>
        <w:spacing w:line="360" w:lineRule="auto"/>
      </w:pPr>
    </w:p>
    <w:p w14:paraId="7089DA34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BF46" w14:textId="77777777" w:rsidR="00B85B80" w:rsidRDefault="00B85B80">
      <w:r>
        <w:separator/>
      </w:r>
    </w:p>
  </w:endnote>
  <w:endnote w:type="continuationSeparator" w:id="0">
    <w:p w14:paraId="734D6A1C" w14:textId="77777777" w:rsidR="00B85B80" w:rsidRDefault="00B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28CD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9AE02C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4F485608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BA3D5" w14:textId="77777777" w:rsidR="00B85B80" w:rsidRDefault="00B85B80">
      <w:r>
        <w:separator/>
      </w:r>
    </w:p>
  </w:footnote>
  <w:footnote w:type="continuationSeparator" w:id="0">
    <w:p w14:paraId="2D4D1B0D" w14:textId="77777777" w:rsidR="00B85B80" w:rsidRDefault="00B8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FF31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1FEBE8DC" wp14:editId="38511065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D0D2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18EECFAE" wp14:editId="1CA209A6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70318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489EA4C2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092375D4" w14:textId="77777777" w:rsidR="00411E58" w:rsidRDefault="00411E58" w:rsidP="00411E58">
    <w:pPr>
      <w:pStyle w:val="Kopfzeile"/>
      <w:rPr>
        <w:rStyle w:val="Seitenzahl"/>
      </w:rPr>
    </w:pPr>
  </w:p>
  <w:p w14:paraId="306C0734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1C8B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CF1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2BB9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0EF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728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3A6D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5CA2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611"/>
    <w:rsid w:val="001429CC"/>
    <w:rsid w:val="00142A78"/>
    <w:rsid w:val="00142CAA"/>
    <w:rsid w:val="00145210"/>
    <w:rsid w:val="00145C49"/>
    <w:rsid w:val="0014631A"/>
    <w:rsid w:val="00146545"/>
    <w:rsid w:val="00150729"/>
    <w:rsid w:val="001510EA"/>
    <w:rsid w:val="00153AE7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3ED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19CB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6FF3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265D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4B2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50C5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1E0B"/>
    <w:rsid w:val="00366677"/>
    <w:rsid w:val="00366EB9"/>
    <w:rsid w:val="00370073"/>
    <w:rsid w:val="0037087D"/>
    <w:rsid w:val="0037160D"/>
    <w:rsid w:val="00371A5B"/>
    <w:rsid w:val="00371D1F"/>
    <w:rsid w:val="00372158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0FE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78D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27987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CD0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5E37"/>
    <w:rsid w:val="00596032"/>
    <w:rsid w:val="00596B1A"/>
    <w:rsid w:val="00596BD3"/>
    <w:rsid w:val="005A03B5"/>
    <w:rsid w:val="005A03C7"/>
    <w:rsid w:val="005A08D1"/>
    <w:rsid w:val="005A0D55"/>
    <w:rsid w:val="005A0EF1"/>
    <w:rsid w:val="005A226A"/>
    <w:rsid w:val="005A4AE8"/>
    <w:rsid w:val="005A5B05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0D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5237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A7BEF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152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4F69"/>
    <w:rsid w:val="00706B19"/>
    <w:rsid w:val="0070728C"/>
    <w:rsid w:val="00710B49"/>
    <w:rsid w:val="0071276F"/>
    <w:rsid w:val="007127C1"/>
    <w:rsid w:val="00712D7A"/>
    <w:rsid w:val="007136E2"/>
    <w:rsid w:val="00713C59"/>
    <w:rsid w:val="00714145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19C6"/>
    <w:rsid w:val="00751F14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1D7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05"/>
    <w:rsid w:val="00892B4C"/>
    <w:rsid w:val="00892B76"/>
    <w:rsid w:val="00892F70"/>
    <w:rsid w:val="0089321A"/>
    <w:rsid w:val="00893470"/>
    <w:rsid w:val="0089383A"/>
    <w:rsid w:val="00895080"/>
    <w:rsid w:val="00895095"/>
    <w:rsid w:val="0089638B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1C1F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C5B59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155A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537C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672A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168D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6F75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681C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11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411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A2E"/>
    <w:rsid w:val="00B63426"/>
    <w:rsid w:val="00B639C0"/>
    <w:rsid w:val="00B645EB"/>
    <w:rsid w:val="00B64B1F"/>
    <w:rsid w:val="00B64BC4"/>
    <w:rsid w:val="00B651B5"/>
    <w:rsid w:val="00B6674D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80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2351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640F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AF5"/>
    <w:rsid w:val="00DC0DB5"/>
    <w:rsid w:val="00DC13DD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3822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67A1C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040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91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0CC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4B21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3BC1"/>
    <w:rsid w:val="00FD5220"/>
    <w:rsid w:val="00FD5F4D"/>
    <w:rsid w:val="00FD6505"/>
    <w:rsid w:val="00FD6DB9"/>
    <w:rsid w:val="00FD724B"/>
    <w:rsid w:val="00FD727C"/>
    <w:rsid w:val="00FD7F0F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7D0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3EA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0B37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372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B372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3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3728"/>
    <w:rPr>
      <w:rFonts w:ascii="Arial" w:hAnsi="Arial"/>
      <w:b/>
      <w:bCs/>
    </w:rPr>
  </w:style>
  <w:style w:type="character" w:styleId="BesuchterLink">
    <w:name w:val="FollowedHyperlink"/>
    <w:basedOn w:val="Absatz-Standardschriftart"/>
    <w:rsid w:val="00751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ibot.de/voting_posts/elektro-service-heumann-gmbh/" TargetMode="External"/><Relationship Id="rId13" Type="http://schemas.openxmlformats.org/officeDocument/2006/relationships/hyperlink" Target="https://roibot.de/voting_posts/university-of-seville-mit-roboterarmen-ausgeruestete-drohne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oibot.de" TargetMode="External"/><Relationship Id="rId12" Type="http://schemas.openxmlformats.org/officeDocument/2006/relationships/hyperlink" Target="https://roibot.de/voting_posts/apostore-gmbh-pick-place-syste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oibot.de/voting_posts/volkswagen-ag-werk-emden-kameratechnik-und-leichtbaugreife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roibot.d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oibot.de/voting_posts/roose-automation-chocomatic-die-automatische-pralinenausgabe/" TargetMode="External"/><Relationship Id="rId14" Type="http://schemas.openxmlformats.org/officeDocument/2006/relationships/hyperlink" Target="http://www.roibo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99AB-7414-480E-B150-4AA5CC9E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2020-08-20T09:11:00Z</dcterms:created>
  <dcterms:modified xsi:type="dcterms:W3CDTF">2020-08-25T10:15:00Z</dcterms:modified>
</cp:coreProperties>
</file>