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14A0C6" w14:textId="77777777" w:rsidR="008A4AB4" w:rsidRDefault="25D2FC9A" w:rsidP="22CE22EF">
      <w:pPr>
        <w:suppressAutoHyphens/>
        <w:overflowPunct/>
        <w:spacing w:line="359" w:lineRule="auto"/>
        <w:textAlignment w:val="auto"/>
        <w:rPr>
          <w:rFonts w:cs="Arial"/>
          <w:b/>
          <w:bCs/>
          <w:sz w:val="32"/>
          <w:szCs w:val="32"/>
        </w:rPr>
      </w:pPr>
      <w:bookmarkStart w:id="0" w:name="_Hlk526413990"/>
      <w:r w:rsidRPr="22CE22EF">
        <w:rPr>
          <w:rFonts w:cs="Arial"/>
          <w:b/>
          <w:bCs/>
          <w:sz w:val="32"/>
          <w:szCs w:val="32"/>
        </w:rPr>
        <w:t>igus e-chain stays at the highest cleanroom class even after 60 million double strokes</w:t>
      </w:r>
    </w:p>
    <w:p w14:paraId="1C68B4E8" w14:textId="77777777" w:rsidR="00E96096" w:rsidRDefault="00343DE8" w:rsidP="22CE22EF">
      <w:pPr>
        <w:suppressAutoHyphens/>
        <w:overflowPunct/>
        <w:spacing w:line="359" w:lineRule="auto"/>
        <w:textAlignment w:val="auto"/>
        <w:rPr>
          <w:rFonts w:cs="Arial"/>
          <w:b/>
          <w:bCs/>
        </w:rPr>
      </w:pPr>
      <w:r w:rsidRPr="22CE22EF">
        <w:rPr>
          <w:rFonts w:cs="Arial"/>
          <w:b/>
          <w:bCs/>
          <w:sz w:val="24"/>
          <w:szCs w:val="24"/>
        </w:rPr>
        <w:t>e-skin flat energy chain: igus proves abrasion resistance with the first industry test of its kind</w:t>
      </w:r>
    </w:p>
    <w:p w14:paraId="77F0EE30" w14:textId="77777777" w:rsidR="00E96096" w:rsidRDefault="00E96096" w:rsidP="00E96096">
      <w:pPr>
        <w:suppressAutoHyphens/>
        <w:overflowPunct/>
        <w:spacing w:line="359" w:lineRule="auto"/>
        <w:textAlignment w:val="auto"/>
        <w:rPr>
          <w:rFonts w:cs="Arial"/>
          <w:b/>
          <w:bCs/>
          <w:szCs w:val="22"/>
        </w:rPr>
      </w:pPr>
    </w:p>
    <w:p w14:paraId="70EE9355" w14:textId="77777777" w:rsidR="00BA711A" w:rsidRDefault="00343DE8" w:rsidP="3BF3B1C3">
      <w:pPr>
        <w:suppressAutoHyphens/>
        <w:overflowPunct/>
        <w:spacing w:line="359" w:lineRule="auto"/>
        <w:textAlignment w:val="auto"/>
        <w:rPr>
          <w:rFonts w:cs="Arial"/>
          <w:b/>
          <w:bCs/>
        </w:rPr>
      </w:pPr>
      <w:r w:rsidRPr="3BF3B1C3">
        <w:rPr>
          <w:rFonts w:cs="Arial"/>
          <w:b/>
          <w:bCs/>
        </w:rPr>
        <w:t xml:space="preserve">Cleanroom-compatible energy chains from the e-skin flat series </w:t>
      </w:r>
      <w:r w:rsidRPr="3BF3B1C3">
        <w:rPr>
          <w:rFonts w:cs="Arial"/>
          <w:b/>
          <w:bCs/>
        </w:rPr>
        <w:t>still qualify for the highest cleanroom class even after 1.5 years of continuous use and 60 million double strokes. A test, unprecedented in the industry, led to this result. It was carried out in a cleanroom laboratory set up by motion plastics specialist</w:t>
      </w:r>
      <w:r w:rsidRPr="3BF3B1C3">
        <w:rPr>
          <w:rFonts w:cs="Arial"/>
          <w:b/>
          <w:bCs/>
        </w:rPr>
        <w:t xml:space="preserve"> igus in cooperation with the Fraunhofer Institute for Manufacturing Engineering and Automation (IPA).</w:t>
      </w:r>
    </w:p>
    <w:p w14:paraId="0B97134D" w14:textId="77777777" w:rsidR="00E96096" w:rsidRDefault="00343DE8" w:rsidP="0F56932A">
      <w:pPr>
        <w:suppressAutoHyphens/>
        <w:overflowPunct/>
        <w:spacing w:line="359" w:lineRule="auto"/>
        <w:textAlignment w:val="auto"/>
        <w:rPr>
          <w:rFonts w:cs="Arial"/>
        </w:rPr>
      </w:pPr>
      <w:r w:rsidRPr="0F56932A">
        <w:rPr>
          <w:rFonts w:cs="Arial"/>
          <w:b/>
          <w:bCs/>
        </w:rPr>
        <w:t xml:space="preserve"> </w:t>
      </w:r>
      <w:r w:rsidRPr="0F56932A">
        <w:rPr>
          <w:rFonts w:cs="Arial"/>
        </w:rPr>
        <w:br/>
        <w:t xml:space="preserve">Dusting the living room can be annoying. You scarcely have time to enjoy the spotless surfaces before the first specks of dust begin to collect again. </w:t>
      </w:r>
      <w:r w:rsidRPr="0F56932A">
        <w:rPr>
          <w:rFonts w:cs="Arial"/>
        </w:rPr>
        <w:t>Manufacturers of displays and semiconductors have the same problem - but with more serious consequences. Any tiny particle, even one invisible to the naked eye, can damage electronic components. Therefore, the strictest cleanroom class - ISO Class 1 accord</w:t>
      </w:r>
      <w:r w:rsidRPr="0F56932A">
        <w:rPr>
          <w:rFonts w:cs="Arial"/>
        </w:rPr>
        <w:t>ing to DIN 14644-1 - must contain no more than ten 0.1-micrometre (0.0001-millimetre) particles per cubic meter of ambient air. To achieve this level of purity, all suppliers of cleanroom production system components must meet the strictest requirements. T</w:t>
      </w:r>
      <w:r w:rsidRPr="0F56932A">
        <w:rPr>
          <w:rFonts w:cs="Arial"/>
        </w:rPr>
        <w:t>o this end, igus has developed the e-skin flat, a flat cable guidance system made of abrasion-optimised high-performance plastic that ensures reliable, particle-free guidance of power and data cables in moving production systems and is thus suitable for IS</w:t>
      </w:r>
      <w:r w:rsidRPr="0F56932A">
        <w:rPr>
          <w:rFonts w:cs="Arial"/>
        </w:rPr>
        <w:t>O Class 1.</w:t>
      </w:r>
    </w:p>
    <w:p w14:paraId="3DCC2858" w14:textId="77777777" w:rsidR="00E96096" w:rsidRDefault="00E96096" w:rsidP="00E96096">
      <w:pPr>
        <w:suppressAutoHyphens/>
        <w:overflowPunct/>
        <w:spacing w:line="359" w:lineRule="auto"/>
        <w:textAlignment w:val="auto"/>
        <w:rPr>
          <w:rFonts w:cs="Arial"/>
          <w:szCs w:val="22"/>
        </w:rPr>
      </w:pPr>
    </w:p>
    <w:p w14:paraId="5C349AB9" w14:textId="77777777" w:rsidR="00BA711A" w:rsidRDefault="00E96096" w:rsidP="00E96096">
      <w:pPr>
        <w:suppressAutoHyphens/>
        <w:overflowPunct/>
        <w:spacing w:line="359" w:lineRule="auto"/>
        <w:textAlignment w:val="auto"/>
        <w:rPr>
          <w:rFonts w:cs="Arial"/>
          <w:b/>
          <w:bCs/>
          <w:szCs w:val="22"/>
        </w:rPr>
      </w:pPr>
      <w:r>
        <w:rPr>
          <w:rFonts w:cs="Arial"/>
          <w:b/>
          <w:bCs/>
          <w:szCs w:val="22"/>
        </w:rPr>
        <w:t>Unique test setup: e-chain runs for 1.5 years in a dirty and dusty environment</w:t>
      </w:r>
    </w:p>
    <w:p w14:paraId="6920947B" w14:textId="77777777" w:rsidR="00BA711A" w:rsidRDefault="00343DE8" w:rsidP="0F56932A">
      <w:pPr>
        <w:suppressAutoHyphens/>
        <w:overflowPunct/>
        <w:spacing w:line="359" w:lineRule="auto"/>
        <w:textAlignment w:val="auto"/>
        <w:rPr>
          <w:rFonts w:cs="Arial"/>
        </w:rPr>
      </w:pPr>
      <w:r w:rsidRPr="0F56932A">
        <w:rPr>
          <w:rFonts w:cs="Arial"/>
        </w:rPr>
        <w:t>"The e-skin flat cleanroom energy chain is ideal for robots and other automation systems in electronics production in such areas as semiconductors and display produc</w:t>
      </w:r>
      <w:r w:rsidRPr="0F56932A">
        <w:rPr>
          <w:rFonts w:cs="Arial"/>
        </w:rPr>
        <w:t>tion," says Andreas Hermey, Development Manager for e-chain systems at igus. "It is so abrasion-resistant that contamination by airborne particles is no longer an issue." Until now, however, the intensity of the high-performance plastic's particle abrasion</w:t>
      </w:r>
      <w:r w:rsidRPr="0F56932A">
        <w:rPr>
          <w:rFonts w:cs="Arial"/>
        </w:rPr>
        <w:t xml:space="preserve"> after long, intensive use has been unclear. To determine its details, igus launched a test setup that is unique in the industry so </w:t>
      </w:r>
      <w:r w:rsidRPr="0F56932A">
        <w:rPr>
          <w:rFonts w:cs="Arial"/>
        </w:rPr>
        <w:lastRenderedPageBreak/>
        <w:t>far. Part one of the experiment was conducted in igus's own laboratory. The energy chain moved in an environment with normal</w:t>
      </w:r>
      <w:r w:rsidRPr="0F56932A">
        <w:rPr>
          <w:rFonts w:cs="Arial"/>
        </w:rPr>
        <w:t xml:space="preserve"> levels of dust and dirt for around 1.5 years, during which it performed 60 million double strokes.</w:t>
      </w:r>
    </w:p>
    <w:p w14:paraId="21ED1464" w14:textId="77777777" w:rsidR="00E96096" w:rsidRDefault="00343DE8" w:rsidP="00E96096">
      <w:pPr>
        <w:suppressAutoHyphens/>
        <w:overflowPunct/>
        <w:spacing w:line="359" w:lineRule="auto"/>
        <w:textAlignment w:val="auto"/>
        <w:rPr>
          <w:rFonts w:cs="Arial"/>
          <w:szCs w:val="22"/>
        </w:rPr>
      </w:pPr>
      <w:r>
        <w:rPr>
          <w:rFonts w:cs="Arial"/>
          <w:szCs w:val="22"/>
        </w:rPr>
        <w:br/>
      </w:r>
      <w:r>
        <w:rPr>
          <w:rFonts w:cs="Arial"/>
          <w:b/>
          <w:bCs/>
          <w:szCs w:val="22"/>
        </w:rPr>
        <w:t>igus e-chain stays at the highest cleanroom class even after 60 million double strokes</w:t>
      </w:r>
    </w:p>
    <w:p w14:paraId="1F3414C6" w14:textId="77777777" w:rsidR="00E96096" w:rsidRDefault="00343DE8" w:rsidP="0F56932A">
      <w:pPr>
        <w:suppressAutoHyphens/>
        <w:overflowPunct/>
        <w:spacing w:line="359" w:lineRule="auto"/>
        <w:textAlignment w:val="auto"/>
        <w:rPr>
          <w:rFonts w:cs="Arial"/>
        </w:rPr>
      </w:pPr>
      <w:r w:rsidRPr="231AF61C">
        <w:rPr>
          <w:rFonts w:cs="Arial"/>
        </w:rPr>
        <w:t>Part two of the experiment took place in the cleanroom laboratory in</w:t>
      </w:r>
      <w:r w:rsidRPr="231AF61C">
        <w:rPr>
          <w:rFonts w:cs="Arial"/>
        </w:rPr>
        <w:t xml:space="preserve"> Cologne, conducted by igus in cooperation with the Fraunhofer Institute for Manufacturing Engineering and Automation (IPA), igus's development and certification partner for more than 17 years. The heart of the setup was three so-called laminar flow boxes </w:t>
      </w:r>
      <w:r w:rsidRPr="231AF61C">
        <w:rPr>
          <w:rFonts w:cs="Arial"/>
        </w:rPr>
        <w:t>equipped with high-performance filters that enable tests in uncontaminated air. The worn-out e-chain was in motion there for over 100 minutes. Sensors detected particle concentration in the surrounding air. "Even after 60 million double strokes, our e-skin</w:t>
      </w:r>
      <w:r w:rsidRPr="231AF61C">
        <w:rPr>
          <w:rFonts w:cs="Arial"/>
        </w:rPr>
        <w:t xml:space="preserve"> flat e-chain still qualified for the highest cleanroom class," says Hermey. "This finding offers cleanroom production facility operators additional confidence."</w:t>
      </w:r>
    </w:p>
    <w:p w14:paraId="2C0DBE9B" w14:textId="77777777" w:rsidR="00E96096" w:rsidRDefault="00E96096" w:rsidP="00E96096">
      <w:pPr>
        <w:suppressAutoHyphens/>
        <w:overflowPunct/>
        <w:spacing w:line="359" w:lineRule="auto"/>
        <w:textAlignment w:val="auto"/>
        <w:rPr>
          <w:rFonts w:cs="Arial"/>
          <w:szCs w:val="22"/>
        </w:rPr>
      </w:pPr>
    </w:p>
    <w:p w14:paraId="26560F82" w14:textId="77777777" w:rsidR="00E96096" w:rsidRPr="00BA711A" w:rsidRDefault="005701EB" w:rsidP="00E96096">
      <w:pPr>
        <w:suppressAutoHyphens/>
        <w:overflowPunct/>
        <w:spacing w:line="359" w:lineRule="auto"/>
        <w:textAlignment w:val="auto"/>
        <w:rPr>
          <w:rFonts w:cs="Arial"/>
          <w:b/>
          <w:bCs/>
          <w:szCs w:val="22"/>
        </w:rPr>
      </w:pPr>
      <w:r>
        <w:rPr>
          <w:rFonts w:cs="Arial"/>
          <w:b/>
          <w:bCs/>
          <w:szCs w:val="22"/>
        </w:rPr>
        <w:t>Modular concept for flexible filling</w:t>
      </w:r>
    </w:p>
    <w:p w14:paraId="4E9DC7D7" w14:textId="77777777" w:rsidR="00BA711A" w:rsidRPr="00402BA1" w:rsidRDefault="00402BA1" w:rsidP="00402BA1">
      <w:pPr>
        <w:tabs>
          <w:tab w:val="left" w:pos="3164"/>
        </w:tabs>
        <w:suppressAutoHyphens/>
        <w:overflowPunct/>
        <w:spacing w:line="359" w:lineRule="auto"/>
        <w:textAlignment w:val="auto"/>
        <w:rPr>
          <w:rFonts w:cs="Arial"/>
          <w:szCs w:val="22"/>
        </w:rPr>
      </w:pPr>
      <w:r>
        <w:rPr>
          <w:rFonts w:cs="Arial"/>
          <w:szCs w:val="22"/>
        </w:rPr>
        <w:t>The e-skin flat features not only extreme abrasion resistance, but also a modular design. If a profile into which cables have been fitted is defective, the user can just change that module. Many other solutions available on the market would require the entire system to be replaced. The module connection also allows individual profiles to be interlinked. The cable guidance system thus grows in line with requirements and ensures investment security. In combination with the specially harmonised chainflex CFCLEAN stranded structure, the complete system offers an especially high level of reliability. The complete system also has globally recognised certification from the well-known US Underwriters Laboratories (UL) organisation. Finally, the cable guidance systems are 9dB(A) quieter and cost 20% less than standard ribbon cables.</w:t>
      </w:r>
    </w:p>
    <w:p w14:paraId="1608663D" w14:textId="77777777" w:rsidR="00BA711A" w:rsidRDefault="00BA711A" w:rsidP="00053A76">
      <w:pPr>
        <w:spacing w:line="360" w:lineRule="auto"/>
        <w:rPr>
          <w:bCs/>
          <w:szCs w:val="22"/>
        </w:rPr>
      </w:pPr>
    </w:p>
    <w:p w14:paraId="5B46F18C" w14:textId="77777777" w:rsidR="000D2B1D" w:rsidRDefault="000D2B1D" w:rsidP="00053A76">
      <w:pPr>
        <w:spacing w:line="360" w:lineRule="auto"/>
        <w:rPr>
          <w:bCs/>
          <w:szCs w:val="22"/>
        </w:rPr>
      </w:pPr>
    </w:p>
    <w:p w14:paraId="4BAD7B53" w14:textId="77777777" w:rsidR="009B2CC6" w:rsidRDefault="009B2CC6" w:rsidP="00AB0D1C">
      <w:pPr>
        <w:suppressAutoHyphens/>
        <w:spacing w:line="360" w:lineRule="auto"/>
        <w:rPr>
          <w:bCs/>
          <w:szCs w:val="22"/>
        </w:rPr>
      </w:pPr>
    </w:p>
    <w:p w14:paraId="36080154" w14:textId="77777777" w:rsidR="00343DE8" w:rsidRDefault="00343DE8" w:rsidP="00AB0D1C">
      <w:pPr>
        <w:suppressAutoHyphens/>
        <w:spacing w:line="360" w:lineRule="auto"/>
        <w:rPr>
          <w:b/>
          <w:szCs w:val="22"/>
        </w:rPr>
      </w:pPr>
    </w:p>
    <w:p w14:paraId="4CB35C9A" w14:textId="77777777" w:rsidR="00343DE8" w:rsidRDefault="00343DE8" w:rsidP="00AB0D1C">
      <w:pPr>
        <w:suppressAutoHyphens/>
        <w:spacing w:line="360" w:lineRule="auto"/>
        <w:rPr>
          <w:b/>
          <w:szCs w:val="22"/>
        </w:rPr>
      </w:pPr>
    </w:p>
    <w:p w14:paraId="161F2EEF" w14:textId="77777777" w:rsidR="00343DE8" w:rsidRDefault="00343DE8" w:rsidP="00AB0D1C">
      <w:pPr>
        <w:suppressAutoHyphens/>
        <w:spacing w:line="360" w:lineRule="auto"/>
        <w:rPr>
          <w:b/>
          <w:szCs w:val="22"/>
        </w:rPr>
      </w:pPr>
    </w:p>
    <w:p w14:paraId="653A2836" w14:textId="77777777" w:rsidR="00343DE8" w:rsidRDefault="00343DE8" w:rsidP="00AB0D1C">
      <w:pPr>
        <w:suppressAutoHyphens/>
        <w:spacing w:line="360" w:lineRule="auto"/>
        <w:rPr>
          <w:b/>
          <w:szCs w:val="22"/>
        </w:rPr>
      </w:pPr>
    </w:p>
    <w:p w14:paraId="5960F578" w14:textId="45583D72" w:rsidR="00AB0D1C" w:rsidRDefault="00343DE8" w:rsidP="00AB0D1C">
      <w:pPr>
        <w:suppressAutoHyphens/>
        <w:spacing w:line="360" w:lineRule="auto"/>
        <w:rPr>
          <w:b/>
          <w:szCs w:val="22"/>
        </w:rPr>
      </w:pPr>
      <w:r w:rsidRPr="006077C0">
        <w:rPr>
          <w:b/>
          <w:szCs w:val="22"/>
        </w:rPr>
        <w:lastRenderedPageBreak/>
        <w:t>Caption:</w:t>
      </w:r>
    </w:p>
    <w:p w14:paraId="77B5E005" w14:textId="77777777" w:rsidR="0055544D" w:rsidRPr="006077C0" w:rsidRDefault="00343DE8" w:rsidP="00AB0D1C">
      <w:pPr>
        <w:suppressAutoHyphens/>
        <w:spacing w:line="360" w:lineRule="auto"/>
        <w:rPr>
          <w:b/>
          <w:szCs w:val="22"/>
        </w:rPr>
      </w:pPr>
      <w:r>
        <w:rPr>
          <w:noProof/>
        </w:rPr>
        <w:drawing>
          <wp:inline distT="0" distB="0" distL="0" distR="0" wp14:anchorId="1F678B56" wp14:editId="62591232">
            <wp:extent cx="2880000" cy="210063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2880000" cy="2100635"/>
                    </a:xfrm>
                    <a:prstGeom prst="rect">
                      <a:avLst/>
                    </a:prstGeom>
                    <a:noFill/>
                    <a:ln>
                      <a:noFill/>
                    </a:ln>
                  </pic:spPr>
                </pic:pic>
              </a:graphicData>
            </a:graphic>
          </wp:inline>
        </w:drawing>
      </w:r>
    </w:p>
    <w:p w14:paraId="17602172" w14:textId="211797ED" w:rsidR="00AB0D1C" w:rsidRDefault="00343DE8" w:rsidP="00AB0D1C">
      <w:pPr>
        <w:suppressAutoHyphens/>
        <w:spacing w:line="360" w:lineRule="auto"/>
        <w:rPr>
          <w:rFonts w:cs="Arial"/>
          <w:b/>
          <w:szCs w:val="22"/>
        </w:rPr>
      </w:pPr>
      <w:r w:rsidRPr="005701EB">
        <w:rPr>
          <w:rFonts w:cs="Arial"/>
          <w:b/>
          <w:szCs w:val="22"/>
        </w:rPr>
        <w:t>Picture PM6822-1</w:t>
      </w:r>
    </w:p>
    <w:p w14:paraId="238E6DE9" w14:textId="77777777" w:rsidR="00343DE8" w:rsidRPr="005701EB" w:rsidRDefault="00343DE8" w:rsidP="00AB0D1C">
      <w:pPr>
        <w:suppressAutoHyphens/>
        <w:spacing w:line="360" w:lineRule="auto"/>
        <w:rPr>
          <w:rFonts w:cs="Arial"/>
          <w:b/>
          <w:szCs w:val="22"/>
        </w:rPr>
      </w:pPr>
    </w:p>
    <w:p w14:paraId="5DEFCF2E" w14:textId="2A1B40B6" w:rsidR="00E01E24" w:rsidRDefault="00AB0D1C" w:rsidP="007E3E94">
      <w:pPr>
        <w:suppressAutoHyphens/>
        <w:spacing w:line="360" w:lineRule="auto"/>
      </w:pPr>
      <w:r>
        <w:t>A unique industry test shows that the modular igus e-skin flat remains at the highest cleanroom class even after 1.5 years of continuous use and 60 million double strokes. (Source: igus GmbH)</w:t>
      </w:r>
      <w:bookmarkEnd w:id="0"/>
    </w:p>
    <w:p w14:paraId="444B2995" w14:textId="77777777" w:rsidR="00343DE8" w:rsidRDefault="00343DE8">
      <w:pPr>
        <w:overflowPunct/>
        <w:autoSpaceDE/>
        <w:autoSpaceDN/>
        <w:adjustRightInd/>
        <w:jc w:val="left"/>
        <w:textAlignment w:val="auto"/>
        <w:rPr>
          <w:b/>
          <w:sz w:val="18"/>
        </w:rPr>
      </w:pPr>
      <w:r>
        <w:rPr>
          <w:b/>
          <w:sz w:val="18"/>
        </w:rPr>
        <w:br w:type="page"/>
      </w:r>
    </w:p>
    <w:p w14:paraId="4C829E9E" w14:textId="05B9CF1C" w:rsidR="00343DE8" w:rsidRPr="00613A3C" w:rsidRDefault="00343DE8" w:rsidP="00343DE8">
      <w:pPr>
        <w:rPr>
          <w:b/>
          <w:sz w:val="18"/>
        </w:rPr>
      </w:pPr>
      <w:r w:rsidRPr="00613A3C">
        <w:rPr>
          <w:b/>
          <w:sz w:val="18"/>
        </w:rPr>
        <w:lastRenderedPageBreak/>
        <w:t>PRESS CONTACT:</w:t>
      </w:r>
    </w:p>
    <w:p w14:paraId="4A0BFE3F" w14:textId="77777777" w:rsidR="00343DE8" w:rsidRDefault="00343DE8" w:rsidP="00343DE8">
      <w:pPr>
        <w:spacing w:line="360" w:lineRule="auto"/>
        <w:ind w:right="-28"/>
        <w:rPr>
          <w:sz w:val="18"/>
          <w:szCs w:val="18"/>
        </w:rPr>
      </w:pPr>
    </w:p>
    <w:p w14:paraId="4925917A" w14:textId="77777777" w:rsidR="00343DE8" w:rsidRPr="00D92A12" w:rsidRDefault="00343DE8" w:rsidP="00343DE8">
      <w:pPr>
        <w:rPr>
          <w:sz w:val="18"/>
          <w:lang w:val="en-US"/>
        </w:rPr>
      </w:pPr>
      <w:r w:rsidRPr="00D92A12">
        <w:rPr>
          <w:sz w:val="18"/>
          <w:lang w:val="en-US"/>
        </w:rPr>
        <w:t>Alexa Heinzelmann</w:t>
      </w:r>
      <w:r w:rsidRPr="00D92A12">
        <w:rPr>
          <w:sz w:val="18"/>
          <w:lang w:val="en-US"/>
        </w:rPr>
        <w:tab/>
      </w:r>
      <w:r w:rsidRPr="00D92A12">
        <w:rPr>
          <w:sz w:val="18"/>
          <w:lang w:val="en-US"/>
        </w:rPr>
        <w:tab/>
      </w:r>
    </w:p>
    <w:p w14:paraId="414ABFF3" w14:textId="77777777" w:rsidR="00343DE8" w:rsidRPr="006D01BC" w:rsidRDefault="00343DE8" w:rsidP="00343DE8">
      <w:pPr>
        <w:rPr>
          <w:sz w:val="18"/>
        </w:rPr>
      </w:pPr>
      <w:r w:rsidRPr="006D01BC">
        <w:rPr>
          <w:sz w:val="18"/>
        </w:rPr>
        <w:t xml:space="preserve">Head of </w:t>
      </w:r>
      <w:r>
        <w:rPr>
          <w:sz w:val="18"/>
        </w:rPr>
        <w:t>International Marketing</w:t>
      </w:r>
    </w:p>
    <w:p w14:paraId="6BB2A3D1" w14:textId="77777777" w:rsidR="00343DE8" w:rsidRPr="0074672A" w:rsidRDefault="00343DE8" w:rsidP="00343DE8">
      <w:pPr>
        <w:rPr>
          <w:sz w:val="18"/>
        </w:rPr>
      </w:pPr>
    </w:p>
    <w:p w14:paraId="3F438143" w14:textId="77777777" w:rsidR="00343DE8" w:rsidRPr="0074672A" w:rsidRDefault="00343DE8" w:rsidP="00343DE8">
      <w:pPr>
        <w:rPr>
          <w:sz w:val="18"/>
          <w:lang w:val="en-US"/>
        </w:rPr>
      </w:pPr>
      <w:r w:rsidRPr="0074672A">
        <w:rPr>
          <w:sz w:val="18"/>
          <w:lang w:val="en-US"/>
        </w:rPr>
        <w:t>igus</w:t>
      </w:r>
      <w:r w:rsidRPr="0074672A">
        <w:rPr>
          <w:sz w:val="18"/>
          <w:vertAlign w:val="superscript"/>
          <w:lang w:val="en-US"/>
        </w:rPr>
        <w:t>®</w:t>
      </w:r>
      <w:r w:rsidRPr="0074672A">
        <w:rPr>
          <w:sz w:val="18"/>
          <w:lang w:val="en-US"/>
        </w:rPr>
        <w:t xml:space="preserve"> GmbH</w:t>
      </w:r>
      <w:r>
        <w:rPr>
          <w:sz w:val="18"/>
          <w:lang w:val="en-US"/>
        </w:rPr>
        <w:tab/>
      </w:r>
    </w:p>
    <w:p w14:paraId="1BC2B664" w14:textId="77777777" w:rsidR="00343DE8" w:rsidRPr="007258D2" w:rsidRDefault="00343DE8" w:rsidP="00343DE8">
      <w:pPr>
        <w:rPr>
          <w:sz w:val="18"/>
          <w:lang w:val="en-US"/>
        </w:rPr>
      </w:pPr>
      <w:proofErr w:type="spellStart"/>
      <w:r w:rsidRPr="007258D2">
        <w:rPr>
          <w:sz w:val="18"/>
          <w:lang w:val="en-US"/>
        </w:rPr>
        <w:t>Spicher</w:t>
      </w:r>
      <w:proofErr w:type="spellEnd"/>
      <w:r w:rsidRPr="007258D2">
        <w:rPr>
          <w:sz w:val="18"/>
          <w:lang w:val="en-US"/>
        </w:rPr>
        <w:t xml:space="preserve"> Str. 1a</w:t>
      </w:r>
      <w:r>
        <w:rPr>
          <w:sz w:val="18"/>
          <w:lang w:val="en-US"/>
        </w:rPr>
        <w:tab/>
      </w:r>
    </w:p>
    <w:p w14:paraId="17DBE602" w14:textId="77777777" w:rsidR="00343DE8" w:rsidRPr="007258D2" w:rsidRDefault="00343DE8" w:rsidP="00343DE8">
      <w:pPr>
        <w:rPr>
          <w:sz w:val="18"/>
          <w:lang w:val="en-US"/>
        </w:rPr>
      </w:pPr>
      <w:r w:rsidRPr="007258D2">
        <w:rPr>
          <w:sz w:val="18"/>
          <w:lang w:val="en-US"/>
        </w:rPr>
        <w:t>51147 Cologne</w:t>
      </w:r>
      <w:r>
        <w:rPr>
          <w:sz w:val="18"/>
          <w:lang w:val="en-US"/>
        </w:rPr>
        <w:tab/>
      </w:r>
    </w:p>
    <w:p w14:paraId="6A139FBC" w14:textId="77777777" w:rsidR="00343DE8" w:rsidRPr="00DA2750" w:rsidRDefault="00343DE8" w:rsidP="00343DE8">
      <w:pPr>
        <w:rPr>
          <w:sz w:val="18"/>
          <w:lang w:val="de-DE"/>
        </w:rPr>
      </w:pPr>
      <w:r w:rsidRPr="00DA2750">
        <w:rPr>
          <w:sz w:val="18"/>
          <w:lang w:val="de-DE"/>
        </w:rPr>
        <w:t>Tel. 0 22 03 / 96 49-7272</w:t>
      </w:r>
    </w:p>
    <w:p w14:paraId="0DE3D44E" w14:textId="77777777" w:rsidR="00343DE8" w:rsidRDefault="00343DE8" w:rsidP="00343DE8">
      <w:pPr>
        <w:rPr>
          <w:sz w:val="18"/>
          <w:lang w:val="fr-FR"/>
        </w:rPr>
      </w:pPr>
      <w:hyperlink r:id="rId8" w:history="1">
        <w:r w:rsidRPr="00B957D7">
          <w:rPr>
            <w:rStyle w:val="Hyperlink"/>
            <w:sz w:val="18"/>
            <w:lang w:val="fr-FR"/>
          </w:rPr>
          <w:t>aheinzelmann@igus.net</w:t>
        </w:r>
      </w:hyperlink>
      <w:r>
        <w:rPr>
          <w:sz w:val="18"/>
          <w:lang w:val="fr-FR"/>
        </w:rPr>
        <w:tab/>
      </w:r>
      <w:r>
        <w:rPr>
          <w:sz w:val="18"/>
          <w:lang w:val="fr-FR"/>
        </w:rPr>
        <w:tab/>
      </w:r>
    </w:p>
    <w:p w14:paraId="7854621D" w14:textId="77777777" w:rsidR="00343DE8" w:rsidRDefault="00343DE8" w:rsidP="00343DE8">
      <w:pPr>
        <w:suppressAutoHyphens/>
        <w:spacing w:line="360" w:lineRule="auto"/>
        <w:rPr>
          <w:lang w:val="fr-FR"/>
        </w:rPr>
      </w:pPr>
      <w:hyperlink r:id="rId9" w:history="1">
        <w:r w:rsidRPr="00B957D7">
          <w:rPr>
            <w:rStyle w:val="Hyperlink"/>
            <w:sz w:val="18"/>
            <w:lang w:val="fr-FR"/>
          </w:rPr>
          <w:t>www.igus.eu/press</w:t>
        </w:r>
      </w:hyperlink>
    </w:p>
    <w:p w14:paraId="5844F210" w14:textId="77777777" w:rsidR="00343DE8" w:rsidRPr="00D92A12" w:rsidRDefault="00343DE8" w:rsidP="00343DE8">
      <w:pPr>
        <w:rPr>
          <w:b/>
          <w:sz w:val="18"/>
          <w:szCs w:val="18"/>
          <w:lang w:val="fr-FR"/>
        </w:rPr>
      </w:pPr>
    </w:p>
    <w:p w14:paraId="68072FA5" w14:textId="77777777" w:rsidR="00343DE8" w:rsidRPr="00DA2750" w:rsidRDefault="00343DE8" w:rsidP="00343DE8">
      <w:pPr>
        <w:rPr>
          <w:b/>
          <w:sz w:val="18"/>
          <w:szCs w:val="18"/>
          <w:lang w:val="de-DE"/>
        </w:rPr>
      </w:pPr>
    </w:p>
    <w:p w14:paraId="76BBB2FE" w14:textId="77777777" w:rsidR="00343DE8" w:rsidRPr="00556323" w:rsidRDefault="00343DE8" w:rsidP="00343DE8">
      <w:pPr>
        <w:rPr>
          <w:b/>
          <w:sz w:val="18"/>
          <w:szCs w:val="18"/>
        </w:rPr>
      </w:pPr>
      <w:r w:rsidRPr="00556323">
        <w:rPr>
          <w:b/>
          <w:sz w:val="18"/>
          <w:szCs w:val="18"/>
        </w:rPr>
        <w:t>ABOUT IGUS:</w:t>
      </w:r>
    </w:p>
    <w:p w14:paraId="19CEA340" w14:textId="77777777" w:rsidR="00343DE8" w:rsidRPr="00556323" w:rsidRDefault="00343DE8" w:rsidP="00343DE8">
      <w:pPr>
        <w:rPr>
          <w:sz w:val="18"/>
          <w:szCs w:val="18"/>
        </w:rPr>
      </w:pPr>
    </w:p>
    <w:p w14:paraId="27599429" w14:textId="77777777" w:rsidR="00343DE8" w:rsidRDefault="00343DE8" w:rsidP="00343DE8">
      <w:pPr>
        <w:spacing w:line="360" w:lineRule="auto"/>
        <w:ind w:right="-28"/>
        <w:rPr>
          <w:sz w:val="18"/>
          <w:szCs w:val="18"/>
        </w:rPr>
      </w:pPr>
      <w:bookmarkStart w:id="1" w:name="_Hlk71031814"/>
      <w:r w:rsidRPr="00556323">
        <w:rPr>
          <w:sz w:val="18"/>
          <w:szCs w:val="18"/>
        </w:rPr>
        <w:t>igus GmbH develops and produces motion plastics. These lubrication-free, high-performance polymers improve technology and reduce costs wherever things move. In energy supplies, highly flexible cables, plain and linear bearings as well as lead screw technology made of tribo-polymers, igus is the worldwide market leader. The family-run company based in Cologne, Germany, is represented in 3</w:t>
      </w:r>
      <w:r>
        <w:rPr>
          <w:sz w:val="18"/>
          <w:szCs w:val="18"/>
        </w:rPr>
        <w:t>1</w:t>
      </w:r>
      <w:r w:rsidRPr="00556323">
        <w:rPr>
          <w:sz w:val="18"/>
          <w:szCs w:val="18"/>
        </w:rPr>
        <w:t xml:space="preserve"> countries and employs 4,</w:t>
      </w:r>
      <w:r>
        <w:rPr>
          <w:sz w:val="18"/>
          <w:szCs w:val="18"/>
        </w:rPr>
        <w:t>90</w:t>
      </w:r>
      <w:r w:rsidRPr="00556323">
        <w:rPr>
          <w:sz w:val="18"/>
          <w:szCs w:val="18"/>
        </w:rPr>
        <w:t>0 people across the globe. In 202</w:t>
      </w:r>
      <w:r>
        <w:rPr>
          <w:sz w:val="18"/>
          <w:szCs w:val="18"/>
        </w:rPr>
        <w:t>1</w:t>
      </w:r>
      <w:r w:rsidRPr="00556323">
        <w:rPr>
          <w:sz w:val="18"/>
          <w:szCs w:val="18"/>
        </w:rPr>
        <w:t>, igus generated a turnover of €</w:t>
      </w:r>
      <w:r>
        <w:rPr>
          <w:sz w:val="18"/>
          <w:szCs w:val="18"/>
        </w:rPr>
        <w:t>961</w:t>
      </w:r>
      <w:r w:rsidRPr="00556323">
        <w:rPr>
          <w:sz w:val="18"/>
          <w:szCs w:val="18"/>
        </w:rPr>
        <w:t xml:space="preserve"> million. Research in the industry's largest test laboratories constantly yields innovations and more security for users. 234,000 articles are available from stock and the service life can be calculated online. In recent years, the company has expanded by creating internal </w:t>
      </w:r>
      <w:proofErr w:type="spellStart"/>
      <w:r w:rsidRPr="00556323">
        <w:rPr>
          <w:sz w:val="18"/>
          <w:szCs w:val="18"/>
        </w:rPr>
        <w:t>startups</w:t>
      </w:r>
      <w:proofErr w:type="spellEnd"/>
      <w:r w:rsidRPr="00556323">
        <w:rPr>
          <w:sz w:val="18"/>
          <w:szCs w:val="18"/>
        </w:rPr>
        <w:t xml:space="preserve">, </w:t>
      </w:r>
      <w:proofErr w:type="gramStart"/>
      <w:r w:rsidRPr="00556323">
        <w:rPr>
          <w:sz w:val="18"/>
          <w:szCs w:val="18"/>
        </w:rPr>
        <w:t>e.g.</w:t>
      </w:r>
      <w:proofErr w:type="gramEnd"/>
      <w:r w:rsidRPr="00556323">
        <w:rPr>
          <w:sz w:val="18"/>
          <w:szCs w:val="18"/>
        </w:rPr>
        <w:t xml:space="preserve"> for ball bearings, robot drives, 3D printing, the RBTX platform for Lean Robotics and intelligent "smart plastics" for Industry 4.0. Among the most important environmental investments are the "</w:t>
      </w:r>
      <w:proofErr w:type="spellStart"/>
      <w:r w:rsidRPr="00556323">
        <w:rPr>
          <w:sz w:val="18"/>
          <w:szCs w:val="18"/>
        </w:rPr>
        <w:t>chainge</w:t>
      </w:r>
      <w:proofErr w:type="spellEnd"/>
      <w:r w:rsidRPr="00556323">
        <w:rPr>
          <w:sz w:val="18"/>
          <w:szCs w:val="18"/>
        </w:rPr>
        <w:t>" programme – recycling of used e-chains - and the participation in an enterprise that produces oil from plastic waste</w:t>
      </w:r>
      <w:r>
        <w:rPr>
          <w:sz w:val="18"/>
          <w:szCs w:val="18"/>
        </w:rPr>
        <w:t>.</w:t>
      </w:r>
    </w:p>
    <w:p w14:paraId="3295AE6E" w14:textId="77777777" w:rsidR="00343DE8" w:rsidRPr="00200F81" w:rsidRDefault="00343DE8" w:rsidP="00343DE8">
      <w:pPr>
        <w:spacing w:line="360" w:lineRule="auto"/>
        <w:ind w:right="-28"/>
        <w:rPr>
          <w:rFonts w:cs="Arial"/>
          <w:color w:val="C0C0C0"/>
          <w:sz w:val="18"/>
          <w:szCs w:val="18"/>
          <w:lang w:val="fr-FR"/>
        </w:rPr>
      </w:pPr>
    </w:p>
    <w:bookmarkEnd w:id="1"/>
    <w:p w14:paraId="33517B04" w14:textId="77777777" w:rsidR="00343DE8" w:rsidRPr="00916468" w:rsidRDefault="00343DE8" w:rsidP="00343DE8">
      <w:pPr>
        <w:spacing w:line="360" w:lineRule="auto"/>
        <w:ind w:right="-28"/>
        <w:rPr>
          <w:rFonts w:cs="Arial"/>
          <w:sz w:val="16"/>
          <w:szCs w:val="16"/>
        </w:rPr>
      </w:pPr>
      <w:r w:rsidRPr="00613A3C">
        <w:rPr>
          <w:rFonts w:cs="Arial"/>
          <w:color w:val="C0C0C0"/>
          <w:sz w:val="16"/>
          <w:szCs w:val="16"/>
        </w:rPr>
        <w:t xml:space="preserve">The terms </w:t>
      </w:r>
      <w:r w:rsidRPr="00613A3C">
        <w:rPr>
          <w:rFonts w:cs="Arial"/>
          <w:color w:val="BFBFBF"/>
          <w:sz w:val="16"/>
          <w:szCs w:val="16"/>
          <w:lang w:val="en-US"/>
        </w:rPr>
        <w:t xml:space="preserve">"igus", </w:t>
      </w:r>
      <w:r>
        <w:rPr>
          <w:rFonts w:cs="Arial"/>
          <w:color w:val="BFBFBF"/>
          <w:sz w:val="16"/>
          <w:szCs w:val="16"/>
          <w:lang w:val="en-US"/>
        </w:rPr>
        <w:t>“</w:t>
      </w:r>
      <w:proofErr w:type="spellStart"/>
      <w:r>
        <w:rPr>
          <w:rFonts w:cs="Arial"/>
          <w:color w:val="BFBFBF"/>
          <w:sz w:val="16"/>
          <w:szCs w:val="16"/>
          <w:lang w:val="en-US"/>
        </w:rPr>
        <w:t>Apiro</w:t>
      </w:r>
      <w:proofErr w:type="spellEnd"/>
      <w:r>
        <w:rPr>
          <w:rFonts w:cs="Arial"/>
          <w:color w:val="BFBFBF"/>
          <w:sz w:val="16"/>
          <w:szCs w:val="16"/>
          <w:lang w:val="en-US"/>
        </w:rPr>
        <w:t xml:space="preserve">”, </w:t>
      </w:r>
      <w:r w:rsidRPr="00613A3C">
        <w:rPr>
          <w:rFonts w:cs="Arial"/>
          <w:color w:val="BFBFBF"/>
          <w:sz w:val="16"/>
          <w:szCs w:val="16"/>
          <w:lang w:val="en-US"/>
        </w:rPr>
        <w:t>"</w:t>
      </w:r>
      <w:proofErr w:type="spellStart"/>
      <w:r w:rsidRPr="00613A3C">
        <w:rPr>
          <w:rFonts w:cs="Arial"/>
          <w:color w:val="BFBFBF"/>
          <w:sz w:val="16"/>
          <w:szCs w:val="16"/>
          <w:lang w:val="en-US"/>
        </w:rPr>
        <w:t>chainflex</w:t>
      </w:r>
      <w:proofErr w:type="spellEnd"/>
      <w:r w:rsidRPr="00613A3C">
        <w:rPr>
          <w:rFonts w:cs="Arial"/>
          <w:color w:val="BFBFBF"/>
          <w:sz w:val="16"/>
          <w:szCs w:val="16"/>
          <w:lang w:val="en-US"/>
        </w:rPr>
        <w:t>", "CFRIP", "</w:t>
      </w:r>
      <w:proofErr w:type="spellStart"/>
      <w:r w:rsidRPr="00613A3C">
        <w:rPr>
          <w:rFonts w:cs="Arial"/>
          <w:color w:val="BFBFBF"/>
          <w:sz w:val="16"/>
          <w:szCs w:val="16"/>
          <w:lang w:val="en-US"/>
        </w:rPr>
        <w:t>conprotect</w:t>
      </w:r>
      <w:proofErr w:type="spellEnd"/>
      <w:r w:rsidRPr="00613A3C">
        <w:rPr>
          <w:rFonts w:cs="Arial"/>
          <w:color w:val="BFBFBF"/>
          <w:sz w:val="16"/>
          <w:szCs w:val="16"/>
          <w:lang w:val="en-US"/>
        </w:rPr>
        <w:t>", "CTD",</w:t>
      </w:r>
      <w:r>
        <w:rPr>
          <w:rFonts w:cs="Arial"/>
          <w:color w:val="BFBFBF"/>
          <w:sz w:val="16"/>
          <w:szCs w:val="16"/>
          <w:lang w:val="en-US"/>
        </w:rPr>
        <w:t xml:space="preserve"> “</w:t>
      </w:r>
      <w:proofErr w:type="spellStart"/>
      <w:r>
        <w:rPr>
          <w:rFonts w:cs="Arial"/>
          <w:color w:val="BFBFBF"/>
          <w:sz w:val="16"/>
          <w:szCs w:val="16"/>
          <w:lang w:val="en-US"/>
        </w:rPr>
        <w:t>drygear</w:t>
      </w:r>
      <w:proofErr w:type="spellEnd"/>
      <w:r>
        <w:rPr>
          <w:rFonts w:cs="Arial"/>
          <w:color w:val="BFBFBF"/>
          <w:sz w:val="16"/>
          <w:szCs w:val="16"/>
          <w:lang w:val="en-US"/>
        </w:rPr>
        <w:t>”,</w:t>
      </w:r>
      <w:r w:rsidRPr="00613A3C">
        <w:rPr>
          <w:rFonts w:cs="Arial"/>
          <w:color w:val="BFBFBF"/>
          <w:sz w:val="16"/>
          <w:szCs w:val="16"/>
          <w:lang w:val="en-US"/>
        </w:rPr>
        <w:t xml:space="preserve"> "</w:t>
      </w:r>
      <w:proofErr w:type="spellStart"/>
      <w:r w:rsidRPr="00613A3C">
        <w:rPr>
          <w:rFonts w:cs="Arial"/>
          <w:color w:val="BFBFBF"/>
          <w:sz w:val="16"/>
          <w:szCs w:val="16"/>
          <w:lang w:val="en-US"/>
        </w:rPr>
        <w:t>drylin</w:t>
      </w:r>
      <w:proofErr w:type="spellEnd"/>
      <w:r w:rsidRPr="00613A3C">
        <w:rPr>
          <w:rFonts w:cs="Arial"/>
          <w:color w:val="BFBFBF"/>
          <w:sz w:val="16"/>
          <w:szCs w:val="16"/>
          <w:lang w:val="en-US"/>
        </w:rPr>
        <w:t>", "dry-tech", "</w:t>
      </w:r>
      <w:proofErr w:type="spellStart"/>
      <w:r w:rsidRPr="00613A3C">
        <w:rPr>
          <w:rFonts w:cs="Arial"/>
          <w:color w:val="BFBFBF"/>
          <w:sz w:val="16"/>
          <w:szCs w:val="16"/>
          <w:lang w:val="en-US"/>
        </w:rPr>
        <w:t>dryspin</w:t>
      </w:r>
      <w:proofErr w:type="spellEnd"/>
      <w:r w:rsidRPr="00613A3C">
        <w:rPr>
          <w:rFonts w:cs="Arial"/>
          <w:color w:val="BFBFBF"/>
          <w:sz w:val="16"/>
          <w:szCs w:val="16"/>
          <w:lang w:val="en-US"/>
        </w:rPr>
        <w:t xml:space="preserve">", "easy chain", </w:t>
      </w:r>
      <w:r>
        <w:rPr>
          <w:rFonts w:cs="Arial"/>
          <w:color w:val="BFBFBF"/>
          <w:sz w:val="16"/>
          <w:szCs w:val="16"/>
          <w:lang w:val="pt-PT"/>
        </w:rPr>
        <w:t xml:space="preserve">"e-chain", "e-chain systems", </w:t>
      </w:r>
      <w:r w:rsidRPr="00613A3C">
        <w:rPr>
          <w:rFonts w:cs="Arial"/>
          <w:color w:val="BFBFBF"/>
          <w:sz w:val="16"/>
          <w:szCs w:val="16"/>
          <w:lang w:val="en-US"/>
        </w:rPr>
        <w:t>"e-</w:t>
      </w:r>
      <w:proofErr w:type="spellStart"/>
      <w:r w:rsidRPr="00613A3C">
        <w:rPr>
          <w:rFonts w:cs="Arial"/>
          <w:color w:val="BFBFBF"/>
          <w:sz w:val="16"/>
          <w:szCs w:val="16"/>
          <w:lang w:val="en-US"/>
        </w:rPr>
        <w:t>ketten</w:t>
      </w:r>
      <w:proofErr w:type="spellEnd"/>
      <w:r w:rsidRPr="00613A3C">
        <w:rPr>
          <w:rFonts w:cs="Arial"/>
          <w:color w:val="BFBFBF"/>
          <w:sz w:val="16"/>
          <w:szCs w:val="16"/>
          <w:lang w:val="en-US"/>
        </w:rPr>
        <w:t>", "e-</w:t>
      </w:r>
      <w:proofErr w:type="spellStart"/>
      <w:r w:rsidRPr="00613A3C">
        <w:rPr>
          <w:rFonts w:cs="Arial"/>
          <w:color w:val="BFBFBF"/>
          <w:sz w:val="16"/>
          <w:szCs w:val="16"/>
          <w:lang w:val="en-US"/>
        </w:rPr>
        <w:t>kettensysteme</w:t>
      </w:r>
      <w:proofErr w:type="spellEnd"/>
      <w:r w:rsidRPr="00613A3C">
        <w:rPr>
          <w:rFonts w:cs="Arial"/>
          <w:color w:val="BFBFBF"/>
          <w:sz w:val="16"/>
          <w:szCs w:val="16"/>
          <w:lang w:val="en-US"/>
        </w:rPr>
        <w:t xml:space="preserve">", "e-skin", </w:t>
      </w:r>
      <w:r>
        <w:rPr>
          <w:rFonts w:cs="Arial"/>
          <w:color w:val="BFBFBF"/>
          <w:sz w:val="16"/>
          <w:szCs w:val="16"/>
        </w:rPr>
        <w:t xml:space="preserve">"e-spool”, </w:t>
      </w:r>
      <w:r w:rsidRPr="00613A3C">
        <w:rPr>
          <w:rFonts w:cs="Arial"/>
          <w:color w:val="BFBFBF"/>
          <w:sz w:val="16"/>
          <w:szCs w:val="16"/>
          <w:lang w:val="en-US"/>
        </w:rPr>
        <w:t>"</w:t>
      </w:r>
      <w:proofErr w:type="spellStart"/>
      <w:r w:rsidRPr="00613A3C">
        <w:rPr>
          <w:rFonts w:cs="Arial"/>
          <w:color w:val="BFBFBF"/>
          <w:sz w:val="16"/>
          <w:szCs w:val="16"/>
          <w:lang w:val="en-US"/>
        </w:rPr>
        <w:t>flizz</w:t>
      </w:r>
      <w:proofErr w:type="spellEnd"/>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ibow</w:t>
      </w:r>
      <w:proofErr w:type="spellEnd"/>
      <w:r>
        <w:rPr>
          <w:rFonts w:cs="Arial"/>
          <w:color w:val="BFBFBF"/>
          <w:sz w:val="16"/>
          <w:szCs w:val="16"/>
          <w:lang w:val="en-US"/>
        </w:rPr>
        <w:t>”, “</w:t>
      </w:r>
      <w:proofErr w:type="spellStart"/>
      <w:r>
        <w:rPr>
          <w:rFonts w:cs="Arial"/>
          <w:color w:val="BFBFBF"/>
          <w:sz w:val="16"/>
          <w:szCs w:val="16"/>
          <w:lang w:val="en-US"/>
        </w:rPr>
        <w:t>igear</w:t>
      </w:r>
      <w:proofErr w:type="spellEnd"/>
      <w:r>
        <w:rPr>
          <w:rFonts w:cs="Arial"/>
          <w:color w:val="BFBFBF"/>
          <w:sz w:val="16"/>
          <w:szCs w:val="16"/>
          <w:lang w:val="en-US"/>
        </w:rPr>
        <w:t>”, "</w:t>
      </w:r>
      <w:proofErr w:type="spellStart"/>
      <w:r>
        <w:rPr>
          <w:rFonts w:cs="Arial"/>
          <w:color w:val="BFBFBF"/>
          <w:sz w:val="16"/>
          <w:szCs w:val="16"/>
          <w:lang w:val="en-US"/>
        </w:rPr>
        <w:t>iglidur</w:t>
      </w:r>
      <w:proofErr w:type="spellEnd"/>
      <w:r>
        <w:rPr>
          <w:rFonts w:cs="Arial"/>
          <w:color w:val="BFBFBF"/>
          <w:sz w:val="16"/>
          <w:szCs w:val="16"/>
          <w:lang w:val="en-US"/>
        </w:rPr>
        <w:t>", "</w:t>
      </w:r>
      <w:proofErr w:type="spellStart"/>
      <w:r>
        <w:rPr>
          <w:rFonts w:cs="Arial"/>
          <w:color w:val="BFBFBF"/>
          <w:sz w:val="16"/>
          <w:szCs w:val="16"/>
          <w:lang w:val="en-US"/>
        </w:rPr>
        <w:t>igubal</w:t>
      </w:r>
      <w:proofErr w:type="spellEnd"/>
      <w:r>
        <w:rPr>
          <w:rFonts w:cs="Arial"/>
          <w:color w:val="BFBFBF"/>
          <w:sz w:val="16"/>
          <w:szCs w:val="16"/>
          <w:lang w:val="en-US"/>
        </w:rPr>
        <w:t>"</w:t>
      </w:r>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kineKIT</w:t>
      </w:r>
      <w:proofErr w:type="spellEnd"/>
      <w:r>
        <w:rPr>
          <w:rFonts w:cs="Arial"/>
          <w:color w:val="BFBFBF"/>
          <w:sz w:val="16"/>
          <w:szCs w:val="16"/>
          <w:lang w:val="en-US"/>
        </w:rPr>
        <w:t xml:space="preserve">”, </w:t>
      </w:r>
      <w:r w:rsidRPr="00613A3C">
        <w:rPr>
          <w:rFonts w:cs="Arial"/>
          <w:color w:val="BFBFBF"/>
          <w:sz w:val="16"/>
          <w:szCs w:val="16"/>
          <w:lang w:val="en-US"/>
        </w:rPr>
        <w:t>"manus", "motion plastics", "</w:t>
      </w:r>
      <w:proofErr w:type="spellStart"/>
      <w:r w:rsidRPr="00613A3C">
        <w:rPr>
          <w:rFonts w:cs="Arial"/>
          <w:color w:val="BFBFBF"/>
          <w:sz w:val="16"/>
          <w:szCs w:val="16"/>
          <w:lang w:val="en-US"/>
        </w:rPr>
        <w:t>pikchain</w:t>
      </w:r>
      <w:proofErr w:type="spellEnd"/>
      <w:r w:rsidRPr="00613A3C">
        <w:rPr>
          <w:rFonts w:cs="Arial"/>
          <w:color w:val="BFBFBF"/>
          <w:sz w:val="16"/>
          <w:szCs w:val="16"/>
          <w:lang w:val="en-US"/>
        </w:rPr>
        <w:t>", "plastics for lo</w:t>
      </w:r>
      <w:r>
        <w:rPr>
          <w:rFonts w:cs="Arial"/>
          <w:color w:val="BFBFBF"/>
          <w:sz w:val="16"/>
          <w:szCs w:val="16"/>
          <w:lang w:val="en-US"/>
        </w:rPr>
        <w:t xml:space="preserve">nger life", </w:t>
      </w:r>
      <w:r w:rsidRPr="00613A3C">
        <w:rPr>
          <w:rFonts w:cs="Arial"/>
          <w:color w:val="BFBFBF"/>
          <w:sz w:val="16"/>
          <w:szCs w:val="16"/>
          <w:lang w:val="en-US"/>
        </w:rPr>
        <w:t>"</w:t>
      </w:r>
      <w:proofErr w:type="spellStart"/>
      <w:r w:rsidRPr="00613A3C">
        <w:rPr>
          <w:rFonts w:cs="Arial"/>
          <w:color w:val="BFBFBF"/>
          <w:sz w:val="16"/>
          <w:szCs w:val="16"/>
          <w:lang w:val="en-US"/>
        </w:rPr>
        <w:t>readychain</w:t>
      </w:r>
      <w:proofErr w:type="spellEnd"/>
      <w:r w:rsidRPr="00613A3C">
        <w:rPr>
          <w:rFonts w:cs="Arial"/>
          <w:color w:val="BFBFBF"/>
          <w:sz w:val="16"/>
          <w:szCs w:val="16"/>
          <w:lang w:val="en-US"/>
        </w:rPr>
        <w:t>", "</w:t>
      </w:r>
      <w:proofErr w:type="spellStart"/>
      <w:r w:rsidRPr="00613A3C">
        <w:rPr>
          <w:rFonts w:cs="Arial"/>
          <w:color w:val="BFBFBF"/>
          <w:sz w:val="16"/>
          <w:szCs w:val="16"/>
          <w:lang w:val="en-US"/>
        </w:rPr>
        <w:t>readycable</w:t>
      </w:r>
      <w:proofErr w:type="spellEnd"/>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ReBeL</w:t>
      </w:r>
      <w:proofErr w:type="spellEnd"/>
      <w:r>
        <w:rPr>
          <w:rFonts w:cs="Arial"/>
          <w:color w:val="BFBFBF"/>
          <w:sz w:val="16"/>
          <w:szCs w:val="16"/>
          <w:lang w:val="en-US"/>
        </w:rPr>
        <w:t xml:space="preserve">”, </w:t>
      </w:r>
      <w:r w:rsidRPr="00613A3C">
        <w:rPr>
          <w:rFonts w:cs="Arial"/>
          <w:color w:val="BFBFBF"/>
          <w:sz w:val="16"/>
          <w:szCs w:val="16"/>
          <w:lang w:val="en-US"/>
        </w:rPr>
        <w:t>"</w:t>
      </w:r>
      <w:proofErr w:type="spellStart"/>
      <w:r w:rsidRPr="00613A3C">
        <w:rPr>
          <w:rFonts w:cs="Arial"/>
          <w:color w:val="BFBFBF"/>
          <w:sz w:val="16"/>
          <w:szCs w:val="16"/>
          <w:lang w:val="en-US"/>
        </w:rPr>
        <w:t>speedigus</w:t>
      </w:r>
      <w:proofErr w:type="spellEnd"/>
      <w:r w:rsidRPr="00613A3C">
        <w:rPr>
          <w:rFonts w:cs="Arial"/>
          <w:color w:val="BFBFBF"/>
          <w:sz w:val="16"/>
          <w:szCs w:val="16"/>
          <w:lang w:val="en-US"/>
        </w:rPr>
        <w:t>",</w:t>
      </w:r>
      <w:r>
        <w:rPr>
          <w:rFonts w:cs="Arial"/>
          <w:color w:val="BFBFBF"/>
          <w:sz w:val="16"/>
          <w:szCs w:val="16"/>
          <w:lang w:val="en-US"/>
        </w:rPr>
        <w:t xml:space="preserve"> </w:t>
      </w:r>
      <w:r w:rsidRPr="00F848A1">
        <w:rPr>
          <w:rFonts w:cs="Arial"/>
          <w:color w:val="BFBFBF"/>
          <w:sz w:val="16"/>
          <w:szCs w:val="16"/>
          <w:lang w:val="en-US"/>
        </w:rPr>
        <w:t>"</w:t>
      </w:r>
      <w:proofErr w:type="spellStart"/>
      <w:r w:rsidRPr="00F848A1">
        <w:rPr>
          <w:rFonts w:cs="Arial"/>
          <w:color w:val="BFBFBF"/>
          <w:sz w:val="16"/>
          <w:szCs w:val="16"/>
          <w:lang w:val="en-US"/>
        </w:rPr>
        <w:t>tribofilament</w:t>
      </w:r>
      <w:proofErr w:type="spellEnd"/>
      <w:r w:rsidRPr="00F848A1">
        <w:rPr>
          <w:rFonts w:cs="Arial"/>
          <w:color w:val="BFBFBF"/>
          <w:sz w:val="16"/>
          <w:szCs w:val="16"/>
          <w:lang w:val="en-US"/>
        </w:rPr>
        <w:t>“,</w:t>
      </w:r>
      <w:r w:rsidRPr="00613A3C">
        <w:rPr>
          <w:rFonts w:cs="Arial"/>
          <w:color w:val="BFBFBF"/>
          <w:sz w:val="16"/>
          <w:szCs w:val="16"/>
          <w:lang w:val="en-US"/>
        </w:rPr>
        <w:t xml:space="preserve"> "</w:t>
      </w:r>
      <w:proofErr w:type="spellStart"/>
      <w:r w:rsidRPr="00613A3C">
        <w:rPr>
          <w:rFonts w:cs="Arial"/>
          <w:color w:val="BFBFBF"/>
          <w:sz w:val="16"/>
          <w:szCs w:val="16"/>
          <w:lang w:val="en-US"/>
        </w:rPr>
        <w:t>triflex</w:t>
      </w:r>
      <w:proofErr w:type="spellEnd"/>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robolink</w:t>
      </w:r>
      <w:proofErr w:type="spellEnd"/>
      <w:r>
        <w:rPr>
          <w:rFonts w:cs="Arial"/>
          <w:color w:val="BFBFBF"/>
          <w:sz w:val="16"/>
          <w:szCs w:val="16"/>
          <w:lang w:val="en-US"/>
        </w:rPr>
        <w:t>", “</w:t>
      </w:r>
      <w:proofErr w:type="spellStart"/>
      <w:r>
        <w:rPr>
          <w:rFonts w:cs="Arial"/>
          <w:color w:val="BFBFBF"/>
          <w:sz w:val="16"/>
          <w:szCs w:val="16"/>
          <w:lang w:val="en-US"/>
        </w:rPr>
        <w:t>xirodur</w:t>
      </w:r>
      <w:proofErr w:type="spellEnd"/>
      <w:r>
        <w:rPr>
          <w:rFonts w:cs="Arial"/>
          <w:color w:val="BFBFBF"/>
          <w:sz w:val="16"/>
          <w:szCs w:val="16"/>
          <w:lang w:val="en-US"/>
        </w:rPr>
        <w:t>”, and "</w:t>
      </w:r>
      <w:proofErr w:type="spellStart"/>
      <w:r>
        <w:rPr>
          <w:rFonts w:cs="Arial"/>
          <w:color w:val="BFBFBF"/>
          <w:sz w:val="16"/>
          <w:szCs w:val="16"/>
          <w:lang w:val="en-US"/>
        </w:rPr>
        <w:t>xiros</w:t>
      </w:r>
      <w:proofErr w:type="spellEnd"/>
      <w:r>
        <w:rPr>
          <w:rFonts w:cs="Arial"/>
          <w:color w:val="BFBFBF"/>
          <w:sz w:val="16"/>
          <w:szCs w:val="16"/>
          <w:lang w:val="en-US"/>
        </w:rPr>
        <w:t xml:space="preserve">" </w:t>
      </w:r>
      <w:r w:rsidRPr="00613A3C">
        <w:rPr>
          <w:rFonts w:cs="Arial"/>
          <w:color w:val="C0C0C0"/>
          <w:sz w:val="16"/>
          <w:szCs w:val="16"/>
        </w:rPr>
        <w:t>are protected by trademark laws in the Federal Republic of Germany and internationally, where applicable.</w:t>
      </w:r>
      <w:r w:rsidRPr="00613A3C">
        <w:rPr>
          <w:rFonts w:cs="Arial"/>
          <w:sz w:val="16"/>
          <w:szCs w:val="16"/>
        </w:rPr>
        <w:t xml:space="preserve"> </w:t>
      </w:r>
    </w:p>
    <w:p w14:paraId="57E9261D" w14:textId="77777777" w:rsidR="00343DE8" w:rsidRPr="00613A3C" w:rsidRDefault="00343DE8" w:rsidP="00343DE8">
      <w:pPr>
        <w:rPr>
          <w:rFonts w:cs="Arial"/>
          <w:sz w:val="16"/>
          <w:szCs w:val="16"/>
        </w:rPr>
      </w:pPr>
    </w:p>
    <w:p w14:paraId="728E6161" w14:textId="77777777" w:rsidR="00343DE8" w:rsidRPr="006077C0" w:rsidRDefault="00343DE8" w:rsidP="007E3E94">
      <w:pPr>
        <w:suppressAutoHyphens/>
        <w:spacing w:line="360" w:lineRule="auto"/>
      </w:pPr>
    </w:p>
    <w:p w14:paraId="53EBFD76" w14:textId="77777777" w:rsidR="00BE5B55" w:rsidRDefault="00BE5B55" w:rsidP="00BE5B55">
      <w:pPr>
        <w:rPr>
          <w:color w:val="C0C0C0"/>
          <w:sz w:val="16"/>
          <w:szCs w:val="16"/>
        </w:rPr>
      </w:pPr>
      <w:bookmarkStart w:id="2" w:name="_Hlk54684034"/>
    </w:p>
    <w:bookmarkEnd w:id="2"/>
    <w:sectPr w:rsidR="00BE5B55" w:rsidSect="00677DEE">
      <w:headerReference w:type="even" r:id="rId10"/>
      <w:headerReference w:type="default" r:id="rId11"/>
      <w:footerReference w:type="even" r:id="rId12"/>
      <w:footerReference w:type="default" r:id="rId13"/>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11E7C0" w14:textId="77777777" w:rsidR="00000000" w:rsidRDefault="00343DE8">
      <w:r>
        <w:separator/>
      </w:r>
    </w:p>
  </w:endnote>
  <w:endnote w:type="continuationSeparator" w:id="0">
    <w:p w14:paraId="7511FE1C" w14:textId="77777777" w:rsidR="00000000" w:rsidRDefault="00343D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20D5E" w14:textId="77777777" w:rsidR="00031762" w:rsidRDefault="00343DE8" w:rsidP="000902A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rPr>
      <w:fldChar w:fldCharType="end"/>
    </w:r>
  </w:p>
  <w:p w14:paraId="569797D4" w14:textId="77777777" w:rsidR="00031762" w:rsidRDefault="0003176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2B714B8F" w14:textId="77777777" w:rsidR="00031762" w:rsidRDefault="00343DE8" w:rsidP="00744D2B">
        <w:pPr>
          <w:pStyle w:val="Fuzeile"/>
          <w:jc w:val="center"/>
        </w:pPr>
        <w:r>
          <w:fldChar w:fldCharType="begin"/>
        </w:r>
        <w:r>
          <w:instrText>PAGE   \* MERGEFORMAT</w:instrText>
        </w:r>
        <w:r>
          <w:fldChar w:fldCharType="separate"/>
        </w:r>
        <w:r w:rsidR="00516431">
          <w:rPr>
            <w:noProof/>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BEB99" w14:textId="77777777" w:rsidR="00000000" w:rsidRDefault="00343DE8">
      <w:r>
        <w:separator/>
      </w:r>
    </w:p>
  </w:footnote>
  <w:footnote w:type="continuationSeparator" w:id="0">
    <w:p w14:paraId="4687AEAA" w14:textId="77777777" w:rsidR="00000000" w:rsidRDefault="00343D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3851F" w14:textId="77777777" w:rsidR="00031762" w:rsidRDefault="00343DE8">
    <w:pPr>
      <w:pStyle w:val="Kopfzeile"/>
    </w:pPr>
    <w:r>
      <w:rPr>
        <w:noProof/>
      </w:rPr>
      <w:drawing>
        <wp:inline distT="0" distB="0" distL="0" distR="0" wp14:anchorId="3D5959A7" wp14:editId="27D13595">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12B21" w14:textId="77777777" w:rsidR="00031762" w:rsidRPr="002007C5" w:rsidRDefault="00343DE8" w:rsidP="00411E58">
    <w:pPr>
      <w:pStyle w:val="Kopfzeile"/>
      <w:tabs>
        <w:tab w:val="clear" w:pos="4536"/>
        <w:tab w:val="clear" w:pos="9072"/>
        <w:tab w:val="right" w:pos="1276"/>
      </w:tabs>
    </w:pPr>
    <w:r w:rsidRPr="000F1248">
      <w:rPr>
        <w:noProof/>
      </w:rPr>
      <w:drawing>
        <wp:anchor distT="0" distB="0" distL="114300" distR="114300" simplePos="0" relativeHeight="251658240" behindDoc="1" locked="0" layoutInCell="1" allowOverlap="1" wp14:anchorId="20016DC5" wp14:editId="71DCF3D5">
          <wp:simplePos x="0" y="0"/>
          <wp:positionH relativeFrom="column">
            <wp:posOffset>5104130</wp:posOffset>
          </wp:positionH>
          <wp:positionV relativeFrom="paragraph">
            <wp:posOffset>8255</wp:posOffset>
          </wp:positionV>
          <wp:extent cx="1295400" cy="728980"/>
          <wp:effectExtent l="0" t="0" r="0" b="0"/>
          <wp:wrapNone/>
          <wp:docPr id="10" name="Bild 10" descr="Unbenannt9754681496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nbenannt97546814964196-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954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9050C0" w14:textId="77777777" w:rsidR="00031762" w:rsidRPr="000F1248" w:rsidRDefault="00031762" w:rsidP="00411E58">
    <w:pPr>
      <w:pStyle w:val="Kopfzeile"/>
      <w:tabs>
        <w:tab w:val="clear" w:pos="4536"/>
        <w:tab w:val="clear" w:pos="9072"/>
        <w:tab w:val="right" w:pos="1276"/>
      </w:tabs>
    </w:pPr>
  </w:p>
  <w:p w14:paraId="1B76C5B2" w14:textId="77777777" w:rsidR="00031762" w:rsidRDefault="00031762" w:rsidP="00411E58">
    <w:pPr>
      <w:pStyle w:val="Kopfzeile"/>
      <w:rPr>
        <w:rStyle w:val="Seitenzahl"/>
      </w:rPr>
    </w:pPr>
  </w:p>
  <w:p w14:paraId="368AFF61" w14:textId="77777777" w:rsidR="00031762" w:rsidRPr="00411E58" w:rsidRDefault="00031762" w:rsidP="00411E58">
    <w:pPr>
      <w:pStyle w:val="Kopfzeile"/>
      <w:rPr>
        <w:rStyle w:val="Seitenzah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B79"/>
    <w:rsid w:val="000005AF"/>
    <w:rsid w:val="00000E0C"/>
    <w:rsid w:val="000036A7"/>
    <w:rsid w:val="00003B7C"/>
    <w:rsid w:val="00004153"/>
    <w:rsid w:val="0000457C"/>
    <w:rsid w:val="0000558A"/>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11E2"/>
    <w:rsid w:val="0002306E"/>
    <w:rsid w:val="00024302"/>
    <w:rsid w:val="00024D6F"/>
    <w:rsid w:val="000254ED"/>
    <w:rsid w:val="00025EF5"/>
    <w:rsid w:val="00026682"/>
    <w:rsid w:val="000274EA"/>
    <w:rsid w:val="00027DEF"/>
    <w:rsid w:val="000301E6"/>
    <w:rsid w:val="00030B91"/>
    <w:rsid w:val="00031762"/>
    <w:rsid w:val="0003309B"/>
    <w:rsid w:val="00034969"/>
    <w:rsid w:val="00034A71"/>
    <w:rsid w:val="0003581C"/>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166"/>
    <w:rsid w:val="000458A4"/>
    <w:rsid w:val="00045911"/>
    <w:rsid w:val="00045A89"/>
    <w:rsid w:val="00047005"/>
    <w:rsid w:val="0004753D"/>
    <w:rsid w:val="00051330"/>
    <w:rsid w:val="0005203B"/>
    <w:rsid w:val="000520A5"/>
    <w:rsid w:val="00053A76"/>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67DD4"/>
    <w:rsid w:val="000704DB"/>
    <w:rsid w:val="0007088D"/>
    <w:rsid w:val="00070F65"/>
    <w:rsid w:val="00071995"/>
    <w:rsid w:val="00072BF2"/>
    <w:rsid w:val="00072F1F"/>
    <w:rsid w:val="0007315C"/>
    <w:rsid w:val="000739ED"/>
    <w:rsid w:val="000758FF"/>
    <w:rsid w:val="00075C36"/>
    <w:rsid w:val="000775B1"/>
    <w:rsid w:val="000776E1"/>
    <w:rsid w:val="00077C68"/>
    <w:rsid w:val="00077C75"/>
    <w:rsid w:val="00077FD8"/>
    <w:rsid w:val="0008182B"/>
    <w:rsid w:val="00082025"/>
    <w:rsid w:val="00082E33"/>
    <w:rsid w:val="00082ED4"/>
    <w:rsid w:val="0008351A"/>
    <w:rsid w:val="00085EB3"/>
    <w:rsid w:val="00086660"/>
    <w:rsid w:val="000872AC"/>
    <w:rsid w:val="000873BB"/>
    <w:rsid w:val="00087C48"/>
    <w:rsid w:val="000902A6"/>
    <w:rsid w:val="00090B84"/>
    <w:rsid w:val="0009166B"/>
    <w:rsid w:val="00091C04"/>
    <w:rsid w:val="00092A17"/>
    <w:rsid w:val="00092B78"/>
    <w:rsid w:val="0009334C"/>
    <w:rsid w:val="00096E5B"/>
    <w:rsid w:val="0009717A"/>
    <w:rsid w:val="0009731A"/>
    <w:rsid w:val="00097A33"/>
    <w:rsid w:val="000A148E"/>
    <w:rsid w:val="000A176C"/>
    <w:rsid w:val="000A17B7"/>
    <w:rsid w:val="000A22C8"/>
    <w:rsid w:val="000A2CA1"/>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4F6"/>
    <w:rsid w:val="000D26F6"/>
    <w:rsid w:val="000D2B1D"/>
    <w:rsid w:val="000D2CBD"/>
    <w:rsid w:val="000D2D54"/>
    <w:rsid w:val="000D4182"/>
    <w:rsid w:val="000D4EF1"/>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0F69E6"/>
    <w:rsid w:val="000F7BF2"/>
    <w:rsid w:val="00102E36"/>
    <w:rsid w:val="00102F15"/>
    <w:rsid w:val="00104B17"/>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F9"/>
    <w:rsid w:val="00126890"/>
    <w:rsid w:val="001270DD"/>
    <w:rsid w:val="00127856"/>
    <w:rsid w:val="001308AE"/>
    <w:rsid w:val="00131281"/>
    <w:rsid w:val="001356BA"/>
    <w:rsid w:val="00135A78"/>
    <w:rsid w:val="00135AD6"/>
    <w:rsid w:val="001366A9"/>
    <w:rsid w:val="0013684D"/>
    <w:rsid w:val="0013686E"/>
    <w:rsid w:val="00136EAD"/>
    <w:rsid w:val="00137B83"/>
    <w:rsid w:val="00141158"/>
    <w:rsid w:val="0014192A"/>
    <w:rsid w:val="001429CC"/>
    <w:rsid w:val="00142A78"/>
    <w:rsid w:val="00142CAA"/>
    <w:rsid w:val="00145210"/>
    <w:rsid w:val="0014631A"/>
    <w:rsid w:val="00146545"/>
    <w:rsid w:val="00150729"/>
    <w:rsid w:val="001510EA"/>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9F4"/>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29D9"/>
    <w:rsid w:val="0019353E"/>
    <w:rsid w:val="00193BC6"/>
    <w:rsid w:val="00193C24"/>
    <w:rsid w:val="00193F6D"/>
    <w:rsid w:val="0019448F"/>
    <w:rsid w:val="001956E5"/>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CC6"/>
    <w:rsid w:val="001A5D05"/>
    <w:rsid w:val="001A604B"/>
    <w:rsid w:val="001A6506"/>
    <w:rsid w:val="001A66E7"/>
    <w:rsid w:val="001A6B66"/>
    <w:rsid w:val="001A746D"/>
    <w:rsid w:val="001A7D90"/>
    <w:rsid w:val="001B08DB"/>
    <w:rsid w:val="001B0C87"/>
    <w:rsid w:val="001B18AF"/>
    <w:rsid w:val="001B274D"/>
    <w:rsid w:val="001B2792"/>
    <w:rsid w:val="001B2B24"/>
    <w:rsid w:val="001B30AA"/>
    <w:rsid w:val="001B654E"/>
    <w:rsid w:val="001B6984"/>
    <w:rsid w:val="001B785D"/>
    <w:rsid w:val="001C07B8"/>
    <w:rsid w:val="001C0DF0"/>
    <w:rsid w:val="001C0FE4"/>
    <w:rsid w:val="001C1BCB"/>
    <w:rsid w:val="001C244A"/>
    <w:rsid w:val="001C319C"/>
    <w:rsid w:val="001C3A0C"/>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7EE"/>
    <w:rsid w:val="001F09FE"/>
    <w:rsid w:val="001F10D5"/>
    <w:rsid w:val="001F1F54"/>
    <w:rsid w:val="001F2A29"/>
    <w:rsid w:val="001F362C"/>
    <w:rsid w:val="001F363D"/>
    <w:rsid w:val="001F3D47"/>
    <w:rsid w:val="001F41A5"/>
    <w:rsid w:val="001F4466"/>
    <w:rsid w:val="001F592C"/>
    <w:rsid w:val="001F6164"/>
    <w:rsid w:val="001F6C75"/>
    <w:rsid w:val="0020009D"/>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742C"/>
    <w:rsid w:val="00210B02"/>
    <w:rsid w:val="00210C26"/>
    <w:rsid w:val="0021215B"/>
    <w:rsid w:val="00212705"/>
    <w:rsid w:val="00212F74"/>
    <w:rsid w:val="00215386"/>
    <w:rsid w:val="00215514"/>
    <w:rsid w:val="00215D28"/>
    <w:rsid w:val="00216170"/>
    <w:rsid w:val="0021651F"/>
    <w:rsid w:val="00216C08"/>
    <w:rsid w:val="0021791A"/>
    <w:rsid w:val="002216F3"/>
    <w:rsid w:val="00222659"/>
    <w:rsid w:val="0022390F"/>
    <w:rsid w:val="0022409E"/>
    <w:rsid w:val="00225BF3"/>
    <w:rsid w:val="0022629A"/>
    <w:rsid w:val="00230263"/>
    <w:rsid w:val="00230CCE"/>
    <w:rsid w:val="00231765"/>
    <w:rsid w:val="00232656"/>
    <w:rsid w:val="00232A41"/>
    <w:rsid w:val="00233159"/>
    <w:rsid w:val="00233663"/>
    <w:rsid w:val="00233B85"/>
    <w:rsid w:val="00233E5E"/>
    <w:rsid w:val="002351A5"/>
    <w:rsid w:val="0023522D"/>
    <w:rsid w:val="002356C0"/>
    <w:rsid w:val="00237215"/>
    <w:rsid w:val="002376D0"/>
    <w:rsid w:val="00240466"/>
    <w:rsid w:val="0024150E"/>
    <w:rsid w:val="00241D35"/>
    <w:rsid w:val="00242D8F"/>
    <w:rsid w:val="002430A8"/>
    <w:rsid w:val="00244913"/>
    <w:rsid w:val="00244CE8"/>
    <w:rsid w:val="00245A57"/>
    <w:rsid w:val="002505CC"/>
    <w:rsid w:val="00250608"/>
    <w:rsid w:val="00250BA6"/>
    <w:rsid w:val="00251110"/>
    <w:rsid w:val="002534C2"/>
    <w:rsid w:val="002539E1"/>
    <w:rsid w:val="00253F2A"/>
    <w:rsid w:val="00254B08"/>
    <w:rsid w:val="002551F9"/>
    <w:rsid w:val="002555B7"/>
    <w:rsid w:val="00255EFD"/>
    <w:rsid w:val="002566D2"/>
    <w:rsid w:val="00257894"/>
    <w:rsid w:val="00257C1D"/>
    <w:rsid w:val="00260799"/>
    <w:rsid w:val="0026091F"/>
    <w:rsid w:val="00260AC0"/>
    <w:rsid w:val="00261D42"/>
    <w:rsid w:val="002620F3"/>
    <w:rsid w:val="00262B61"/>
    <w:rsid w:val="00263936"/>
    <w:rsid w:val="0026413D"/>
    <w:rsid w:val="002644E7"/>
    <w:rsid w:val="0026624D"/>
    <w:rsid w:val="0026745F"/>
    <w:rsid w:val="00270394"/>
    <w:rsid w:val="00270C05"/>
    <w:rsid w:val="00271009"/>
    <w:rsid w:val="00272256"/>
    <w:rsid w:val="002723E0"/>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30A5"/>
    <w:rsid w:val="002841BC"/>
    <w:rsid w:val="0028470C"/>
    <w:rsid w:val="00284A32"/>
    <w:rsid w:val="00284E2A"/>
    <w:rsid w:val="002852AC"/>
    <w:rsid w:val="00285716"/>
    <w:rsid w:val="00286F94"/>
    <w:rsid w:val="00287C62"/>
    <w:rsid w:val="00287EB9"/>
    <w:rsid w:val="00290401"/>
    <w:rsid w:val="00290524"/>
    <w:rsid w:val="002915ED"/>
    <w:rsid w:val="00291CD1"/>
    <w:rsid w:val="00291D9B"/>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F17"/>
    <w:rsid w:val="002D2B0E"/>
    <w:rsid w:val="002D37B1"/>
    <w:rsid w:val="002D3FA6"/>
    <w:rsid w:val="002D4078"/>
    <w:rsid w:val="002D4D61"/>
    <w:rsid w:val="002D5943"/>
    <w:rsid w:val="002D5ECE"/>
    <w:rsid w:val="002D71FD"/>
    <w:rsid w:val="002D7402"/>
    <w:rsid w:val="002D7F3E"/>
    <w:rsid w:val="002E1B42"/>
    <w:rsid w:val="002E1E2E"/>
    <w:rsid w:val="002E272E"/>
    <w:rsid w:val="002E29AB"/>
    <w:rsid w:val="002E34E3"/>
    <w:rsid w:val="002E4AAF"/>
    <w:rsid w:val="002E4D93"/>
    <w:rsid w:val="002E593F"/>
    <w:rsid w:val="002F02B3"/>
    <w:rsid w:val="002F0CC4"/>
    <w:rsid w:val="002F142E"/>
    <w:rsid w:val="002F15D3"/>
    <w:rsid w:val="002F1DE4"/>
    <w:rsid w:val="002F31AF"/>
    <w:rsid w:val="002F4030"/>
    <w:rsid w:val="002F4054"/>
    <w:rsid w:val="002F4466"/>
    <w:rsid w:val="0030305B"/>
    <w:rsid w:val="00303654"/>
    <w:rsid w:val="003039D2"/>
    <w:rsid w:val="00303DF3"/>
    <w:rsid w:val="003041D0"/>
    <w:rsid w:val="00304507"/>
    <w:rsid w:val="00304A4E"/>
    <w:rsid w:val="00306BA6"/>
    <w:rsid w:val="00306D43"/>
    <w:rsid w:val="003072BE"/>
    <w:rsid w:val="003092FF"/>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7A8"/>
    <w:rsid w:val="00324986"/>
    <w:rsid w:val="00324AF6"/>
    <w:rsid w:val="00324F7C"/>
    <w:rsid w:val="00325094"/>
    <w:rsid w:val="00330707"/>
    <w:rsid w:val="0033075E"/>
    <w:rsid w:val="00330FA4"/>
    <w:rsid w:val="00331432"/>
    <w:rsid w:val="00332147"/>
    <w:rsid w:val="00332787"/>
    <w:rsid w:val="003328E5"/>
    <w:rsid w:val="00333EE8"/>
    <w:rsid w:val="003346EE"/>
    <w:rsid w:val="00334D66"/>
    <w:rsid w:val="00340C3B"/>
    <w:rsid w:val="00340F55"/>
    <w:rsid w:val="003411DE"/>
    <w:rsid w:val="00341829"/>
    <w:rsid w:val="00342186"/>
    <w:rsid w:val="00342679"/>
    <w:rsid w:val="0034353F"/>
    <w:rsid w:val="00343DE8"/>
    <w:rsid w:val="0034432E"/>
    <w:rsid w:val="003461A2"/>
    <w:rsid w:val="003474F0"/>
    <w:rsid w:val="00350D75"/>
    <w:rsid w:val="00351325"/>
    <w:rsid w:val="0035299A"/>
    <w:rsid w:val="003532A6"/>
    <w:rsid w:val="00353DEA"/>
    <w:rsid w:val="003545C1"/>
    <w:rsid w:val="0036024F"/>
    <w:rsid w:val="003625A4"/>
    <w:rsid w:val="003625A5"/>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BA"/>
    <w:rsid w:val="00377D26"/>
    <w:rsid w:val="0038174B"/>
    <w:rsid w:val="003820A1"/>
    <w:rsid w:val="00382307"/>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904"/>
    <w:rsid w:val="003C2F3B"/>
    <w:rsid w:val="003C3EA2"/>
    <w:rsid w:val="003C4C5C"/>
    <w:rsid w:val="003C4C62"/>
    <w:rsid w:val="003C5659"/>
    <w:rsid w:val="003C69D9"/>
    <w:rsid w:val="003C6D02"/>
    <w:rsid w:val="003C749A"/>
    <w:rsid w:val="003C7AE7"/>
    <w:rsid w:val="003D3C81"/>
    <w:rsid w:val="003D4565"/>
    <w:rsid w:val="003D4CF1"/>
    <w:rsid w:val="003D5BA5"/>
    <w:rsid w:val="003E08BA"/>
    <w:rsid w:val="003E08DB"/>
    <w:rsid w:val="003E0C7D"/>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D35"/>
    <w:rsid w:val="003F3F72"/>
    <w:rsid w:val="003F42D6"/>
    <w:rsid w:val="003F468F"/>
    <w:rsid w:val="003F4886"/>
    <w:rsid w:val="003F4D7C"/>
    <w:rsid w:val="003F6CD6"/>
    <w:rsid w:val="003F7336"/>
    <w:rsid w:val="004016FE"/>
    <w:rsid w:val="00402495"/>
    <w:rsid w:val="0040286D"/>
    <w:rsid w:val="00402BA1"/>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3775"/>
    <w:rsid w:val="004141F6"/>
    <w:rsid w:val="00416365"/>
    <w:rsid w:val="00417BEB"/>
    <w:rsid w:val="0042233E"/>
    <w:rsid w:val="00422554"/>
    <w:rsid w:val="00423072"/>
    <w:rsid w:val="00423EB5"/>
    <w:rsid w:val="00426BD3"/>
    <w:rsid w:val="004273CC"/>
    <w:rsid w:val="00427731"/>
    <w:rsid w:val="00427B09"/>
    <w:rsid w:val="00431156"/>
    <w:rsid w:val="004322EA"/>
    <w:rsid w:val="00432D6C"/>
    <w:rsid w:val="004332B7"/>
    <w:rsid w:val="0043475E"/>
    <w:rsid w:val="00436517"/>
    <w:rsid w:val="00436E19"/>
    <w:rsid w:val="00437B4B"/>
    <w:rsid w:val="00437E15"/>
    <w:rsid w:val="0044051B"/>
    <w:rsid w:val="004407B6"/>
    <w:rsid w:val="00440F83"/>
    <w:rsid w:val="004417FA"/>
    <w:rsid w:val="00443538"/>
    <w:rsid w:val="00443BC5"/>
    <w:rsid w:val="00444188"/>
    <w:rsid w:val="0044528E"/>
    <w:rsid w:val="00447832"/>
    <w:rsid w:val="0045050B"/>
    <w:rsid w:val="00450A15"/>
    <w:rsid w:val="00450B5C"/>
    <w:rsid w:val="004518D1"/>
    <w:rsid w:val="00451DD3"/>
    <w:rsid w:val="00452511"/>
    <w:rsid w:val="00453D41"/>
    <w:rsid w:val="00453EEB"/>
    <w:rsid w:val="004562C6"/>
    <w:rsid w:val="00456513"/>
    <w:rsid w:val="00457F90"/>
    <w:rsid w:val="00463C32"/>
    <w:rsid w:val="00463E4A"/>
    <w:rsid w:val="00464E40"/>
    <w:rsid w:val="004655AF"/>
    <w:rsid w:val="004659A5"/>
    <w:rsid w:val="00467025"/>
    <w:rsid w:val="004673A2"/>
    <w:rsid w:val="00470B29"/>
    <w:rsid w:val="0047163B"/>
    <w:rsid w:val="00472365"/>
    <w:rsid w:val="00473101"/>
    <w:rsid w:val="00474063"/>
    <w:rsid w:val="00475E24"/>
    <w:rsid w:val="0047619E"/>
    <w:rsid w:val="00477059"/>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218"/>
    <w:rsid w:val="00492694"/>
    <w:rsid w:val="0049338A"/>
    <w:rsid w:val="004942BE"/>
    <w:rsid w:val="004944F3"/>
    <w:rsid w:val="0049616F"/>
    <w:rsid w:val="00496F85"/>
    <w:rsid w:val="004A0306"/>
    <w:rsid w:val="004A0316"/>
    <w:rsid w:val="004A0777"/>
    <w:rsid w:val="004A0AC8"/>
    <w:rsid w:val="004A1450"/>
    <w:rsid w:val="004A1EAF"/>
    <w:rsid w:val="004A2496"/>
    <w:rsid w:val="004A273A"/>
    <w:rsid w:val="004A3EA7"/>
    <w:rsid w:val="004A4413"/>
    <w:rsid w:val="004A4B1F"/>
    <w:rsid w:val="004A6364"/>
    <w:rsid w:val="004A68AE"/>
    <w:rsid w:val="004A795A"/>
    <w:rsid w:val="004B0EE6"/>
    <w:rsid w:val="004B1416"/>
    <w:rsid w:val="004B28D8"/>
    <w:rsid w:val="004B2D1A"/>
    <w:rsid w:val="004B3100"/>
    <w:rsid w:val="004B57A7"/>
    <w:rsid w:val="004B7931"/>
    <w:rsid w:val="004B7C79"/>
    <w:rsid w:val="004C0747"/>
    <w:rsid w:val="004C084A"/>
    <w:rsid w:val="004C1736"/>
    <w:rsid w:val="004C1E7D"/>
    <w:rsid w:val="004C38F9"/>
    <w:rsid w:val="004C4B8B"/>
    <w:rsid w:val="004C574F"/>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2904"/>
    <w:rsid w:val="00513207"/>
    <w:rsid w:val="00513CB1"/>
    <w:rsid w:val="00514224"/>
    <w:rsid w:val="0051449B"/>
    <w:rsid w:val="00514C19"/>
    <w:rsid w:val="005160EE"/>
    <w:rsid w:val="00516431"/>
    <w:rsid w:val="00516586"/>
    <w:rsid w:val="00517149"/>
    <w:rsid w:val="005201C5"/>
    <w:rsid w:val="0052029F"/>
    <w:rsid w:val="00522267"/>
    <w:rsid w:val="0052254D"/>
    <w:rsid w:val="00523319"/>
    <w:rsid w:val="00523AF5"/>
    <w:rsid w:val="00523DCE"/>
    <w:rsid w:val="00524C64"/>
    <w:rsid w:val="0052709F"/>
    <w:rsid w:val="005272C6"/>
    <w:rsid w:val="00531D22"/>
    <w:rsid w:val="00532012"/>
    <w:rsid w:val="005328A1"/>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44D"/>
    <w:rsid w:val="00555900"/>
    <w:rsid w:val="00556B53"/>
    <w:rsid w:val="00557D2E"/>
    <w:rsid w:val="005606AD"/>
    <w:rsid w:val="0056098D"/>
    <w:rsid w:val="00560E91"/>
    <w:rsid w:val="00561C5D"/>
    <w:rsid w:val="00562F8F"/>
    <w:rsid w:val="005632AA"/>
    <w:rsid w:val="00564AAC"/>
    <w:rsid w:val="005661F9"/>
    <w:rsid w:val="0056640E"/>
    <w:rsid w:val="005701EB"/>
    <w:rsid w:val="0057069F"/>
    <w:rsid w:val="00571261"/>
    <w:rsid w:val="00571C3F"/>
    <w:rsid w:val="00572138"/>
    <w:rsid w:val="005728E6"/>
    <w:rsid w:val="00573790"/>
    <w:rsid w:val="00573BF7"/>
    <w:rsid w:val="0057449B"/>
    <w:rsid w:val="005829F0"/>
    <w:rsid w:val="00583C48"/>
    <w:rsid w:val="00584633"/>
    <w:rsid w:val="00584D75"/>
    <w:rsid w:val="00585740"/>
    <w:rsid w:val="00585DCC"/>
    <w:rsid w:val="005860E8"/>
    <w:rsid w:val="005865BE"/>
    <w:rsid w:val="00586789"/>
    <w:rsid w:val="00586C50"/>
    <w:rsid w:val="00587F66"/>
    <w:rsid w:val="00593F07"/>
    <w:rsid w:val="0059461A"/>
    <w:rsid w:val="005956BC"/>
    <w:rsid w:val="005958BD"/>
    <w:rsid w:val="005959A4"/>
    <w:rsid w:val="00595D58"/>
    <w:rsid w:val="00596032"/>
    <w:rsid w:val="00596B1A"/>
    <w:rsid w:val="00596BD3"/>
    <w:rsid w:val="00596F95"/>
    <w:rsid w:val="00597DEB"/>
    <w:rsid w:val="005A03B5"/>
    <w:rsid w:val="005A03C7"/>
    <w:rsid w:val="005A08D1"/>
    <w:rsid w:val="005A0D55"/>
    <w:rsid w:val="005A0EF1"/>
    <w:rsid w:val="005A362B"/>
    <w:rsid w:val="005A4AE8"/>
    <w:rsid w:val="005A617E"/>
    <w:rsid w:val="005A6EB6"/>
    <w:rsid w:val="005A7349"/>
    <w:rsid w:val="005A7700"/>
    <w:rsid w:val="005A7987"/>
    <w:rsid w:val="005B0DE8"/>
    <w:rsid w:val="005B0E1B"/>
    <w:rsid w:val="005B10F0"/>
    <w:rsid w:val="005B181B"/>
    <w:rsid w:val="005B1D65"/>
    <w:rsid w:val="005B2B3B"/>
    <w:rsid w:val="005B360C"/>
    <w:rsid w:val="005B3C77"/>
    <w:rsid w:val="005B3F9D"/>
    <w:rsid w:val="005C0CAC"/>
    <w:rsid w:val="005C0DC7"/>
    <w:rsid w:val="005C1876"/>
    <w:rsid w:val="005C22BB"/>
    <w:rsid w:val="005C299D"/>
    <w:rsid w:val="005C3A92"/>
    <w:rsid w:val="005C4DDA"/>
    <w:rsid w:val="005C4FD5"/>
    <w:rsid w:val="005C657D"/>
    <w:rsid w:val="005C78FF"/>
    <w:rsid w:val="005D06E2"/>
    <w:rsid w:val="005D150C"/>
    <w:rsid w:val="005D27D0"/>
    <w:rsid w:val="005D2E9C"/>
    <w:rsid w:val="005D3851"/>
    <w:rsid w:val="005D3FFC"/>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5B5"/>
    <w:rsid w:val="005F0E4B"/>
    <w:rsid w:val="005F131D"/>
    <w:rsid w:val="005F1B47"/>
    <w:rsid w:val="005F459E"/>
    <w:rsid w:val="005F51DA"/>
    <w:rsid w:val="005F54C4"/>
    <w:rsid w:val="005F6443"/>
    <w:rsid w:val="005F6A19"/>
    <w:rsid w:val="00600D3F"/>
    <w:rsid w:val="00600F5C"/>
    <w:rsid w:val="00602830"/>
    <w:rsid w:val="00602F8E"/>
    <w:rsid w:val="006038F9"/>
    <w:rsid w:val="00604053"/>
    <w:rsid w:val="00604A2D"/>
    <w:rsid w:val="00604B6A"/>
    <w:rsid w:val="00605B36"/>
    <w:rsid w:val="00605B6F"/>
    <w:rsid w:val="00606C3A"/>
    <w:rsid w:val="006077C0"/>
    <w:rsid w:val="00607B49"/>
    <w:rsid w:val="006105B9"/>
    <w:rsid w:val="006116E8"/>
    <w:rsid w:val="0061221E"/>
    <w:rsid w:val="00613515"/>
    <w:rsid w:val="00613845"/>
    <w:rsid w:val="00614CE4"/>
    <w:rsid w:val="00615662"/>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36BA"/>
    <w:rsid w:val="00633B81"/>
    <w:rsid w:val="00634B51"/>
    <w:rsid w:val="00636097"/>
    <w:rsid w:val="006362BB"/>
    <w:rsid w:val="006375EE"/>
    <w:rsid w:val="00637EEA"/>
    <w:rsid w:val="00642244"/>
    <w:rsid w:val="00642483"/>
    <w:rsid w:val="00642C56"/>
    <w:rsid w:val="00643C26"/>
    <w:rsid w:val="00644140"/>
    <w:rsid w:val="006445BE"/>
    <w:rsid w:val="00644C0B"/>
    <w:rsid w:val="00644E0F"/>
    <w:rsid w:val="006460F0"/>
    <w:rsid w:val="00650E5D"/>
    <w:rsid w:val="00650F14"/>
    <w:rsid w:val="00651D7E"/>
    <w:rsid w:val="00651FFF"/>
    <w:rsid w:val="006520D9"/>
    <w:rsid w:val="00653CFD"/>
    <w:rsid w:val="00654B96"/>
    <w:rsid w:val="006555E9"/>
    <w:rsid w:val="006559A6"/>
    <w:rsid w:val="00655E94"/>
    <w:rsid w:val="00663F65"/>
    <w:rsid w:val="00664518"/>
    <w:rsid w:val="00665094"/>
    <w:rsid w:val="00666BEB"/>
    <w:rsid w:val="006671F5"/>
    <w:rsid w:val="00670CE8"/>
    <w:rsid w:val="00671E6F"/>
    <w:rsid w:val="0067201B"/>
    <w:rsid w:val="00673A5B"/>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141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36F9"/>
    <w:rsid w:val="006C4981"/>
    <w:rsid w:val="006C49D6"/>
    <w:rsid w:val="006C6B10"/>
    <w:rsid w:val="006C6D51"/>
    <w:rsid w:val="006C7323"/>
    <w:rsid w:val="006D0904"/>
    <w:rsid w:val="006D2CFE"/>
    <w:rsid w:val="006D2DD2"/>
    <w:rsid w:val="006D32E4"/>
    <w:rsid w:val="006D365D"/>
    <w:rsid w:val="006D3752"/>
    <w:rsid w:val="006D3918"/>
    <w:rsid w:val="006D3FE5"/>
    <w:rsid w:val="006D424D"/>
    <w:rsid w:val="006D52E6"/>
    <w:rsid w:val="006D5B26"/>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A49"/>
    <w:rsid w:val="00703A6A"/>
    <w:rsid w:val="007043DE"/>
    <w:rsid w:val="00706B19"/>
    <w:rsid w:val="0070728C"/>
    <w:rsid w:val="00710B49"/>
    <w:rsid w:val="0071276F"/>
    <w:rsid w:val="007127C1"/>
    <w:rsid w:val="00712C38"/>
    <w:rsid w:val="00712D7A"/>
    <w:rsid w:val="007136E2"/>
    <w:rsid w:val="00713C59"/>
    <w:rsid w:val="00714F12"/>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23D1"/>
    <w:rsid w:val="007329B6"/>
    <w:rsid w:val="0073302A"/>
    <w:rsid w:val="00733312"/>
    <w:rsid w:val="00734366"/>
    <w:rsid w:val="00734750"/>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506E2"/>
    <w:rsid w:val="007509C5"/>
    <w:rsid w:val="0075117D"/>
    <w:rsid w:val="007521C7"/>
    <w:rsid w:val="00752DEA"/>
    <w:rsid w:val="00753C4A"/>
    <w:rsid w:val="0075430A"/>
    <w:rsid w:val="00754B16"/>
    <w:rsid w:val="00755654"/>
    <w:rsid w:val="007559C6"/>
    <w:rsid w:val="00755D94"/>
    <w:rsid w:val="00756323"/>
    <w:rsid w:val="00757A92"/>
    <w:rsid w:val="00757C5F"/>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C02"/>
    <w:rsid w:val="007741B3"/>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921B9"/>
    <w:rsid w:val="0079405D"/>
    <w:rsid w:val="0079443C"/>
    <w:rsid w:val="00794F0E"/>
    <w:rsid w:val="00797896"/>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A7BAA"/>
    <w:rsid w:val="007B07E6"/>
    <w:rsid w:val="007B1329"/>
    <w:rsid w:val="007B22A7"/>
    <w:rsid w:val="007B24CB"/>
    <w:rsid w:val="007B26C4"/>
    <w:rsid w:val="007B2CBC"/>
    <w:rsid w:val="007B63BF"/>
    <w:rsid w:val="007C0E9E"/>
    <w:rsid w:val="007C1C5E"/>
    <w:rsid w:val="007C1D22"/>
    <w:rsid w:val="007C1DBE"/>
    <w:rsid w:val="007C26DD"/>
    <w:rsid w:val="007C3DCA"/>
    <w:rsid w:val="007C407C"/>
    <w:rsid w:val="007C715E"/>
    <w:rsid w:val="007C7E2A"/>
    <w:rsid w:val="007D06B5"/>
    <w:rsid w:val="007D2743"/>
    <w:rsid w:val="007D2A23"/>
    <w:rsid w:val="007D2C37"/>
    <w:rsid w:val="007D312B"/>
    <w:rsid w:val="007D312F"/>
    <w:rsid w:val="007D3918"/>
    <w:rsid w:val="007D4656"/>
    <w:rsid w:val="007D78FA"/>
    <w:rsid w:val="007E0564"/>
    <w:rsid w:val="007E1BAA"/>
    <w:rsid w:val="007E2058"/>
    <w:rsid w:val="007E2244"/>
    <w:rsid w:val="007E2504"/>
    <w:rsid w:val="007E287F"/>
    <w:rsid w:val="007E3E94"/>
    <w:rsid w:val="007E56BB"/>
    <w:rsid w:val="007E5B81"/>
    <w:rsid w:val="007E6320"/>
    <w:rsid w:val="007E6A45"/>
    <w:rsid w:val="007E7AFD"/>
    <w:rsid w:val="007F0982"/>
    <w:rsid w:val="007F18A8"/>
    <w:rsid w:val="007F1B74"/>
    <w:rsid w:val="007F1D1F"/>
    <w:rsid w:val="007F29A5"/>
    <w:rsid w:val="007F4FD2"/>
    <w:rsid w:val="007F5295"/>
    <w:rsid w:val="007F7818"/>
    <w:rsid w:val="007F7E9E"/>
    <w:rsid w:val="0080026E"/>
    <w:rsid w:val="00800BB2"/>
    <w:rsid w:val="00800FD5"/>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3783"/>
    <w:rsid w:val="008239D3"/>
    <w:rsid w:val="00824325"/>
    <w:rsid w:val="00824AAB"/>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47DA8"/>
    <w:rsid w:val="008500E0"/>
    <w:rsid w:val="00850CB5"/>
    <w:rsid w:val="00850DF3"/>
    <w:rsid w:val="00851AFD"/>
    <w:rsid w:val="00851F45"/>
    <w:rsid w:val="00851F52"/>
    <w:rsid w:val="008526D5"/>
    <w:rsid w:val="00852715"/>
    <w:rsid w:val="008547FE"/>
    <w:rsid w:val="00855BEF"/>
    <w:rsid w:val="0085660F"/>
    <w:rsid w:val="008569D1"/>
    <w:rsid w:val="008608B6"/>
    <w:rsid w:val="00860F17"/>
    <w:rsid w:val="00860F3D"/>
    <w:rsid w:val="008614D3"/>
    <w:rsid w:val="00861FCA"/>
    <w:rsid w:val="00863829"/>
    <w:rsid w:val="0086439A"/>
    <w:rsid w:val="00866560"/>
    <w:rsid w:val="0086656B"/>
    <w:rsid w:val="008666D2"/>
    <w:rsid w:val="00866A15"/>
    <w:rsid w:val="00866F28"/>
    <w:rsid w:val="008670F0"/>
    <w:rsid w:val="00867405"/>
    <w:rsid w:val="00867425"/>
    <w:rsid w:val="00867531"/>
    <w:rsid w:val="00871422"/>
    <w:rsid w:val="008715C2"/>
    <w:rsid w:val="00873B12"/>
    <w:rsid w:val="008755B4"/>
    <w:rsid w:val="00875FA7"/>
    <w:rsid w:val="0087701C"/>
    <w:rsid w:val="008770A0"/>
    <w:rsid w:val="00877ADF"/>
    <w:rsid w:val="0088060F"/>
    <w:rsid w:val="008817D2"/>
    <w:rsid w:val="00881BDD"/>
    <w:rsid w:val="00881CB7"/>
    <w:rsid w:val="008823E6"/>
    <w:rsid w:val="00883909"/>
    <w:rsid w:val="0088427F"/>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11E2"/>
    <w:rsid w:val="008A218C"/>
    <w:rsid w:val="008A3459"/>
    <w:rsid w:val="008A3469"/>
    <w:rsid w:val="008A364F"/>
    <w:rsid w:val="008A3DF7"/>
    <w:rsid w:val="008A429A"/>
    <w:rsid w:val="008A473A"/>
    <w:rsid w:val="008A48F7"/>
    <w:rsid w:val="008A4AB4"/>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16BC"/>
    <w:rsid w:val="008D22A5"/>
    <w:rsid w:val="008D23CD"/>
    <w:rsid w:val="008D3A67"/>
    <w:rsid w:val="008D400B"/>
    <w:rsid w:val="008D4029"/>
    <w:rsid w:val="008D4CA5"/>
    <w:rsid w:val="008D54BC"/>
    <w:rsid w:val="008D5EFF"/>
    <w:rsid w:val="008D697C"/>
    <w:rsid w:val="008E04A1"/>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631"/>
    <w:rsid w:val="008F0917"/>
    <w:rsid w:val="008F09DB"/>
    <w:rsid w:val="008F212C"/>
    <w:rsid w:val="008F230A"/>
    <w:rsid w:val="008F2591"/>
    <w:rsid w:val="008F2FE4"/>
    <w:rsid w:val="008F3ACC"/>
    <w:rsid w:val="008F4B04"/>
    <w:rsid w:val="008F52F2"/>
    <w:rsid w:val="008F56DB"/>
    <w:rsid w:val="008F6025"/>
    <w:rsid w:val="008F6C53"/>
    <w:rsid w:val="008F7122"/>
    <w:rsid w:val="008F7BF2"/>
    <w:rsid w:val="00900316"/>
    <w:rsid w:val="00901388"/>
    <w:rsid w:val="00901561"/>
    <w:rsid w:val="0090205F"/>
    <w:rsid w:val="00902B11"/>
    <w:rsid w:val="00902BC6"/>
    <w:rsid w:val="009039CE"/>
    <w:rsid w:val="00903E81"/>
    <w:rsid w:val="009056C8"/>
    <w:rsid w:val="009057B5"/>
    <w:rsid w:val="0090598E"/>
    <w:rsid w:val="00905F83"/>
    <w:rsid w:val="009061C9"/>
    <w:rsid w:val="009065BB"/>
    <w:rsid w:val="00907B32"/>
    <w:rsid w:val="00907BA9"/>
    <w:rsid w:val="0091083E"/>
    <w:rsid w:val="009111DD"/>
    <w:rsid w:val="0091129D"/>
    <w:rsid w:val="009112F2"/>
    <w:rsid w:val="00912148"/>
    <w:rsid w:val="009122B3"/>
    <w:rsid w:val="00913EA9"/>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1DD0"/>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1B"/>
    <w:rsid w:val="0095222D"/>
    <w:rsid w:val="009523B0"/>
    <w:rsid w:val="0095331C"/>
    <w:rsid w:val="0095398A"/>
    <w:rsid w:val="009560E5"/>
    <w:rsid w:val="00957561"/>
    <w:rsid w:val="00957DA3"/>
    <w:rsid w:val="00960A7A"/>
    <w:rsid w:val="00960ADD"/>
    <w:rsid w:val="0096223F"/>
    <w:rsid w:val="00963473"/>
    <w:rsid w:val="009638A5"/>
    <w:rsid w:val="00964930"/>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4C6D"/>
    <w:rsid w:val="00984E50"/>
    <w:rsid w:val="00985F5A"/>
    <w:rsid w:val="0098686F"/>
    <w:rsid w:val="00986B7B"/>
    <w:rsid w:val="0099044E"/>
    <w:rsid w:val="00990543"/>
    <w:rsid w:val="00992A74"/>
    <w:rsid w:val="009934EC"/>
    <w:rsid w:val="00993630"/>
    <w:rsid w:val="0099503F"/>
    <w:rsid w:val="009961E8"/>
    <w:rsid w:val="009968C4"/>
    <w:rsid w:val="00996AC1"/>
    <w:rsid w:val="00996EE6"/>
    <w:rsid w:val="00997081"/>
    <w:rsid w:val="009979CE"/>
    <w:rsid w:val="009A0006"/>
    <w:rsid w:val="009A087F"/>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2CC6"/>
    <w:rsid w:val="009B3D18"/>
    <w:rsid w:val="009B41EA"/>
    <w:rsid w:val="009B443A"/>
    <w:rsid w:val="009B4523"/>
    <w:rsid w:val="009B64D5"/>
    <w:rsid w:val="009B6825"/>
    <w:rsid w:val="009B7753"/>
    <w:rsid w:val="009C0395"/>
    <w:rsid w:val="009C147C"/>
    <w:rsid w:val="009C28C2"/>
    <w:rsid w:val="009C36D0"/>
    <w:rsid w:val="009C39BB"/>
    <w:rsid w:val="009C3B9D"/>
    <w:rsid w:val="009C45ED"/>
    <w:rsid w:val="009C51A1"/>
    <w:rsid w:val="009C5568"/>
    <w:rsid w:val="009C5AE2"/>
    <w:rsid w:val="009D0A41"/>
    <w:rsid w:val="009D1685"/>
    <w:rsid w:val="009D1746"/>
    <w:rsid w:val="009D285A"/>
    <w:rsid w:val="009D291B"/>
    <w:rsid w:val="009D348F"/>
    <w:rsid w:val="009D3B2E"/>
    <w:rsid w:val="009D3F55"/>
    <w:rsid w:val="009D4248"/>
    <w:rsid w:val="009D4366"/>
    <w:rsid w:val="009D4D45"/>
    <w:rsid w:val="009D54A7"/>
    <w:rsid w:val="009D59F7"/>
    <w:rsid w:val="009D5F12"/>
    <w:rsid w:val="009D5FA6"/>
    <w:rsid w:val="009D72AB"/>
    <w:rsid w:val="009E02DA"/>
    <w:rsid w:val="009E149A"/>
    <w:rsid w:val="009E1E6F"/>
    <w:rsid w:val="009E24D2"/>
    <w:rsid w:val="009E25A2"/>
    <w:rsid w:val="009E2621"/>
    <w:rsid w:val="009E33F8"/>
    <w:rsid w:val="009E3ADA"/>
    <w:rsid w:val="009E7D3D"/>
    <w:rsid w:val="009F0AF7"/>
    <w:rsid w:val="009F1097"/>
    <w:rsid w:val="009F2CD6"/>
    <w:rsid w:val="009F41F7"/>
    <w:rsid w:val="009F5349"/>
    <w:rsid w:val="009F7A1C"/>
    <w:rsid w:val="00A00857"/>
    <w:rsid w:val="00A01CD8"/>
    <w:rsid w:val="00A02460"/>
    <w:rsid w:val="00A024A2"/>
    <w:rsid w:val="00A025E6"/>
    <w:rsid w:val="00A02609"/>
    <w:rsid w:val="00A036D7"/>
    <w:rsid w:val="00A04A8A"/>
    <w:rsid w:val="00A05235"/>
    <w:rsid w:val="00A05301"/>
    <w:rsid w:val="00A071FF"/>
    <w:rsid w:val="00A078B5"/>
    <w:rsid w:val="00A106B3"/>
    <w:rsid w:val="00A10DB7"/>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3314"/>
    <w:rsid w:val="00A23363"/>
    <w:rsid w:val="00A23D54"/>
    <w:rsid w:val="00A25A8C"/>
    <w:rsid w:val="00A25CE9"/>
    <w:rsid w:val="00A26B4D"/>
    <w:rsid w:val="00A31483"/>
    <w:rsid w:val="00A31770"/>
    <w:rsid w:val="00A3240E"/>
    <w:rsid w:val="00A3241B"/>
    <w:rsid w:val="00A33F5A"/>
    <w:rsid w:val="00A34280"/>
    <w:rsid w:val="00A343B5"/>
    <w:rsid w:val="00A35B81"/>
    <w:rsid w:val="00A36A5C"/>
    <w:rsid w:val="00A40302"/>
    <w:rsid w:val="00A409C7"/>
    <w:rsid w:val="00A414A5"/>
    <w:rsid w:val="00A42FC6"/>
    <w:rsid w:val="00A43272"/>
    <w:rsid w:val="00A43F6A"/>
    <w:rsid w:val="00A4472C"/>
    <w:rsid w:val="00A44BFE"/>
    <w:rsid w:val="00A44E00"/>
    <w:rsid w:val="00A45E07"/>
    <w:rsid w:val="00A47CC2"/>
    <w:rsid w:val="00A50A38"/>
    <w:rsid w:val="00A50E48"/>
    <w:rsid w:val="00A54275"/>
    <w:rsid w:val="00A55857"/>
    <w:rsid w:val="00A5657D"/>
    <w:rsid w:val="00A569AA"/>
    <w:rsid w:val="00A609D5"/>
    <w:rsid w:val="00A60EA4"/>
    <w:rsid w:val="00A61974"/>
    <w:rsid w:val="00A628EB"/>
    <w:rsid w:val="00A650AA"/>
    <w:rsid w:val="00A6555D"/>
    <w:rsid w:val="00A65A47"/>
    <w:rsid w:val="00A6627B"/>
    <w:rsid w:val="00A6728F"/>
    <w:rsid w:val="00A6739F"/>
    <w:rsid w:val="00A6749E"/>
    <w:rsid w:val="00A71CD9"/>
    <w:rsid w:val="00A71E1B"/>
    <w:rsid w:val="00A725BA"/>
    <w:rsid w:val="00A72A88"/>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90058"/>
    <w:rsid w:val="00A9006C"/>
    <w:rsid w:val="00A91238"/>
    <w:rsid w:val="00A91C52"/>
    <w:rsid w:val="00A929F5"/>
    <w:rsid w:val="00A93164"/>
    <w:rsid w:val="00A93665"/>
    <w:rsid w:val="00A93D03"/>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F79"/>
    <w:rsid w:val="00AA6DF4"/>
    <w:rsid w:val="00AA7281"/>
    <w:rsid w:val="00AA74AD"/>
    <w:rsid w:val="00AA76B8"/>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9CB"/>
    <w:rsid w:val="00AD057F"/>
    <w:rsid w:val="00AD065E"/>
    <w:rsid w:val="00AD1AE9"/>
    <w:rsid w:val="00AD3D31"/>
    <w:rsid w:val="00AD50A7"/>
    <w:rsid w:val="00AD6959"/>
    <w:rsid w:val="00AE09C7"/>
    <w:rsid w:val="00AE0DE3"/>
    <w:rsid w:val="00AE1D29"/>
    <w:rsid w:val="00AE1F91"/>
    <w:rsid w:val="00AE23A8"/>
    <w:rsid w:val="00AE2DA6"/>
    <w:rsid w:val="00AE37FA"/>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23"/>
    <w:rsid w:val="00AF5869"/>
    <w:rsid w:val="00AF6046"/>
    <w:rsid w:val="00AF6BF6"/>
    <w:rsid w:val="00AF712D"/>
    <w:rsid w:val="00AF7542"/>
    <w:rsid w:val="00AF7D3E"/>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6713"/>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686C"/>
    <w:rsid w:val="00B477D8"/>
    <w:rsid w:val="00B5039B"/>
    <w:rsid w:val="00B509E6"/>
    <w:rsid w:val="00B50A84"/>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C39"/>
    <w:rsid w:val="00B70E57"/>
    <w:rsid w:val="00B712EB"/>
    <w:rsid w:val="00B713DA"/>
    <w:rsid w:val="00B71531"/>
    <w:rsid w:val="00B717C5"/>
    <w:rsid w:val="00B71CF8"/>
    <w:rsid w:val="00B736ED"/>
    <w:rsid w:val="00B73B31"/>
    <w:rsid w:val="00B74183"/>
    <w:rsid w:val="00B744D1"/>
    <w:rsid w:val="00B74683"/>
    <w:rsid w:val="00B76517"/>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4AC"/>
    <w:rsid w:val="00B93772"/>
    <w:rsid w:val="00B938FD"/>
    <w:rsid w:val="00B93A50"/>
    <w:rsid w:val="00B93BC5"/>
    <w:rsid w:val="00B93EED"/>
    <w:rsid w:val="00B93F42"/>
    <w:rsid w:val="00B9544D"/>
    <w:rsid w:val="00B9712D"/>
    <w:rsid w:val="00B97A25"/>
    <w:rsid w:val="00B97D14"/>
    <w:rsid w:val="00BA0964"/>
    <w:rsid w:val="00BA223C"/>
    <w:rsid w:val="00BA35BC"/>
    <w:rsid w:val="00BA38D2"/>
    <w:rsid w:val="00BA43F4"/>
    <w:rsid w:val="00BA565E"/>
    <w:rsid w:val="00BA5821"/>
    <w:rsid w:val="00BA711A"/>
    <w:rsid w:val="00BB17FD"/>
    <w:rsid w:val="00BB310A"/>
    <w:rsid w:val="00BB344F"/>
    <w:rsid w:val="00BB3E3E"/>
    <w:rsid w:val="00BB41B4"/>
    <w:rsid w:val="00BB5DEC"/>
    <w:rsid w:val="00BB5E7A"/>
    <w:rsid w:val="00BB69B3"/>
    <w:rsid w:val="00BC0FC6"/>
    <w:rsid w:val="00BC1118"/>
    <w:rsid w:val="00BC24B5"/>
    <w:rsid w:val="00BC2733"/>
    <w:rsid w:val="00BC296B"/>
    <w:rsid w:val="00BC3E10"/>
    <w:rsid w:val="00BC5926"/>
    <w:rsid w:val="00BC6C51"/>
    <w:rsid w:val="00BD0865"/>
    <w:rsid w:val="00BD0CC9"/>
    <w:rsid w:val="00BD156E"/>
    <w:rsid w:val="00BD1AA4"/>
    <w:rsid w:val="00BD23FF"/>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E34"/>
    <w:rsid w:val="00BE4056"/>
    <w:rsid w:val="00BE4442"/>
    <w:rsid w:val="00BE4F08"/>
    <w:rsid w:val="00BE5B55"/>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C00C0B"/>
    <w:rsid w:val="00C01D01"/>
    <w:rsid w:val="00C01FF5"/>
    <w:rsid w:val="00C02F2E"/>
    <w:rsid w:val="00C0560D"/>
    <w:rsid w:val="00C0620F"/>
    <w:rsid w:val="00C07AE7"/>
    <w:rsid w:val="00C07B1B"/>
    <w:rsid w:val="00C10735"/>
    <w:rsid w:val="00C13304"/>
    <w:rsid w:val="00C1372C"/>
    <w:rsid w:val="00C13BD5"/>
    <w:rsid w:val="00C13C8D"/>
    <w:rsid w:val="00C143A0"/>
    <w:rsid w:val="00C143BA"/>
    <w:rsid w:val="00C153EE"/>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2719"/>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5004C"/>
    <w:rsid w:val="00C533DE"/>
    <w:rsid w:val="00C53BF3"/>
    <w:rsid w:val="00C53CDF"/>
    <w:rsid w:val="00C54737"/>
    <w:rsid w:val="00C5474F"/>
    <w:rsid w:val="00C54796"/>
    <w:rsid w:val="00C54D64"/>
    <w:rsid w:val="00C553DA"/>
    <w:rsid w:val="00C566B0"/>
    <w:rsid w:val="00C57B26"/>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4EDB"/>
    <w:rsid w:val="00C85B91"/>
    <w:rsid w:val="00C85D7B"/>
    <w:rsid w:val="00C86F0A"/>
    <w:rsid w:val="00C87B4A"/>
    <w:rsid w:val="00C87BF4"/>
    <w:rsid w:val="00C87C26"/>
    <w:rsid w:val="00C90D4C"/>
    <w:rsid w:val="00C913A7"/>
    <w:rsid w:val="00C914A5"/>
    <w:rsid w:val="00C92C6D"/>
    <w:rsid w:val="00C93730"/>
    <w:rsid w:val="00C94B0F"/>
    <w:rsid w:val="00C94BB2"/>
    <w:rsid w:val="00C96273"/>
    <w:rsid w:val="00C96900"/>
    <w:rsid w:val="00C96ACE"/>
    <w:rsid w:val="00C96F2A"/>
    <w:rsid w:val="00C971A4"/>
    <w:rsid w:val="00C97E73"/>
    <w:rsid w:val="00CA0E79"/>
    <w:rsid w:val="00CA1ED3"/>
    <w:rsid w:val="00CA2BF8"/>
    <w:rsid w:val="00CA3D48"/>
    <w:rsid w:val="00CA45FB"/>
    <w:rsid w:val="00CA4797"/>
    <w:rsid w:val="00CA4868"/>
    <w:rsid w:val="00CA4C34"/>
    <w:rsid w:val="00CA5F86"/>
    <w:rsid w:val="00CA631A"/>
    <w:rsid w:val="00CA65BC"/>
    <w:rsid w:val="00CA66B2"/>
    <w:rsid w:val="00CA6FD4"/>
    <w:rsid w:val="00CA7ACF"/>
    <w:rsid w:val="00CB00FC"/>
    <w:rsid w:val="00CB014A"/>
    <w:rsid w:val="00CB1298"/>
    <w:rsid w:val="00CB1354"/>
    <w:rsid w:val="00CB1910"/>
    <w:rsid w:val="00CB2777"/>
    <w:rsid w:val="00CB29F4"/>
    <w:rsid w:val="00CB2CDB"/>
    <w:rsid w:val="00CB34C8"/>
    <w:rsid w:val="00CB38DC"/>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3F3"/>
    <w:rsid w:val="00CD045B"/>
    <w:rsid w:val="00CD11DF"/>
    <w:rsid w:val="00CD1DE6"/>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E3F"/>
    <w:rsid w:val="00CF11BD"/>
    <w:rsid w:val="00CF139E"/>
    <w:rsid w:val="00CF1C31"/>
    <w:rsid w:val="00CF22A0"/>
    <w:rsid w:val="00CF2EAB"/>
    <w:rsid w:val="00CF30CB"/>
    <w:rsid w:val="00CF5A8C"/>
    <w:rsid w:val="00CF62E1"/>
    <w:rsid w:val="00CF65D7"/>
    <w:rsid w:val="00CF6A8C"/>
    <w:rsid w:val="00CF72A4"/>
    <w:rsid w:val="00CF7D69"/>
    <w:rsid w:val="00CF7EF3"/>
    <w:rsid w:val="00D008E8"/>
    <w:rsid w:val="00D00CFD"/>
    <w:rsid w:val="00D022A4"/>
    <w:rsid w:val="00D031B1"/>
    <w:rsid w:val="00D03980"/>
    <w:rsid w:val="00D05DCE"/>
    <w:rsid w:val="00D06505"/>
    <w:rsid w:val="00D0708F"/>
    <w:rsid w:val="00D07D54"/>
    <w:rsid w:val="00D10EF6"/>
    <w:rsid w:val="00D116D3"/>
    <w:rsid w:val="00D1189B"/>
    <w:rsid w:val="00D128ED"/>
    <w:rsid w:val="00D12E5C"/>
    <w:rsid w:val="00D132CA"/>
    <w:rsid w:val="00D15F62"/>
    <w:rsid w:val="00D165CA"/>
    <w:rsid w:val="00D21DEB"/>
    <w:rsid w:val="00D22411"/>
    <w:rsid w:val="00D2254D"/>
    <w:rsid w:val="00D2277E"/>
    <w:rsid w:val="00D24474"/>
    <w:rsid w:val="00D24BE2"/>
    <w:rsid w:val="00D25385"/>
    <w:rsid w:val="00D25C10"/>
    <w:rsid w:val="00D25F05"/>
    <w:rsid w:val="00D267CF"/>
    <w:rsid w:val="00D300B4"/>
    <w:rsid w:val="00D30575"/>
    <w:rsid w:val="00D30E27"/>
    <w:rsid w:val="00D33BE7"/>
    <w:rsid w:val="00D33F87"/>
    <w:rsid w:val="00D34EF2"/>
    <w:rsid w:val="00D3529B"/>
    <w:rsid w:val="00D353F5"/>
    <w:rsid w:val="00D35AE0"/>
    <w:rsid w:val="00D36613"/>
    <w:rsid w:val="00D36777"/>
    <w:rsid w:val="00D36977"/>
    <w:rsid w:val="00D4137F"/>
    <w:rsid w:val="00D416C6"/>
    <w:rsid w:val="00D41A6D"/>
    <w:rsid w:val="00D41A7A"/>
    <w:rsid w:val="00D42605"/>
    <w:rsid w:val="00D4554C"/>
    <w:rsid w:val="00D45C5E"/>
    <w:rsid w:val="00D45D74"/>
    <w:rsid w:val="00D46022"/>
    <w:rsid w:val="00D469B7"/>
    <w:rsid w:val="00D46E3F"/>
    <w:rsid w:val="00D4779F"/>
    <w:rsid w:val="00D5159E"/>
    <w:rsid w:val="00D5160E"/>
    <w:rsid w:val="00D5366E"/>
    <w:rsid w:val="00D5435C"/>
    <w:rsid w:val="00D544BB"/>
    <w:rsid w:val="00D54FFF"/>
    <w:rsid w:val="00D570FA"/>
    <w:rsid w:val="00D600D2"/>
    <w:rsid w:val="00D601A0"/>
    <w:rsid w:val="00D60F44"/>
    <w:rsid w:val="00D61583"/>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6835"/>
    <w:rsid w:val="00D77721"/>
    <w:rsid w:val="00D8053A"/>
    <w:rsid w:val="00D81AE5"/>
    <w:rsid w:val="00D825E5"/>
    <w:rsid w:val="00D8275C"/>
    <w:rsid w:val="00D836AF"/>
    <w:rsid w:val="00D83A93"/>
    <w:rsid w:val="00D83C4D"/>
    <w:rsid w:val="00D84275"/>
    <w:rsid w:val="00D84FEB"/>
    <w:rsid w:val="00D85118"/>
    <w:rsid w:val="00D861AD"/>
    <w:rsid w:val="00D864B8"/>
    <w:rsid w:val="00D87535"/>
    <w:rsid w:val="00D87F41"/>
    <w:rsid w:val="00D905B6"/>
    <w:rsid w:val="00D90C2B"/>
    <w:rsid w:val="00D917BE"/>
    <w:rsid w:val="00D91876"/>
    <w:rsid w:val="00D91FE6"/>
    <w:rsid w:val="00D92D40"/>
    <w:rsid w:val="00D94DA1"/>
    <w:rsid w:val="00D94ED0"/>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941"/>
    <w:rsid w:val="00DA6A2E"/>
    <w:rsid w:val="00DA6DF2"/>
    <w:rsid w:val="00DA7349"/>
    <w:rsid w:val="00DA7A7A"/>
    <w:rsid w:val="00DB0B82"/>
    <w:rsid w:val="00DB1792"/>
    <w:rsid w:val="00DB1D3D"/>
    <w:rsid w:val="00DB2F73"/>
    <w:rsid w:val="00DB372C"/>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229F"/>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E6E43"/>
    <w:rsid w:val="00DF121A"/>
    <w:rsid w:val="00DF161D"/>
    <w:rsid w:val="00DF22A8"/>
    <w:rsid w:val="00DF285C"/>
    <w:rsid w:val="00DF2A15"/>
    <w:rsid w:val="00DF3725"/>
    <w:rsid w:val="00DF43B0"/>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3FA2"/>
    <w:rsid w:val="00E04A30"/>
    <w:rsid w:val="00E04DBD"/>
    <w:rsid w:val="00E052E2"/>
    <w:rsid w:val="00E0577E"/>
    <w:rsid w:val="00E068D8"/>
    <w:rsid w:val="00E07B7E"/>
    <w:rsid w:val="00E10C06"/>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454"/>
    <w:rsid w:val="00E25ED5"/>
    <w:rsid w:val="00E266B0"/>
    <w:rsid w:val="00E27174"/>
    <w:rsid w:val="00E2733F"/>
    <w:rsid w:val="00E273A5"/>
    <w:rsid w:val="00E27D9E"/>
    <w:rsid w:val="00E30B59"/>
    <w:rsid w:val="00E3336C"/>
    <w:rsid w:val="00E33834"/>
    <w:rsid w:val="00E346B1"/>
    <w:rsid w:val="00E35EA4"/>
    <w:rsid w:val="00E364C0"/>
    <w:rsid w:val="00E3695D"/>
    <w:rsid w:val="00E37A7D"/>
    <w:rsid w:val="00E37D42"/>
    <w:rsid w:val="00E40807"/>
    <w:rsid w:val="00E41806"/>
    <w:rsid w:val="00E41E7E"/>
    <w:rsid w:val="00E4366A"/>
    <w:rsid w:val="00E437A1"/>
    <w:rsid w:val="00E43DAE"/>
    <w:rsid w:val="00E43F5C"/>
    <w:rsid w:val="00E44D05"/>
    <w:rsid w:val="00E45108"/>
    <w:rsid w:val="00E4531F"/>
    <w:rsid w:val="00E472B4"/>
    <w:rsid w:val="00E47308"/>
    <w:rsid w:val="00E47CD5"/>
    <w:rsid w:val="00E5026E"/>
    <w:rsid w:val="00E510F4"/>
    <w:rsid w:val="00E51137"/>
    <w:rsid w:val="00E517BD"/>
    <w:rsid w:val="00E55560"/>
    <w:rsid w:val="00E561D7"/>
    <w:rsid w:val="00E564E2"/>
    <w:rsid w:val="00E577DE"/>
    <w:rsid w:val="00E57DEE"/>
    <w:rsid w:val="00E60142"/>
    <w:rsid w:val="00E60CB7"/>
    <w:rsid w:val="00E6198B"/>
    <w:rsid w:val="00E61E64"/>
    <w:rsid w:val="00E6320E"/>
    <w:rsid w:val="00E635F5"/>
    <w:rsid w:val="00E63F1B"/>
    <w:rsid w:val="00E6445C"/>
    <w:rsid w:val="00E667DD"/>
    <w:rsid w:val="00E701BD"/>
    <w:rsid w:val="00E711AD"/>
    <w:rsid w:val="00E71938"/>
    <w:rsid w:val="00E71DEC"/>
    <w:rsid w:val="00E7242D"/>
    <w:rsid w:val="00E74395"/>
    <w:rsid w:val="00E74BA5"/>
    <w:rsid w:val="00E74C03"/>
    <w:rsid w:val="00E74EE4"/>
    <w:rsid w:val="00E74F4E"/>
    <w:rsid w:val="00E80219"/>
    <w:rsid w:val="00E80801"/>
    <w:rsid w:val="00E82AA7"/>
    <w:rsid w:val="00E83EDB"/>
    <w:rsid w:val="00E842A6"/>
    <w:rsid w:val="00E8472F"/>
    <w:rsid w:val="00E85273"/>
    <w:rsid w:val="00E85AE3"/>
    <w:rsid w:val="00E85DB4"/>
    <w:rsid w:val="00E86460"/>
    <w:rsid w:val="00E87840"/>
    <w:rsid w:val="00E87908"/>
    <w:rsid w:val="00E900B9"/>
    <w:rsid w:val="00E91597"/>
    <w:rsid w:val="00E92BE8"/>
    <w:rsid w:val="00E92F90"/>
    <w:rsid w:val="00E931C4"/>
    <w:rsid w:val="00E952D8"/>
    <w:rsid w:val="00E953F5"/>
    <w:rsid w:val="00E95A3A"/>
    <w:rsid w:val="00E96096"/>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C0C5B"/>
    <w:rsid w:val="00EC0CBA"/>
    <w:rsid w:val="00EC163B"/>
    <w:rsid w:val="00EC363A"/>
    <w:rsid w:val="00EC4FD5"/>
    <w:rsid w:val="00EC5C53"/>
    <w:rsid w:val="00EC6808"/>
    <w:rsid w:val="00EC7BF6"/>
    <w:rsid w:val="00ED00DA"/>
    <w:rsid w:val="00ED069B"/>
    <w:rsid w:val="00ED2DFE"/>
    <w:rsid w:val="00ED3004"/>
    <w:rsid w:val="00ED57F7"/>
    <w:rsid w:val="00ED6FDC"/>
    <w:rsid w:val="00EE0C34"/>
    <w:rsid w:val="00EE23EA"/>
    <w:rsid w:val="00EE2D50"/>
    <w:rsid w:val="00EE2DC6"/>
    <w:rsid w:val="00EE30DE"/>
    <w:rsid w:val="00EE341B"/>
    <w:rsid w:val="00EE34F0"/>
    <w:rsid w:val="00EE3EBE"/>
    <w:rsid w:val="00EE4773"/>
    <w:rsid w:val="00EE489D"/>
    <w:rsid w:val="00EE5476"/>
    <w:rsid w:val="00EE615A"/>
    <w:rsid w:val="00EE6D85"/>
    <w:rsid w:val="00EE76A9"/>
    <w:rsid w:val="00EE77B0"/>
    <w:rsid w:val="00EF08D9"/>
    <w:rsid w:val="00EF0981"/>
    <w:rsid w:val="00EF0DDD"/>
    <w:rsid w:val="00EF2450"/>
    <w:rsid w:val="00EF2F8B"/>
    <w:rsid w:val="00EF33BE"/>
    <w:rsid w:val="00EF3936"/>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6F1"/>
    <w:rsid w:val="00F06DD6"/>
    <w:rsid w:val="00F0707E"/>
    <w:rsid w:val="00F074B5"/>
    <w:rsid w:val="00F10C2B"/>
    <w:rsid w:val="00F1190E"/>
    <w:rsid w:val="00F129B1"/>
    <w:rsid w:val="00F12F35"/>
    <w:rsid w:val="00F1309D"/>
    <w:rsid w:val="00F136FF"/>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1FEE"/>
    <w:rsid w:val="00F3394E"/>
    <w:rsid w:val="00F35013"/>
    <w:rsid w:val="00F360B8"/>
    <w:rsid w:val="00F361EC"/>
    <w:rsid w:val="00F37091"/>
    <w:rsid w:val="00F376DB"/>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51095"/>
    <w:rsid w:val="00F542E4"/>
    <w:rsid w:val="00F54487"/>
    <w:rsid w:val="00F54A47"/>
    <w:rsid w:val="00F55584"/>
    <w:rsid w:val="00F567E5"/>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7057A"/>
    <w:rsid w:val="00F71C28"/>
    <w:rsid w:val="00F71D46"/>
    <w:rsid w:val="00F71D98"/>
    <w:rsid w:val="00F72296"/>
    <w:rsid w:val="00F72364"/>
    <w:rsid w:val="00F72435"/>
    <w:rsid w:val="00F728DC"/>
    <w:rsid w:val="00F72C0C"/>
    <w:rsid w:val="00F75414"/>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1867"/>
    <w:rsid w:val="00F93186"/>
    <w:rsid w:val="00F9346B"/>
    <w:rsid w:val="00F934EE"/>
    <w:rsid w:val="00F9354F"/>
    <w:rsid w:val="00F94BB0"/>
    <w:rsid w:val="00F94CF7"/>
    <w:rsid w:val="00F94E12"/>
    <w:rsid w:val="00F9569A"/>
    <w:rsid w:val="00F9585A"/>
    <w:rsid w:val="00F9717B"/>
    <w:rsid w:val="00F972F9"/>
    <w:rsid w:val="00FA086D"/>
    <w:rsid w:val="00FA117A"/>
    <w:rsid w:val="00FA1433"/>
    <w:rsid w:val="00FA19E3"/>
    <w:rsid w:val="00FA1CFB"/>
    <w:rsid w:val="00FA202F"/>
    <w:rsid w:val="00FA2297"/>
    <w:rsid w:val="00FA268E"/>
    <w:rsid w:val="00FA2ED4"/>
    <w:rsid w:val="00FA605D"/>
    <w:rsid w:val="00FA6312"/>
    <w:rsid w:val="00FA6AF2"/>
    <w:rsid w:val="00FA7007"/>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13C7"/>
    <w:rsid w:val="00FC2858"/>
    <w:rsid w:val="00FC4015"/>
    <w:rsid w:val="00FC5EDB"/>
    <w:rsid w:val="00FC65EB"/>
    <w:rsid w:val="00FC6762"/>
    <w:rsid w:val="00FD0A09"/>
    <w:rsid w:val="00FD1A14"/>
    <w:rsid w:val="00FD1A9E"/>
    <w:rsid w:val="00FD2470"/>
    <w:rsid w:val="00FD5220"/>
    <w:rsid w:val="00FD5F4D"/>
    <w:rsid w:val="00FD6505"/>
    <w:rsid w:val="00FD6DB9"/>
    <w:rsid w:val="00FD724B"/>
    <w:rsid w:val="00FD727C"/>
    <w:rsid w:val="00FE19C9"/>
    <w:rsid w:val="00FE1B29"/>
    <w:rsid w:val="00FE2EAC"/>
    <w:rsid w:val="00FE314C"/>
    <w:rsid w:val="00FE3C91"/>
    <w:rsid w:val="00FE41F4"/>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 w:val="040696A0"/>
    <w:rsid w:val="075AC54A"/>
    <w:rsid w:val="0F56932A"/>
    <w:rsid w:val="22CE22EF"/>
    <w:rsid w:val="22D8134B"/>
    <w:rsid w:val="231AF61C"/>
    <w:rsid w:val="25D2FC9A"/>
    <w:rsid w:val="289E6233"/>
    <w:rsid w:val="30CF111E"/>
    <w:rsid w:val="33C5BE30"/>
    <w:rsid w:val="388DEE8E"/>
    <w:rsid w:val="3A73330A"/>
    <w:rsid w:val="3BF3B1C3"/>
    <w:rsid w:val="41E3D36C"/>
    <w:rsid w:val="486C9BC3"/>
    <w:rsid w:val="4BBCA5B4"/>
    <w:rsid w:val="4F922354"/>
    <w:rsid w:val="5195141E"/>
    <w:rsid w:val="5526A967"/>
    <w:rsid w:val="5A90F39E"/>
    <w:rsid w:val="5C3EC585"/>
    <w:rsid w:val="64295D94"/>
    <w:rsid w:val="67F0DD11"/>
    <w:rsid w:val="6C67556D"/>
    <w:rsid w:val="6EF31486"/>
    <w:rsid w:val="74268C55"/>
    <w:rsid w:val="7440DB0B"/>
    <w:rsid w:val="7DC0A33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892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Standard">
    <w:name w:val="Normal"/>
    <w:qFormat/>
    <w:rsid w:val="00D94DA1"/>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link w:val="berschrift1Zchn"/>
    <w:qFormat/>
    <w:pPr>
      <w:keepNext/>
      <w:outlineLvl w:val="0"/>
    </w:pPr>
    <w:rPr>
      <w:b/>
      <w:sz w:val="24"/>
      <w:u w:val="single"/>
    </w:rPr>
  </w:style>
  <w:style w:type="paragraph" w:styleId="berschrift2">
    <w:name w:val="heading 2"/>
    <w:basedOn w:val="Standard"/>
    <w:next w:val="Standard"/>
    <w:qFormat/>
    <w:pPr>
      <w:widowControl w:val="0"/>
      <w:spacing w:before="120" w:after="120"/>
      <w:outlineLvl w:val="1"/>
    </w:pPr>
    <w:rPr>
      <w:noProof/>
      <w:sz w:val="24"/>
    </w:rPr>
  </w:style>
  <w:style w:type="paragraph" w:styleId="berschrift3">
    <w:name w:val="heading 3"/>
    <w:basedOn w:val="Standard"/>
    <w:next w:val="Standard"/>
    <w:qFormat/>
    <w:pPr>
      <w:keepNext/>
      <w:spacing w:before="240" w:after="60"/>
      <w:outlineLvl w:val="2"/>
    </w:pPr>
    <w:rPr>
      <w:b/>
      <w:sz w:val="26"/>
    </w:rPr>
  </w:style>
  <w:style w:type="paragraph" w:styleId="berschrift4">
    <w:name w:val="heading 4"/>
    <w:basedOn w:val="Standard"/>
    <w:next w:val="Standard"/>
    <w:qFormat/>
    <w:pPr>
      <w:keepNext/>
      <w:outlineLvl w:val="3"/>
    </w:pPr>
    <w:rPr>
      <w:b/>
      <w:sz w:val="24"/>
    </w:rPr>
  </w:style>
  <w:style w:type="paragraph" w:styleId="berschrift5">
    <w:name w:val="heading 5"/>
    <w:basedOn w:val="Standard"/>
    <w:next w:val="Standard"/>
    <w:qFormat/>
    <w:pPr>
      <w:keepNext/>
      <w:outlineLvl w:val="4"/>
    </w:pPr>
    <w:rPr>
      <w:b/>
      <w:sz w:val="32"/>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widowControl w:val="0"/>
      <w:tabs>
        <w:tab w:val="left" w:pos="7938"/>
      </w:tabs>
      <w:ind w:right="2380"/>
      <w:outlineLvl w:val="6"/>
    </w:pPr>
    <w:rPr>
      <w:b/>
    </w:rPr>
  </w:style>
  <w:style w:type="paragraph" w:styleId="berschrift8">
    <w:name w:val="heading 8"/>
    <w:basedOn w:val="Standard"/>
    <w:next w:val="Standard"/>
    <w:qFormat/>
    <w:pPr>
      <w:keepNext/>
      <w:spacing w:line="300" w:lineRule="exact"/>
      <w:ind w:right="-28"/>
      <w:outlineLvl w:val="7"/>
    </w:pPr>
    <w:rPr>
      <w:b/>
      <w:bCs/>
    </w:rPr>
  </w:style>
  <w:style w:type="paragraph" w:styleId="berschrift9">
    <w:name w:val="heading 9"/>
    <w:basedOn w:val="Standard"/>
    <w:next w:val="Standard"/>
    <w:qFormat/>
    <w:pPr>
      <w:keepNext/>
      <w:widowControl w:val="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b/>
      <w:i/>
    </w:rPr>
  </w:style>
  <w:style w:type="paragraph" w:customStyle="1" w:styleId="Blocktext1">
    <w:name w:val="Blocktext1"/>
    <w:basedOn w:val="Standard"/>
    <w:pPr>
      <w:widowControl w:val="0"/>
      <w:spacing w:line="240" w:lineRule="atLeast"/>
      <w:ind w:left="23" w:right="612"/>
    </w:pPr>
    <w:rPr>
      <w:noProof/>
      <w:sz w:val="18"/>
    </w:rPr>
  </w:style>
  <w:style w:type="paragraph" w:customStyle="1" w:styleId="Textkrper31">
    <w:name w:val="Textkörper 31"/>
    <w:basedOn w:val="Standard"/>
    <w:pPr>
      <w:tabs>
        <w:tab w:val="left" w:pos="7371"/>
      </w:tabs>
      <w:spacing w:line="360" w:lineRule="auto"/>
      <w:ind w:right="2408"/>
    </w:pPr>
  </w:style>
  <w:style w:type="paragraph" w:styleId="Textkrper">
    <w:name w:val="Body Text"/>
    <w:basedOn w:val="Standard"/>
    <w:rPr>
      <w:sz w:val="20"/>
    </w:rPr>
  </w:style>
  <w:style w:type="paragraph" w:customStyle="1" w:styleId="NurText1">
    <w:name w:val="Nur Text1"/>
    <w:basedOn w:val="Standard"/>
    <w:rPr>
      <w:rFonts w:ascii="Courier New" w:hAnsi="Courier New"/>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customStyle="1" w:styleId="Sprechblasentext1">
    <w:name w:val="Sprechblasentext1"/>
    <w:basedOn w:val="Standard"/>
    <w:rPr>
      <w:rFonts w:ascii="Tahoma" w:hAnsi="Tahoma"/>
      <w:sz w:val="16"/>
    </w:rPr>
  </w:style>
  <w:style w:type="paragraph" w:styleId="Textkrper2">
    <w:name w:val="Body Text 2"/>
    <w:basedOn w:val="Standard"/>
    <w:pPr>
      <w:spacing w:line="300" w:lineRule="exact"/>
      <w:ind w:right="-28"/>
    </w:pPr>
  </w:style>
  <w:style w:type="character" w:styleId="Hyperlink">
    <w:name w:val="Hyperlink"/>
    <w:rsid w:val="004F67F1"/>
    <w:rPr>
      <w:color w:val="0000FF"/>
      <w:u w:val="single"/>
    </w:rPr>
  </w:style>
  <w:style w:type="paragraph" w:styleId="Sprechblasentext">
    <w:name w:val="Balloon Text"/>
    <w:basedOn w:val="Standard"/>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uzeileZchn">
    <w:name w:val="Fußzeile Zchn"/>
    <w:basedOn w:val="Absatz-Standardschriftart"/>
    <w:link w:val="Fuzeile"/>
    <w:uiPriority w:val="99"/>
    <w:rsid w:val="00744D2B"/>
    <w:rPr>
      <w:rFonts w:ascii="Arial" w:hAnsi="Arial"/>
      <w:sz w:val="22"/>
    </w:rPr>
  </w:style>
  <w:style w:type="character" w:customStyle="1" w:styleId="berschrift1Zchn">
    <w:name w:val="Überschrift 1 Zchn"/>
    <w:basedOn w:val="Absatz-Standardschriftart"/>
    <w:link w:val="berschrift1"/>
    <w:rsid w:val="006220DA"/>
    <w:rPr>
      <w:rFonts w:ascii="Arial" w:hAnsi="Arial"/>
      <w:b/>
      <w:sz w:val="24"/>
      <w:u w:val="single"/>
    </w:rPr>
  </w:style>
  <w:style w:type="character" w:customStyle="1" w:styleId="NichtaufgelsteErwhnung1">
    <w:name w:val="Nicht aufgelöste Erwähnung1"/>
    <w:basedOn w:val="Absatz-Standardschriftart"/>
    <w:uiPriority w:val="99"/>
    <w:semiHidden/>
    <w:unhideWhenUsed/>
    <w:rsid w:val="008D11EA"/>
    <w:rPr>
      <w:color w:val="605E5C"/>
      <w:shd w:val="clear" w:color="auto" w:fill="E1DFDD"/>
    </w:rPr>
  </w:style>
  <w:style w:type="character" w:styleId="BesuchterLink">
    <w:name w:val="FollowedHyperlink"/>
    <w:basedOn w:val="Absatz-Standardschriftart"/>
    <w:rsid w:val="005C4FD5"/>
    <w:rPr>
      <w:color w:val="954F72" w:themeColor="followedHyperlink"/>
      <w:u w:val="single"/>
    </w:rPr>
  </w:style>
  <w:style w:type="character" w:customStyle="1" w:styleId="normaltextrun">
    <w:name w:val="normaltextrun"/>
    <w:basedOn w:val="Absatz-Standardschriftart"/>
    <w:rsid w:val="00824AAB"/>
  </w:style>
  <w:style w:type="character" w:customStyle="1" w:styleId="eop">
    <w:name w:val="eop"/>
    <w:basedOn w:val="Absatz-Standardschriftart"/>
    <w:rsid w:val="00824AAB"/>
  </w:style>
  <w:style w:type="character" w:styleId="Kommentarzeichen">
    <w:name w:val="annotation reference"/>
    <w:basedOn w:val="Absatz-Standardschriftart"/>
    <w:semiHidden/>
    <w:unhideWhenUsed/>
    <w:rsid w:val="005A362B"/>
    <w:rPr>
      <w:sz w:val="16"/>
      <w:szCs w:val="16"/>
    </w:rPr>
  </w:style>
  <w:style w:type="paragraph" w:styleId="Kommentartext">
    <w:name w:val="annotation text"/>
    <w:basedOn w:val="Standard"/>
    <w:link w:val="KommentartextZchn"/>
    <w:semiHidden/>
    <w:unhideWhenUsed/>
    <w:rsid w:val="005A362B"/>
    <w:rPr>
      <w:sz w:val="20"/>
    </w:rPr>
  </w:style>
  <w:style w:type="character" w:customStyle="1" w:styleId="KommentartextZchn">
    <w:name w:val="Kommentartext Zchn"/>
    <w:basedOn w:val="Absatz-Standardschriftart"/>
    <w:link w:val="Kommentartext"/>
    <w:semiHidden/>
    <w:rsid w:val="005A362B"/>
    <w:rPr>
      <w:rFonts w:ascii="Arial" w:hAnsi="Arial"/>
    </w:rPr>
  </w:style>
  <w:style w:type="paragraph" w:styleId="Kommentarthema">
    <w:name w:val="annotation subject"/>
    <w:basedOn w:val="Kommentartext"/>
    <w:next w:val="Kommentartext"/>
    <w:link w:val="KommentarthemaZchn"/>
    <w:semiHidden/>
    <w:unhideWhenUsed/>
    <w:rsid w:val="005A362B"/>
    <w:rPr>
      <w:b/>
      <w:bCs/>
    </w:rPr>
  </w:style>
  <w:style w:type="character" w:customStyle="1" w:styleId="KommentarthemaZchn">
    <w:name w:val="Kommentarthema Zchn"/>
    <w:basedOn w:val="KommentartextZchn"/>
    <w:link w:val="Kommentarthema"/>
    <w:semiHidden/>
    <w:rsid w:val="005A362B"/>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heinzelmann@igus.net"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igus.eu/pres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DC7F9-0743-954B-950B-A62B0F773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901</Words>
  <Characters>5369</Characters>
  <Application>Microsoft Office Word</Application>
  <DocSecurity>0</DocSecurity>
  <Lines>44</Lines>
  <Paragraphs>12</Paragraphs>
  <ScaleCrop>false</ScaleCrop>
  <Company/>
  <LinksUpToDate>false</LinksUpToDate>
  <CharactersWithSpaces>6258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3</cp:revision>
  <cp:lastPrinted>2013-04-16T09:13:00Z</cp:lastPrinted>
  <dcterms:created xsi:type="dcterms:W3CDTF">2022-10-20T07:17:00Z</dcterms:created>
  <dcterms:modified xsi:type="dcterms:W3CDTF">2022-11-24T07:01:00Z</dcterms:modified>
</cp:coreProperties>
</file>