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4FAC44BA" w:rsidR="007C407C" w:rsidRPr="003B5D42" w:rsidRDefault="008A3050" w:rsidP="00DB56A4">
      <w:pPr>
        <w:spacing w:line="360" w:lineRule="auto"/>
        <w:ind w:right="-30"/>
        <w:rPr>
          <w:b/>
          <w:sz w:val="30"/>
          <w:szCs w:val="30"/>
        </w:rPr>
      </w:pPr>
      <w:bookmarkStart w:id="0" w:name="OLE_LINK1"/>
      <w:bookmarkStart w:id="1" w:name="_Hlk526413990"/>
      <w:r w:rsidRPr="003B5D42">
        <w:rPr>
          <w:b/>
          <w:sz w:val="30"/>
          <w:szCs w:val="30"/>
        </w:rPr>
        <w:t xml:space="preserve">Höchste Sicherheit in der Batterieproduktion: </w:t>
      </w:r>
      <w:r w:rsidR="00A550A6" w:rsidRPr="003B5D42">
        <w:rPr>
          <w:b/>
          <w:sz w:val="30"/>
          <w:szCs w:val="30"/>
        </w:rPr>
        <w:t>E</w:t>
      </w:r>
      <w:r w:rsidR="004C06B9" w:rsidRPr="003B5D42">
        <w:rPr>
          <w:b/>
          <w:sz w:val="30"/>
          <w:szCs w:val="30"/>
        </w:rPr>
        <w:t>rste zertifizierte Energiekette für den Trockenreinraum</w:t>
      </w:r>
    </w:p>
    <w:p w14:paraId="278D3E1F" w14:textId="1E871FCE" w:rsidR="003D3698" w:rsidRPr="00F16105" w:rsidRDefault="007A4F76" w:rsidP="13CE3039">
      <w:pPr>
        <w:spacing w:line="360" w:lineRule="auto"/>
        <w:ind w:right="-30"/>
        <w:rPr>
          <w:b/>
          <w:bCs/>
          <w:sz w:val="24"/>
          <w:szCs w:val="24"/>
        </w:rPr>
      </w:pPr>
      <w:r w:rsidRPr="00F16105">
        <w:rPr>
          <w:b/>
          <w:bCs/>
          <w:sz w:val="24"/>
          <w:szCs w:val="24"/>
        </w:rPr>
        <w:t>Test mit</w:t>
      </w:r>
      <w:r w:rsidR="72298B0B" w:rsidRPr="00F16105">
        <w:rPr>
          <w:b/>
          <w:bCs/>
          <w:sz w:val="24"/>
          <w:szCs w:val="24"/>
        </w:rPr>
        <w:t xml:space="preserve"> bestmöglichem Ergebnis</w:t>
      </w:r>
      <w:r w:rsidRPr="00F16105">
        <w:rPr>
          <w:b/>
          <w:bCs/>
          <w:sz w:val="24"/>
          <w:szCs w:val="24"/>
        </w:rPr>
        <w:t xml:space="preserve"> </w:t>
      </w:r>
      <w:r w:rsidR="00D920B9" w:rsidRPr="00F16105">
        <w:rPr>
          <w:b/>
          <w:bCs/>
          <w:sz w:val="24"/>
          <w:szCs w:val="24"/>
        </w:rPr>
        <w:t>bestanden</w:t>
      </w:r>
      <w:r w:rsidRPr="00F16105">
        <w:rPr>
          <w:b/>
          <w:bCs/>
          <w:sz w:val="24"/>
          <w:szCs w:val="24"/>
        </w:rPr>
        <w:t xml:space="preserve">: </w:t>
      </w:r>
      <w:r w:rsidR="00A550A6" w:rsidRPr="00F16105">
        <w:rPr>
          <w:b/>
          <w:bCs/>
          <w:sz w:val="24"/>
          <w:szCs w:val="24"/>
        </w:rPr>
        <w:t>E6.29</w:t>
      </w:r>
      <w:r w:rsidR="00165064" w:rsidRPr="00F16105">
        <w:rPr>
          <w:b/>
          <w:bCs/>
          <w:sz w:val="24"/>
          <w:szCs w:val="24"/>
        </w:rPr>
        <w:t xml:space="preserve"> </w:t>
      </w:r>
      <w:r w:rsidR="00E26C48" w:rsidRPr="00F16105">
        <w:rPr>
          <w:b/>
          <w:bCs/>
          <w:sz w:val="24"/>
          <w:szCs w:val="24"/>
        </w:rPr>
        <w:t>von igus erhält</w:t>
      </w:r>
      <w:r w:rsidR="006D685F" w:rsidRPr="00F16105">
        <w:rPr>
          <w:b/>
          <w:bCs/>
          <w:sz w:val="24"/>
          <w:szCs w:val="24"/>
        </w:rPr>
        <w:t xml:space="preserve"> neuartige</w:t>
      </w:r>
      <w:r w:rsidR="00E26C48" w:rsidRPr="00F16105">
        <w:rPr>
          <w:b/>
          <w:bCs/>
          <w:sz w:val="24"/>
          <w:szCs w:val="24"/>
        </w:rPr>
        <w:t>s</w:t>
      </w:r>
      <w:r w:rsidR="006D685F" w:rsidRPr="00F16105">
        <w:rPr>
          <w:b/>
          <w:bCs/>
          <w:sz w:val="24"/>
          <w:szCs w:val="24"/>
        </w:rPr>
        <w:t xml:space="preserve"> </w:t>
      </w:r>
      <w:r w:rsidR="007A0FC7" w:rsidRPr="00F16105">
        <w:rPr>
          <w:b/>
          <w:bCs/>
          <w:sz w:val="24"/>
          <w:szCs w:val="24"/>
        </w:rPr>
        <w:t>Trockenreinraum-</w:t>
      </w:r>
      <w:r w:rsidR="006D685F" w:rsidRPr="00F16105">
        <w:rPr>
          <w:b/>
          <w:bCs/>
          <w:sz w:val="24"/>
          <w:szCs w:val="24"/>
        </w:rPr>
        <w:t>Zertifikat des Fraunhofer IPA</w:t>
      </w:r>
      <w:r w:rsidR="00D9082D" w:rsidRPr="00F16105">
        <w:rPr>
          <w:b/>
          <w:bCs/>
          <w:sz w:val="24"/>
          <w:szCs w:val="24"/>
        </w:rPr>
        <w:t xml:space="preserve"> für ISO Klasse 4</w:t>
      </w:r>
    </w:p>
    <w:p w14:paraId="2746D54F" w14:textId="77777777" w:rsidR="00287C62" w:rsidRPr="00165064" w:rsidRDefault="00287C62" w:rsidP="00DB56A4">
      <w:pPr>
        <w:spacing w:line="360" w:lineRule="auto"/>
        <w:ind w:right="-30"/>
        <w:rPr>
          <w:b/>
        </w:rPr>
      </w:pPr>
    </w:p>
    <w:p w14:paraId="4BBB3125" w14:textId="59E04F80" w:rsidR="00DB56A4" w:rsidRDefault="00DB56A4" w:rsidP="000816B9">
      <w:pPr>
        <w:spacing w:line="360" w:lineRule="auto"/>
        <w:rPr>
          <w:b/>
        </w:rPr>
      </w:pPr>
      <w:r w:rsidRPr="000816B9">
        <w:rPr>
          <w:b/>
        </w:rPr>
        <w:t xml:space="preserve">Köln, </w:t>
      </w:r>
      <w:r w:rsidR="0036335D">
        <w:rPr>
          <w:b/>
        </w:rPr>
        <w:t>19</w:t>
      </w:r>
      <w:r w:rsidRPr="000816B9">
        <w:rPr>
          <w:b/>
        </w:rPr>
        <w:t xml:space="preserve">. </w:t>
      </w:r>
      <w:r w:rsidR="00DC3197" w:rsidRPr="00165064">
        <w:rPr>
          <w:b/>
        </w:rPr>
        <w:t>April</w:t>
      </w:r>
      <w:r w:rsidRPr="00165064">
        <w:rPr>
          <w:b/>
        </w:rPr>
        <w:t xml:space="preserve"> 20</w:t>
      </w:r>
      <w:r w:rsidR="00FA1CFB" w:rsidRPr="00165064">
        <w:rPr>
          <w:b/>
        </w:rPr>
        <w:t>2</w:t>
      </w:r>
      <w:r w:rsidR="0040627E" w:rsidRPr="00165064">
        <w:rPr>
          <w:b/>
        </w:rPr>
        <w:t>3</w:t>
      </w:r>
      <w:r w:rsidRPr="00165064">
        <w:rPr>
          <w:b/>
        </w:rPr>
        <w:t xml:space="preserve"> –</w:t>
      </w:r>
      <w:r w:rsidR="00634D91">
        <w:rPr>
          <w:b/>
        </w:rPr>
        <w:t xml:space="preserve"> </w:t>
      </w:r>
      <w:r w:rsidR="000816B9" w:rsidRPr="000816B9">
        <w:rPr>
          <w:b/>
        </w:rPr>
        <w:t>Wann immer höchste Hygienestandards gefragt sind, punktet igus mit</w:t>
      </w:r>
      <w:r w:rsidR="000816B9">
        <w:rPr>
          <w:b/>
        </w:rPr>
        <w:t xml:space="preserve"> </w:t>
      </w:r>
      <w:r w:rsidR="000816B9" w:rsidRPr="000816B9">
        <w:rPr>
          <w:b/>
        </w:rPr>
        <w:t xml:space="preserve">schmierfreien und abriebfesten </w:t>
      </w:r>
      <w:r w:rsidR="00634D91">
        <w:rPr>
          <w:b/>
        </w:rPr>
        <w:t>Kunststoff-</w:t>
      </w:r>
      <w:r w:rsidR="000816B9" w:rsidRPr="000816B9">
        <w:rPr>
          <w:b/>
        </w:rPr>
        <w:t>Komponenten</w:t>
      </w:r>
      <w:r w:rsidR="00BA4A3A">
        <w:rPr>
          <w:b/>
        </w:rPr>
        <w:t xml:space="preserve"> für die Bewegung</w:t>
      </w:r>
      <w:r w:rsidR="000816B9">
        <w:rPr>
          <w:b/>
        </w:rPr>
        <w:t xml:space="preserve">. </w:t>
      </w:r>
      <w:r w:rsidR="00867376">
        <w:rPr>
          <w:b/>
        </w:rPr>
        <w:t xml:space="preserve">Insbesondere die Batterieproduktion </w:t>
      </w:r>
      <w:r w:rsidR="009A173A">
        <w:rPr>
          <w:b/>
        </w:rPr>
        <w:t xml:space="preserve">für die Mobilität von morgen </w:t>
      </w:r>
      <w:r w:rsidR="00BE0721">
        <w:rPr>
          <w:b/>
        </w:rPr>
        <w:t>erfordert spezielle Umgebungsbedingungen</w:t>
      </w:r>
      <w:r w:rsidR="00AA76A1">
        <w:rPr>
          <w:b/>
        </w:rPr>
        <w:t>, die durch die Kombination von Trocken- und Reinraum erzielt werden. Für genau diese Anforderungen hat das Fraunhofer IPA</w:t>
      </w:r>
      <w:r w:rsidR="00464808">
        <w:rPr>
          <w:b/>
        </w:rPr>
        <w:t xml:space="preserve"> </w:t>
      </w:r>
      <w:r w:rsidR="00B0415C">
        <w:rPr>
          <w:b/>
        </w:rPr>
        <w:t>ein neuartiges Zertifikat entwickelt. Die</w:t>
      </w:r>
      <w:r w:rsidR="00F95BCC">
        <w:rPr>
          <w:b/>
        </w:rPr>
        <w:t xml:space="preserve"> </w:t>
      </w:r>
      <w:r w:rsidR="000C41A6">
        <w:rPr>
          <w:b/>
        </w:rPr>
        <w:t xml:space="preserve">Energiekette </w:t>
      </w:r>
      <w:r w:rsidR="00F95BCC">
        <w:rPr>
          <w:b/>
        </w:rPr>
        <w:t>E6.29</w:t>
      </w:r>
      <w:r w:rsidR="00B0415C">
        <w:rPr>
          <w:b/>
        </w:rPr>
        <w:t xml:space="preserve"> von igus</w:t>
      </w:r>
      <w:r w:rsidR="007B1376">
        <w:rPr>
          <w:b/>
        </w:rPr>
        <w:t xml:space="preserve"> ist</w:t>
      </w:r>
      <w:r w:rsidR="003614A4">
        <w:rPr>
          <w:b/>
        </w:rPr>
        <w:t xml:space="preserve"> </w:t>
      </w:r>
      <w:r w:rsidR="007B1376">
        <w:rPr>
          <w:b/>
        </w:rPr>
        <w:t>die allererste Leitungsführung</w:t>
      </w:r>
      <w:r w:rsidR="0009283A">
        <w:rPr>
          <w:b/>
        </w:rPr>
        <w:t xml:space="preserve"> überhaupt</w:t>
      </w:r>
      <w:r w:rsidR="007B1376">
        <w:rPr>
          <w:b/>
        </w:rPr>
        <w:t xml:space="preserve">, </w:t>
      </w:r>
      <w:r w:rsidR="003614A4">
        <w:rPr>
          <w:b/>
        </w:rPr>
        <w:t xml:space="preserve">die unter </w:t>
      </w:r>
      <w:r w:rsidR="00990CAC">
        <w:rPr>
          <w:b/>
        </w:rPr>
        <w:t>Trockenreinraum-Bedingungen</w:t>
      </w:r>
      <w:r w:rsidR="003614A4">
        <w:rPr>
          <w:b/>
        </w:rPr>
        <w:t xml:space="preserve"> getestet und </w:t>
      </w:r>
      <w:r w:rsidR="007B63D3">
        <w:rPr>
          <w:b/>
        </w:rPr>
        <w:t xml:space="preserve">nun </w:t>
      </w:r>
      <w:r w:rsidR="00F95BCC">
        <w:rPr>
          <w:b/>
        </w:rPr>
        <w:t xml:space="preserve">mit ISO Klasse 4 </w:t>
      </w:r>
      <w:r w:rsidR="003614A4">
        <w:rPr>
          <w:b/>
        </w:rPr>
        <w:t>zertifiziert wurde.</w:t>
      </w:r>
    </w:p>
    <w:p w14:paraId="08B878B7" w14:textId="77777777" w:rsidR="00867376" w:rsidRDefault="00867376" w:rsidP="000816B9">
      <w:pPr>
        <w:spacing w:line="360" w:lineRule="auto"/>
        <w:rPr>
          <w:b/>
        </w:rPr>
      </w:pPr>
    </w:p>
    <w:p w14:paraId="735E502B" w14:textId="7471EE2C" w:rsidR="000A2385" w:rsidRDefault="00A93A35" w:rsidP="00DC3197">
      <w:pPr>
        <w:spacing w:line="360" w:lineRule="auto"/>
        <w:rPr>
          <w:bCs/>
        </w:rPr>
      </w:pPr>
      <w:r w:rsidRPr="009D1196">
        <w:rPr>
          <w:bCs/>
        </w:rPr>
        <w:t xml:space="preserve">Lithium-Ionen-Batterien sind eine Schlüsseltechnologie unserer Zeit, die sich in den vergangenen </w:t>
      </w:r>
      <w:r w:rsidRPr="007B63D3">
        <w:rPr>
          <w:bCs/>
        </w:rPr>
        <w:t>Jahren stark weiterentwickelt hat. Nicht zuletzt</w:t>
      </w:r>
      <w:r w:rsidR="00025CC9" w:rsidRPr="007B63D3">
        <w:rPr>
          <w:bCs/>
        </w:rPr>
        <w:t xml:space="preserve"> aufgrund de</w:t>
      </w:r>
      <w:r w:rsidR="00BC57F4" w:rsidRPr="007B63D3">
        <w:rPr>
          <w:bCs/>
        </w:rPr>
        <w:t xml:space="preserve">s wachsenden Marktes für </w:t>
      </w:r>
      <w:r w:rsidR="006E3CDB" w:rsidRPr="007B63D3">
        <w:rPr>
          <w:bCs/>
        </w:rPr>
        <w:t>Elektroautos</w:t>
      </w:r>
      <w:r w:rsidR="004C02DA" w:rsidRPr="007B63D3">
        <w:rPr>
          <w:bCs/>
        </w:rPr>
        <w:t>.</w:t>
      </w:r>
      <w:r w:rsidR="009D1196" w:rsidRPr="007B63D3">
        <w:rPr>
          <w:bCs/>
        </w:rPr>
        <w:t xml:space="preserve"> </w:t>
      </w:r>
      <w:r w:rsidR="00DA3947" w:rsidRPr="007B63D3">
        <w:rPr>
          <w:bCs/>
        </w:rPr>
        <w:t>D</w:t>
      </w:r>
      <w:r w:rsidR="009D1196" w:rsidRPr="007B63D3">
        <w:rPr>
          <w:bCs/>
        </w:rPr>
        <w:t>enn d</w:t>
      </w:r>
      <w:r w:rsidR="00DA3947" w:rsidRPr="007B63D3">
        <w:rPr>
          <w:bCs/>
        </w:rPr>
        <w:t xml:space="preserve">as Batteriesystem ist </w:t>
      </w:r>
      <w:r w:rsidR="009D1196" w:rsidRPr="007B63D3">
        <w:rPr>
          <w:bCs/>
        </w:rPr>
        <w:t>für</w:t>
      </w:r>
      <w:r w:rsidR="00206B9B" w:rsidRPr="007B63D3">
        <w:rPr>
          <w:bCs/>
        </w:rPr>
        <w:t xml:space="preserve"> die Elektromobilität </w:t>
      </w:r>
      <w:r w:rsidR="009D1196" w:rsidRPr="007B63D3">
        <w:rPr>
          <w:bCs/>
        </w:rPr>
        <w:t>essenziell.</w:t>
      </w:r>
      <w:r w:rsidR="007B63D3" w:rsidRPr="007B63D3">
        <w:rPr>
          <w:bCs/>
        </w:rPr>
        <w:t xml:space="preserve"> </w:t>
      </w:r>
      <w:r w:rsidR="00206B9B" w:rsidRPr="007B63D3">
        <w:rPr>
          <w:bCs/>
        </w:rPr>
        <w:t xml:space="preserve">Um eine fehlerfreie </w:t>
      </w:r>
      <w:r w:rsidR="00E01C84" w:rsidRPr="007B63D3">
        <w:rPr>
          <w:bCs/>
        </w:rPr>
        <w:t>Herstellung und</w:t>
      </w:r>
      <w:r w:rsidR="00206B9B" w:rsidRPr="007B63D3">
        <w:rPr>
          <w:bCs/>
        </w:rPr>
        <w:t xml:space="preserve"> lange Akkulaufzeit </w:t>
      </w:r>
      <w:r w:rsidR="00E01C84" w:rsidRPr="007B63D3">
        <w:rPr>
          <w:bCs/>
        </w:rPr>
        <w:t xml:space="preserve">zu </w:t>
      </w:r>
      <w:r w:rsidR="00206B9B" w:rsidRPr="007B63D3">
        <w:rPr>
          <w:bCs/>
        </w:rPr>
        <w:t>gewährleisten, muss der Produktionsprozess kontinuierlich optimiert werden. Infolge der zunehmenden Anzahl an Anlagen und Automatisierung der Systeme, wächst auch der Bedarf an zuverlässigen Leitungsführungen</w:t>
      </w:r>
      <w:r w:rsidR="00206B9B" w:rsidRPr="00B05901">
        <w:rPr>
          <w:bCs/>
        </w:rPr>
        <w:t>.</w:t>
      </w:r>
      <w:r w:rsidR="00B05901" w:rsidRPr="00B05901">
        <w:rPr>
          <w:bCs/>
        </w:rPr>
        <w:t xml:space="preserve"> </w:t>
      </w:r>
      <w:r w:rsidR="00B05901">
        <w:rPr>
          <w:bCs/>
        </w:rPr>
        <w:t>„</w:t>
      </w:r>
      <w:r w:rsidR="00B05901" w:rsidRPr="00B05901">
        <w:rPr>
          <w:bCs/>
        </w:rPr>
        <w:t xml:space="preserve">Die </w:t>
      </w:r>
      <w:r w:rsidR="00B05901" w:rsidRPr="00C64FDB">
        <w:rPr>
          <w:bCs/>
        </w:rPr>
        <w:t xml:space="preserve">Qualitätsanforderungen steigen stetig – sowohl seitens der Kunden als auch seitens der Prüfnormen. Deshalb arbeiten wir bereits seit 1997 mit dem </w:t>
      </w:r>
      <w:r w:rsidR="00102DB8" w:rsidRPr="00102DB8">
        <w:rPr>
          <w:bCs/>
        </w:rPr>
        <w:t xml:space="preserve">Fraunhofer-Institut für Produktionstechnik und Automatisierung IPA </w:t>
      </w:r>
      <w:r w:rsidR="00B05901" w:rsidRPr="00C64FDB">
        <w:rPr>
          <w:bCs/>
        </w:rPr>
        <w:t xml:space="preserve">zusammen, wo unsere Energieketten in genormten Bewegungsabläufen untersucht werden. So können wir eine klare Aussage zur Reinheitsklasse unserer </w:t>
      </w:r>
      <w:r w:rsidR="00C64FDB" w:rsidRPr="00C64FDB">
        <w:rPr>
          <w:bCs/>
        </w:rPr>
        <w:t xml:space="preserve">Energieketten </w:t>
      </w:r>
      <w:r w:rsidR="00B05901" w:rsidRPr="00C64FDB">
        <w:rPr>
          <w:bCs/>
        </w:rPr>
        <w:t>geben“, erklärt Kira Weller, Produktmanagerin e-ketten bei igus.</w:t>
      </w:r>
      <w:r w:rsidR="00C64FDB">
        <w:rPr>
          <w:bCs/>
        </w:rPr>
        <w:t xml:space="preserve"> „Unsere </w:t>
      </w:r>
      <w:r w:rsidR="0042628F" w:rsidRPr="0042628F">
        <w:rPr>
          <w:bCs/>
        </w:rPr>
        <w:t xml:space="preserve">seit vielen Jahren bewährte Energiekette E6.29 ist </w:t>
      </w:r>
      <w:r w:rsidR="00C041A2">
        <w:rPr>
          <w:bCs/>
        </w:rPr>
        <w:t xml:space="preserve">jetzt </w:t>
      </w:r>
      <w:r w:rsidR="0042628F" w:rsidRPr="0042628F">
        <w:rPr>
          <w:bCs/>
        </w:rPr>
        <w:t xml:space="preserve">die allererste Leitungsführung überhaupt, die </w:t>
      </w:r>
      <w:r w:rsidR="00AF2017">
        <w:rPr>
          <w:bCs/>
        </w:rPr>
        <w:t xml:space="preserve">ein neuartiges Zertifikat </w:t>
      </w:r>
      <w:r w:rsidR="000A2385">
        <w:rPr>
          <w:bCs/>
        </w:rPr>
        <w:t>des IPA für die ISO Reinraumklassifizierung unter Trockenraumbedingungen erhalten hat.“</w:t>
      </w:r>
    </w:p>
    <w:p w14:paraId="36313AAA" w14:textId="77777777" w:rsidR="000A2385" w:rsidRDefault="000A2385" w:rsidP="00DC3197">
      <w:pPr>
        <w:spacing w:line="360" w:lineRule="auto"/>
        <w:rPr>
          <w:bCs/>
        </w:rPr>
      </w:pPr>
    </w:p>
    <w:p w14:paraId="5A571C43" w14:textId="1748F2E0" w:rsidR="00B05901" w:rsidRPr="00FD7E22" w:rsidRDefault="0031358E" w:rsidP="00DC3197">
      <w:pPr>
        <w:spacing w:line="360" w:lineRule="auto"/>
        <w:rPr>
          <w:b/>
          <w:color w:val="FF0000"/>
        </w:rPr>
      </w:pPr>
      <w:r w:rsidRPr="00FD7E22">
        <w:rPr>
          <w:b/>
        </w:rPr>
        <w:t xml:space="preserve">Einzigartige Kombination von </w:t>
      </w:r>
      <w:r w:rsidR="00FD7E22" w:rsidRPr="00FD7E22">
        <w:rPr>
          <w:b/>
        </w:rPr>
        <w:t>Trockenheit und Partikelfreiheit</w:t>
      </w:r>
    </w:p>
    <w:p w14:paraId="1AF9F2EE" w14:textId="1DC03446" w:rsidR="00067576" w:rsidRDefault="00FD7E22" w:rsidP="00067576">
      <w:pPr>
        <w:spacing w:line="360" w:lineRule="auto"/>
        <w:rPr>
          <w:bCs/>
        </w:rPr>
      </w:pPr>
      <w:r>
        <w:rPr>
          <w:bCs/>
        </w:rPr>
        <w:lastRenderedPageBreak/>
        <w:t xml:space="preserve">Für den Test hat das Fraunhofer IPA </w:t>
      </w:r>
      <w:r w:rsidR="00BF7A9D" w:rsidRPr="00BF7A9D">
        <w:rPr>
          <w:bCs/>
        </w:rPr>
        <w:t>gemeinsam mit der Cellforce Group ein mobiles Trockenreinraumzelt entwickelt</w:t>
      </w:r>
      <w:r w:rsidR="00BF7A9D" w:rsidRPr="00E42204">
        <w:rPr>
          <w:bCs/>
        </w:rPr>
        <w:t xml:space="preserve">. </w:t>
      </w:r>
      <w:r w:rsidR="00862534" w:rsidRPr="00E42204">
        <w:rPr>
          <w:bCs/>
        </w:rPr>
        <w:t xml:space="preserve">Das neue DryClean-CAPE als flexiblere und kostengünstigere Alternative </w:t>
      </w:r>
      <w:r w:rsidR="0057558D" w:rsidRPr="00E42204">
        <w:rPr>
          <w:bCs/>
        </w:rPr>
        <w:t xml:space="preserve">zu </w:t>
      </w:r>
      <w:r w:rsidR="00E42204" w:rsidRPr="00E42204">
        <w:rPr>
          <w:bCs/>
        </w:rPr>
        <w:t xml:space="preserve">klassischen, </w:t>
      </w:r>
      <w:r w:rsidR="0057558D" w:rsidRPr="00E42204">
        <w:rPr>
          <w:bCs/>
        </w:rPr>
        <w:t>stationären</w:t>
      </w:r>
      <w:r w:rsidR="00E42204" w:rsidRPr="00E42204">
        <w:rPr>
          <w:bCs/>
        </w:rPr>
        <w:t xml:space="preserve"> Reinräumen </w:t>
      </w:r>
      <w:r w:rsidR="00862534" w:rsidRPr="00E42204">
        <w:rPr>
          <w:bCs/>
        </w:rPr>
        <w:t xml:space="preserve">schafft nicht nur eine hochreine, sondern auch eine Produktionsumgebung mit geringer Luftfeuchte. Denn das Trockencape besteht aus zwei unterschiedlichen Hüllen. Dabei entstehen Trockenheit </w:t>
      </w:r>
      <w:r w:rsidR="006F0DD6">
        <w:rPr>
          <w:bCs/>
        </w:rPr>
        <w:t>und</w:t>
      </w:r>
      <w:r w:rsidR="00862534" w:rsidRPr="00E42204">
        <w:rPr>
          <w:bCs/>
        </w:rPr>
        <w:t xml:space="preserve"> Partikelfreiheit durch separate Luftaufbereitungseinheiten unabhängig voneinander. Diese einzigartige Kombination bietet die optimale, flexible Produktionsumgebung.</w:t>
      </w:r>
    </w:p>
    <w:p w14:paraId="6753ECB6" w14:textId="77777777" w:rsidR="0004512B" w:rsidRDefault="0004512B" w:rsidP="00067576">
      <w:pPr>
        <w:spacing w:line="360" w:lineRule="auto"/>
        <w:rPr>
          <w:bCs/>
        </w:rPr>
      </w:pPr>
    </w:p>
    <w:p w14:paraId="70483386" w14:textId="37DFCC72" w:rsidR="00067576" w:rsidRPr="006F0DD6" w:rsidRDefault="00211792" w:rsidP="00067576">
      <w:pPr>
        <w:spacing w:line="360" w:lineRule="auto"/>
        <w:rPr>
          <w:b/>
          <w:color w:val="FF0000"/>
        </w:rPr>
      </w:pPr>
      <w:r>
        <w:rPr>
          <w:b/>
        </w:rPr>
        <w:t>E6.29 erreicht bestmögliches Testergebnis</w:t>
      </w:r>
    </w:p>
    <w:p w14:paraId="2DACBE93" w14:textId="73C404A9" w:rsidR="00067576" w:rsidRPr="00430822" w:rsidRDefault="00067576" w:rsidP="13CE3039">
      <w:pPr>
        <w:spacing w:line="360" w:lineRule="auto"/>
        <w:rPr>
          <w:color w:val="FF0000"/>
        </w:rPr>
      </w:pPr>
      <w:r w:rsidRPr="13CE3039">
        <w:rPr>
          <w:rFonts w:cs="Arial"/>
        </w:rPr>
        <w:t xml:space="preserve">Aus diesem Grund hat das IPA nun auch </w:t>
      </w:r>
      <w:r w:rsidR="006F0DD6" w:rsidRPr="13CE3039">
        <w:rPr>
          <w:rFonts w:cs="Arial"/>
        </w:rPr>
        <w:t xml:space="preserve">das </w:t>
      </w:r>
      <w:r w:rsidRPr="13CE3039">
        <w:rPr>
          <w:rFonts w:cs="Arial"/>
        </w:rPr>
        <w:t>neuartige Zertifikat für die ISO Reinraumklassifizierung unter Trockenraumbedingungen entwickelt.</w:t>
      </w:r>
      <w:r w:rsidR="00E21DDD" w:rsidRPr="13CE3039">
        <w:rPr>
          <w:rFonts w:cs="Arial"/>
        </w:rPr>
        <w:t xml:space="preserve"> Die E6.29 </w:t>
      </w:r>
      <w:r w:rsidR="00716E22" w:rsidRPr="13CE3039">
        <w:rPr>
          <w:rFonts w:cs="Arial"/>
        </w:rPr>
        <w:t>von igus hat</w:t>
      </w:r>
      <w:r w:rsidR="00B57C6E" w:rsidRPr="13CE3039">
        <w:rPr>
          <w:rFonts w:cs="Arial"/>
        </w:rPr>
        <w:t xml:space="preserve"> diesen Test nicht nur als </w:t>
      </w:r>
      <w:r w:rsidR="009B0B7C" w:rsidRPr="13CE3039">
        <w:rPr>
          <w:rFonts w:cs="Arial"/>
        </w:rPr>
        <w:t>erste</w:t>
      </w:r>
      <w:r w:rsidR="00ED4E7F" w:rsidRPr="13CE3039">
        <w:rPr>
          <w:rFonts w:cs="Arial"/>
        </w:rPr>
        <w:t xml:space="preserve"> Energiekette überhaupt</w:t>
      </w:r>
      <w:r w:rsidR="009B0B7C" w:rsidRPr="13CE3039">
        <w:rPr>
          <w:rFonts w:cs="Arial"/>
        </w:rPr>
        <w:t xml:space="preserve"> bestanden, sondern auch das bestmöglich</w:t>
      </w:r>
      <w:r w:rsidR="00E275EC" w:rsidRPr="13CE3039">
        <w:rPr>
          <w:rFonts w:cs="Arial"/>
        </w:rPr>
        <w:t>e Ergebnis im Trockencape</w:t>
      </w:r>
      <w:r w:rsidR="009B0B7C" w:rsidRPr="13CE3039">
        <w:rPr>
          <w:rFonts w:cs="Arial"/>
        </w:rPr>
        <w:t xml:space="preserve"> erreicht: ISO Klasse 4.</w:t>
      </w:r>
      <w:r w:rsidR="004E41DF" w:rsidRPr="13CE3039">
        <w:rPr>
          <w:rFonts w:cs="Arial"/>
        </w:rPr>
        <w:t xml:space="preserve"> </w:t>
      </w:r>
      <w:r w:rsidRPr="13CE3039">
        <w:rPr>
          <w:rFonts w:cs="Arial"/>
        </w:rPr>
        <w:t>Damit ist igus einer der Vorreiter in diesem Bereich. Getestet wurde die e-ke</w:t>
      </w:r>
      <w:r w:rsidR="004E41DF" w:rsidRPr="13CE3039">
        <w:rPr>
          <w:rFonts w:cs="Arial"/>
        </w:rPr>
        <w:t>tte</w:t>
      </w:r>
      <w:r w:rsidRPr="13CE3039">
        <w:rPr>
          <w:rFonts w:cs="Arial"/>
        </w:rPr>
        <w:t xml:space="preserve"> </w:t>
      </w:r>
      <w:r w:rsidR="004E41DF" w:rsidRPr="13CE3039">
        <w:rPr>
          <w:rFonts w:cs="Arial"/>
        </w:rPr>
        <w:t>bei</w:t>
      </w:r>
      <w:r w:rsidRPr="13CE3039">
        <w:rPr>
          <w:rFonts w:cs="Arial"/>
        </w:rPr>
        <w:t xml:space="preserve"> -40°C Taupunkt, was einer relativen Luftfeuchtigkeit von &lt;</w:t>
      </w:r>
      <w:r w:rsidR="004B5D4E" w:rsidRPr="13CE3039">
        <w:rPr>
          <w:rFonts w:cs="Arial"/>
        </w:rPr>
        <w:t xml:space="preserve"> </w:t>
      </w:r>
      <w:r w:rsidRPr="13CE3039">
        <w:rPr>
          <w:rFonts w:cs="Arial"/>
        </w:rPr>
        <w:t>1% bei 22°C Raumtemperatur entspricht</w:t>
      </w:r>
      <w:r w:rsidR="00D16967">
        <w:rPr>
          <w:rFonts w:cs="Arial"/>
        </w:rPr>
        <w:t>,</w:t>
      </w:r>
      <w:r w:rsidR="557D4E4A" w:rsidRPr="13CE3039">
        <w:rPr>
          <w:rFonts w:cs="Arial"/>
        </w:rPr>
        <w:t xml:space="preserve"> und in einer Reinraumumgebung der ISO Klasse 3</w:t>
      </w:r>
      <w:r w:rsidRPr="13CE3039">
        <w:rPr>
          <w:rFonts w:cs="Arial"/>
        </w:rPr>
        <w:t xml:space="preserve">. Somit eignet sich die </w:t>
      </w:r>
      <w:r w:rsidR="004B5D4E" w:rsidRPr="13CE3039">
        <w:rPr>
          <w:rFonts w:cs="Arial"/>
        </w:rPr>
        <w:t>E6.29</w:t>
      </w:r>
      <w:r w:rsidRPr="13CE3039">
        <w:rPr>
          <w:rFonts w:cs="Arial"/>
        </w:rPr>
        <w:t xml:space="preserve"> nun auch für den sicheren Einsatz in Trockenraumanwendungen.</w:t>
      </w:r>
      <w:r w:rsidR="00430822" w:rsidRPr="13CE3039">
        <w:rPr>
          <w:rFonts w:cs="Arial"/>
        </w:rPr>
        <w:t xml:space="preserve"> Die langlebige e-kette aus reibungs- und verschleißoptimierten Hochleistungskunststoffen ist als Standard-Katalogartikel mit verschiedenen Innenhöhen, Breiten und Radien direkt ab Lager verfügbar.</w:t>
      </w:r>
      <w:r w:rsidR="00430822" w:rsidRPr="13CE3039">
        <w:rPr>
          <w:color w:val="FF0000"/>
        </w:rPr>
        <w:t xml:space="preserve"> </w:t>
      </w:r>
      <w:r w:rsidR="00430822" w:rsidRPr="13CE3039">
        <w:rPr>
          <w:rFonts w:cs="Arial"/>
        </w:rPr>
        <w:t>Aktuell</w:t>
      </w:r>
      <w:r w:rsidRPr="13CE3039">
        <w:rPr>
          <w:rFonts w:cs="Arial"/>
        </w:rPr>
        <w:t xml:space="preserve"> läuft </w:t>
      </w:r>
      <w:r w:rsidR="00430822" w:rsidRPr="13CE3039">
        <w:rPr>
          <w:rFonts w:cs="Arial"/>
        </w:rPr>
        <w:t xml:space="preserve">auch </w:t>
      </w:r>
      <w:r w:rsidRPr="13CE3039">
        <w:rPr>
          <w:rFonts w:cs="Arial"/>
        </w:rPr>
        <w:t>ein Dauertest der E6-Verbinder in einem Trockenraum im hauseigenen igus Testlabor. 10 Millionen Doppelhübe wurden bereits erreicht – und die Tests laufen weiter.</w:t>
      </w:r>
    </w:p>
    <w:p w14:paraId="47E04AAF" w14:textId="07071345" w:rsidR="00430822" w:rsidRDefault="00430822" w:rsidP="23F68411">
      <w:pPr>
        <w:spacing w:line="360" w:lineRule="auto"/>
        <w:rPr>
          <w:color w:val="FF0000"/>
        </w:rPr>
      </w:pPr>
    </w:p>
    <w:p w14:paraId="357AE541" w14:textId="77777777" w:rsidR="00AE44AF" w:rsidRDefault="00AE44AF" w:rsidP="23F68411">
      <w:pPr>
        <w:spacing w:line="360" w:lineRule="auto"/>
        <w:rPr>
          <w:color w:val="FF0000"/>
        </w:rPr>
      </w:pPr>
    </w:p>
    <w:p w14:paraId="121ECF7A" w14:textId="77777777" w:rsidR="00AE44AF" w:rsidRPr="0004447E" w:rsidRDefault="00AE44AF" w:rsidP="00AE44AF">
      <w:pPr>
        <w:rPr>
          <w:b/>
          <w:sz w:val="18"/>
        </w:rPr>
      </w:pPr>
      <w:r w:rsidRPr="0004447E">
        <w:rPr>
          <w:b/>
          <w:sz w:val="18"/>
        </w:rPr>
        <w:t xml:space="preserve">ÜBER IGUS: </w:t>
      </w:r>
    </w:p>
    <w:p w14:paraId="430A2EA5" w14:textId="77777777" w:rsidR="00AE44AF" w:rsidRPr="0004447E" w:rsidRDefault="00AE44AF" w:rsidP="00AE44AF">
      <w:pPr>
        <w:overflowPunct/>
        <w:autoSpaceDE/>
        <w:autoSpaceDN/>
        <w:adjustRightInd/>
        <w:jc w:val="left"/>
        <w:textAlignment w:val="auto"/>
      </w:pPr>
    </w:p>
    <w:p w14:paraId="78AC5A09" w14:textId="77777777" w:rsidR="00AE44AF" w:rsidRPr="0004447E" w:rsidRDefault="00AE44AF" w:rsidP="00AE44AF">
      <w:pPr>
        <w:overflowPunct/>
        <w:autoSpaceDE/>
        <w:autoSpaceDN/>
        <w:adjustRightInd/>
        <w:textAlignment w:val="auto"/>
        <w:rPr>
          <w:sz w:val="18"/>
          <w:szCs w:val="18"/>
        </w:rPr>
      </w:pPr>
      <w:r w:rsidRPr="77F4B053">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31 Ländern vertreten und beschäftigt weltweit rund 4.600 Mitarbeiter. 2022 erwirtschaftete igus einen Umsatz von 1,15 Milliarden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Low Cost Robotics und intelligente „smart plastics“ für die Industrie 4.0. Zu den wichtigsten Umweltinvestitionen zählen das „chainge“ Programm – das Recycling von gebrauchten e-ketten – und die Beteiligung an einer Firma, die aus Plastikmüll wieder Öl gewinnt.</w:t>
      </w:r>
    </w:p>
    <w:bookmarkEnd w:id="0"/>
    <w:p w14:paraId="39186EAC" w14:textId="3C97C7FC" w:rsidR="00BE5B55" w:rsidRPr="00165064" w:rsidRDefault="00BE5B55">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24E5D915" w:rsidR="00AB0D1C" w:rsidRPr="0004447E" w:rsidRDefault="00AB0D1C" w:rsidP="00AB0D1C">
      <w:pPr>
        <w:suppressAutoHyphens/>
        <w:spacing w:line="360" w:lineRule="auto"/>
      </w:pPr>
    </w:p>
    <w:p w14:paraId="04C00356" w14:textId="1EB3D721" w:rsidR="0EDDCDA1" w:rsidRDefault="0EDDCDA1" w:rsidP="77F4B053">
      <w:pPr>
        <w:spacing w:line="360" w:lineRule="auto"/>
      </w:pPr>
      <w:r>
        <w:rPr>
          <w:noProof/>
        </w:rPr>
        <w:drawing>
          <wp:inline distT="0" distB="0" distL="0" distR="0" wp14:anchorId="4CBBF8CC" wp14:editId="2473EAFB">
            <wp:extent cx="2686050" cy="1790700"/>
            <wp:effectExtent l="0" t="0" r="0" b="0"/>
            <wp:docPr id="1424738856" name="Grafik 142473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319" cy="1790879"/>
                    </a:xfrm>
                    <a:prstGeom prst="rect">
                      <a:avLst/>
                    </a:prstGeom>
                  </pic:spPr>
                </pic:pic>
              </a:graphicData>
            </a:graphic>
          </wp:inline>
        </w:drawing>
      </w:r>
    </w:p>
    <w:p w14:paraId="4E60BEED" w14:textId="3CB0F038" w:rsidR="00AB0D1C" w:rsidRPr="00D16967" w:rsidRDefault="00AB0D1C" w:rsidP="00AB0D1C">
      <w:pPr>
        <w:suppressAutoHyphens/>
        <w:spacing w:line="360" w:lineRule="auto"/>
        <w:rPr>
          <w:rFonts w:cs="Arial"/>
          <w:b/>
          <w:szCs w:val="22"/>
        </w:rPr>
      </w:pPr>
      <w:r w:rsidRPr="00D16967">
        <w:rPr>
          <w:rFonts w:cs="Arial"/>
          <w:b/>
          <w:szCs w:val="22"/>
        </w:rPr>
        <w:t xml:space="preserve">Bild </w:t>
      </w:r>
      <w:r w:rsidR="000C41B2" w:rsidRPr="00D16967">
        <w:rPr>
          <w:rFonts w:cs="Arial"/>
          <w:b/>
          <w:szCs w:val="22"/>
        </w:rPr>
        <w:t>PM</w:t>
      </w:r>
      <w:r w:rsidR="00AE44AF">
        <w:rPr>
          <w:rFonts w:cs="Arial"/>
          <w:b/>
          <w:szCs w:val="22"/>
        </w:rPr>
        <w:t>25</w:t>
      </w:r>
      <w:r w:rsidR="00357BFE" w:rsidRPr="00D16967">
        <w:rPr>
          <w:rFonts w:cs="Arial"/>
          <w:b/>
          <w:szCs w:val="22"/>
        </w:rPr>
        <w:t>23</w:t>
      </w:r>
      <w:r w:rsidRPr="00D16967">
        <w:rPr>
          <w:rFonts w:cs="Arial"/>
          <w:b/>
          <w:szCs w:val="22"/>
        </w:rPr>
        <w:t>-1</w:t>
      </w:r>
    </w:p>
    <w:p w14:paraId="52848703" w14:textId="68C83B54" w:rsidR="00E01E24" w:rsidRDefault="5A48E3B2" w:rsidP="007E3E94">
      <w:pPr>
        <w:suppressAutoHyphens/>
        <w:spacing w:line="360" w:lineRule="auto"/>
      </w:pPr>
      <w:r w:rsidRPr="00D16967">
        <w:t xml:space="preserve">Schmierfrei, verschleißfest und jetzt auch für den Trockenreinraum zertifiziert: Die E6.29 erhält als allererste Energiekette das neuartige Zertifikat des Fraunhofer IPA und erreicht </w:t>
      </w:r>
      <w:r w:rsidR="11F060CC" w:rsidRPr="00D16967">
        <w:t xml:space="preserve">im Test </w:t>
      </w:r>
      <w:r w:rsidRPr="00D16967">
        <w:t>ISO Klasse 4.</w:t>
      </w:r>
      <w:r w:rsidR="00AB0D1C" w:rsidRPr="00D16967">
        <w:t xml:space="preserve"> </w:t>
      </w:r>
      <w:r w:rsidR="00AB0D1C">
        <w:t xml:space="preserve">(Quelle: </w:t>
      </w:r>
      <w:r w:rsidR="00CC67D6">
        <w:t xml:space="preserve">Fraunhofer IPA / </w:t>
      </w:r>
      <w:r w:rsidR="00AB0D1C">
        <w:t>igus Gmb</w:t>
      </w:r>
      <w:bookmarkEnd w:id="1"/>
      <w:r w:rsidR="00AB44AE">
        <w:t>H)</w:t>
      </w:r>
    </w:p>
    <w:p w14:paraId="20691EEF" w14:textId="00B875AB" w:rsidR="00BE5B55" w:rsidRDefault="00BE5B55" w:rsidP="00BE5B55"/>
    <w:p w14:paraId="3F86CA1B" w14:textId="77777777" w:rsidR="00AE44AF" w:rsidRPr="0004447E" w:rsidRDefault="00AE44AF"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6AF62A0F" w:rsidR="00BE5B55" w:rsidRPr="0004447E" w:rsidRDefault="005D0B40" w:rsidP="005D0B40">
      <w:pPr>
        <w:overflowPunct/>
        <w:autoSpaceDE/>
        <w:autoSpaceDN/>
        <w:adjustRightInd/>
        <w:spacing w:line="360" w:lineRule="auto"/>
        <w:textAlignment w:val="auto"/>
      </w:pPr>
      <w:r w:rsidRPr="000D0217">
        <w:rPr>
          <w:color w:val="C0C0C0"/>
          <w:sz w:val="16"/>
          <w:szCs w:val="16"/>
        </w:rPr>
        <w:t xml:space="preserve">Die Begriffe „igus“, „Apiro“, „CFRIP“, „chainflex“, „conprotect“, „CTD“, „drygear“, „drylin“, „dryspin“, „dry-tech“, „easy chain“, „e-chain“, „e-chain systems“, „e-ketten“, „e-kettensysteme“, „e-skin“, „e-spool“, „flizz“, „ibow“, „igear“, „iglidur“, „igubal“, </w:t>
      </w:r>
      <w:r w:rsidR="00B26035">
        <w:rPr>
          <w:color w:val="C0C0C0"/>
          <w:sz w:val="16"/>
          <w:szCs w:val="16"/>
        </w:rPr>
        <w:t xml:space="preserve">„igutex“, </w:t>
      </w:r>
      <w:r w:rsidRPr="000D0217">
        <w:rPr>
          <w:color w:val="C0C0C0"/>
          <w:sz w:val="16"/>
          <w:szCs w:val="16"/>
        </w:rPr>
        <w:t>„kineKIT“, „manus“, „motion plastics“, „pikchain“, „plastics for longer life“, „readycable“, „readychain“, „ReBeL“, „speedigus“, „triflex“, „robolink“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DC67" w14:textId="77777777" w:rsidR="00F67870" w:rsidRDefault="00F67870">
      <w:r>
        <w:separator/>
      </w:r>
    </w:p>
  </w:endnote>
  <w:endnote w:type="continuationSeparator" w:id="0">
    <w:p w14:paraId="2C419E98" w14:textId="77777777" w:rsidR="00F67870" w:rsidRDefault="00F67870">
      <w:r>
        <w:continuationSeparator/>
      </w:r>
    </w:p>
  </w:endnote>
  <w:endnote w:type="continuationNotice" w:id="1">
    <w:p w14:paraId="13108FA3" w14:textId="77777777" w:rsidR="005414D9" w:rsidRDefault="00541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6D52" w14:textId="77777777" w:rsidR="00F67870" w:rsidRDefault="00F67870">
      <w:r>
        <w:separator/>
      </w:r>
    </w:p>
  </w:footnote>
  <w:footnote w:type="continuationSeparator" w:id="0">
    <w:p w14:paraId="4E42794D" w14:textId="77777777" w:rsidR="00F67870" w:rsidRDefault="00F67870">
      <w:r>
        <w:continuationSeparator/>
      </w:r>
    </w:p>
  </w:footnote>
  <w:footnote w:type="continuationNotice" w:id="1">
    <w:p w14:paraId="3E7E7186" w14:textId="77777777" w:rsidR="005414D9" w:rsidRDefault="00541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1962"/>
    <w:multiLevelType w:val="hybridMultilevel"/>
    <w:tmpl w:val="D28039B0"/>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794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CC9"/>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12B"/>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7576"/>
    <w:rsid w:val="000704DB"/>
    <w:rsid w:val="0007088D"/>
    <w:rsid w:val="00070F65"/>
    <w:rsid w:val="00071995"/>
    <w:rsid w:val="00072BF2"/>
    <w:rsid w:val="00072F1F"/>
    <w:rsid w:val="0007315C"/>
    <w:rsid w:val="000739ED"/>
    <w:rsid w:val="00073AF8"/>
    <w:rsid w:val="000758FF"/>
    <w:rsid w:val="00075C36"/>
    <w:rsid w:val="000775B1"/>
    <w:rsid w:val="000776E1"/>
    <w:rsid w:val="00077C68"/>
    <w:rsid w:val="00077C75"/>
    <w:rsid w:val="00077FD8"/>
    <w:rsid w:val="000816B9"/>
    <w:rsid w:val="0008182B"/>
    <w:rsid w:val="00082025"/>
    <w:rsid w:val="00082E33"/>
    <w:rsid w:val="0008351A"/>
    <w:rsid w:val="00085EB3"/>
    <w:rsid w:val="00086660"/>
    <w:rsid w:val="000873BB"/>
    <w:rsid w:val="00087C48"/>
    <w:rsid w:val="000902A6"/>
    <w:rsid w:val="00090B84"/>
    <w:rsid w:val="0009166B"/>
    <w:rsid w:val="00091C04"/>
    <w:rsid w:val="0009283A"/>
    <w:rsid w:val="00092A17"/>
    <w:rsid w:val="00092B78"/>
    <w:rsid w:val="0009334C"/>
    <w:rsid w:val="00096E5B"/>
    <w:rsid w:val="0009731A"/>
    <w:rsid w:val="00097A33"/>
    <w:rsid w:val="000A148E"/>
    <w:rsid w:val="000A176C"/>
    <w:rsid w:val="000A17B7"/>
    <w:rsid w:val="000A22C8"/>
    <w:rsid w:val="000A2385"/>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A6"/>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344"/>
    <w:rsid w:val="000E773F"/>
    <w:rsid w:val="000F0C48"/>
    <w:rsid w:val="000F0EAD"/>
    <w:rsid w:val="000F107F"/>
    <w:rsid w:val="000F1248"/>
    <w:rsid w:val="000F2117"/>
    <w:rsid w:val="000F218B"/>
    <w:rsid w:val="000F26E0"/>
    <w:rsid w:val="000F2AB6"/>
    <w:rsid w:val="000F3143"/>
    <w:rsid w:val="000F3457"/>
    <w:rsid w:val="000F5C64"/>
    <w:rsid w:val="00102DB8"/>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064"/>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13"/>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957"/>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B9B"/>
    <w:rsid w:val="0020742C"/>
    <w:rsid w:val="00210B02"/>
    <w:rsid w:val="00210C26"/>
    <w:rsid w:val="00211792"/>
    <w:rsid w:val="0021215B"/>
    <w:rsid w:val="00212705"/>
    <w:rsid w:val="00212F74"/>
    <w:rsid w:val="00215386"/>
    <w:rsid w:val="00215514"/>
    <w:rsid w:val="00215D28"/>
    <w:rsid w:val="00216170"/>
    <w:rsid w:val="0021651F"/>
    <w:rsid w:val="00216C08"/>
    <w:rsid w:val="0021791A"/>
    <w:rsid w:val="002216F3"/>
    <w:rsid w:val="00222659"/>
    <w:rsid w:val="00222DA1"/>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B2C"/>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1C1E"/>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8E"/>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7BFE"/>
    <w:rsid w:val="0036024F"/>
    <w:rsid w:val="003614A4"/>
    <w:rsid w:val="003625A4"/>
    <w:rsid w:val="0036335D"/>
    <w:rsid w:val="00366677"/>
    <w:rsid w:val="00366EB9"/>
    <w:rsid w:val="00370073"/>
    <w:rsid w:val="0037087D"/>
    <w:rsid w:val="0037160D"/>
    <w:rsid w:val="00371A5B"/>
    <w:rsid w:val="00371D1F"/>
    <w:rsid w:val="003727D3"/>
    <w:rsid w:val="00373361"/>
    <w:rsid w:val="00373E70"/>
    <w:rsid w:val="003742B5"/>
    <w:rsid w:val="0037496F"/>
    <w:rsid w:val="00374DAE"/>
    <w:rsid w:val="00374FC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B9F"/>
    <w:rsid w:val="003A6C3D"/>
    <w:rsid w:val="003A750C"/>
    <w:rsid w:val="003B03CD"/>
    <w:rsid w:val="003B07DB"/>
    <w:rsid w:val="003B1EC4"/>
    <w:rsid w:val="003B2224"/>
    <w:rsid w:val="003B2EE9"/>
    <w:rsid w:val="003B345F"/>
    <w:rsid w:val="003B4412"/>
    <w:rsid w:val="003B4E1F"/>
    <w:rsid w:val="003B5913"/>
    <w:rsid w:val="003B5D42"/>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698"/>
    <w:rsid w:val="003D3C81"/>
    <w:rsid w:val="003D4565"/>
    <w:rsid w:val="003D4CF1"/>
    <w:rsid w:val="003D5BA5"/>
    <w:rsid w:val="003E08BA"/>
    <w:rsid w:val="003E08DB"/>
    <w:rsid w:val="003E0C7D"/>
    <w:rsid w:val="003E197D"/>
    <w:rsid w:val="003E1C11"/>
    <w:rsid w:val="003E1CE8"/>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28F"/>
    <w:rsid w:val="00426602"/>
    <w:rsid w:val="00426BD3"/>
    <w:rsid w:val="004273CC"/>
    <w:rsid w:val="00427731"/>
    <w:rsid w:val="00427B09"/>
    <w:rsid w:val="00430822"/>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8A5"/>
    <w:rsid w:val="00457F90"/>
    <w:rsid w:val="00463C32"/>
    <w:rsid w:val="00463E4A"/>
    <w:rsid w:val="00464808"/>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D4E"/>
    <w:rsid w:val="004B7931"/>
    <w:rsid w:val="004B7C79"/>
    <w:rsid w:val="004C02DA"/>
    <w:rsid w:val="004C06B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1DF"/>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08BE"/>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4D9"/>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58D"/>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643"/>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77A"/>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4D9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01"/>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85F"/>
    <w:rsid w:val="006D6DA8"/>
    <w:rsid w:val="006D7145"/>
    <w:rsid w:val="006D756E"/>
    <w:rsid w:val="006E1287"/>
    <w:rsid w:val="006E2DA2"/>
    <w:rsid w:val="006E3CDB"/>
    <w:rsid w:val="006E3DDF"/>
    <w:rsid w:val="006E5211"/>
    <w:rsid w:val="006E5548"/>
    <w:rsid w:val="006E6AA9"/>
    <w:rsid w:val="006E7328"/>
    <w:rsid w:val="006E78FA"/>
    <w:rsid w:val="006F0DD6"/>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16E22"/>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A3C"/>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0FC7"/>
    <w:rsid w:val="007A21CD"/>
    <w:rsid w:val="007A240C"/>
    <w:rsid w:val="007A248F"/>
    <w:rsid w:val="007A288E"/>
    <w:rsid w:val="007A418C"/>
    <w:rsid w:val="007A4F76"/>
    <w:rsid w:val="007A5068"/>
    <w:rsid w:val="007A51B8"/>
    <w:rsid w:val="007A5345"/>
    <w:rsid w:val="007A58B1"/>
    <w:rsid w:val="007A5C27"/>
    <w:rsid w:val="007A5C35"/>
    <w:rsid w:val="007A5EE9"/>
    <w:rsid w:val="007A60D9"/>
    <w:rsid w:val="007A76D0"/>
    <w:rsid w:val="007B07E6"/>
    <w:rsid w:val="007B1329"/>
    <w:rsid w:val="007B1376"/>
    <w:rsid w:val="007B22A7"/>
    <w:rsid w:val="007B24CB"/>
    <w:rsid w:val="007B26C4"/>
    <w:rsid w:val="007B2CBC"/>
    <w:rsid w:val="007B63BF"/>
    <w:rsid w:val="007B63D3"/>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534"/>
    <w:rsid w:val="00863829"/>
    <w:rsid w:val="0086439A"/>
    <w:rsid w:val="00866560"/>
    <w:rsid w:val="0086656B"/>
    <w:rsid w:val="008666D2"/>
    <w:rsid w:val="00866A15"/>
    <w:rsid w:val="00866F28"/>
    <w:rsid w:val="008670F0"/>
    <w:rsid w:val="00867376"/>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050"/>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0CAC"/>
    <w:rsid w:val="00992A74"/>
    <w:rsid w:val="009934EC"/>
    <w:rsid w:val="00993630"/>
    <w:rsid w:val="0099503F"/>
    <w:rsid w:val="009961E8"/>
    <w:rsid w:val="009968C4"/>
    <w:rsid w:val="00996EE6"/>
    <w:rsid w:val="00997081"/>
    <w:rsid w:val="009A0006"/>
    <w:rsid w:val="009A0CB4"/>
    <w:rsid w:val="009A1183"/>
    <w:rsid w:val="009A173A"/>
    <w:rsid w:val="009A19B9"/>
    <w:rsid w:val="009A2170"/>
    <w:rsid w:val="009A2EC8"/>
    <w:rsid w:val="009A326B"/>
    <w:rsid w:val="009A51B7"/>
    <w:rsid w:val="009A5537"/>
    <w:rsid w:val="009A5935"/>
    <w:rsid w:val="009A694B"/>
    <w:rsid w:val="009A6B3D"/>
    <w:rsid w:val="009B06AA"/>
    <w:rsid w:val="009B0B7C"/>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196"/>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239"/>
    <w:rsid w:val="009E7D3D"/>
    <w:rsid w:val="009F0AF7"/>
    <w:rsid w:val="009F0CD4"/>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0A6"/>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4D55"/>
    <w:rsid w:val="00A85C30"/>
    <w:rsid w:val="00A85FC2"/>
    <w:rsid w:val="00A90058"/>
    <w:rsid w:val="00A91238"/>
    <w:rsid w:val="00A929F5"/>
    <w:rsid w:val="00A93164"/>
    <w:rsid w:val="00A93665"/>
    <w:rsid w:val="00A93A3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6A1"/>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4AF"/>
    <w:rsid w:val="00AE4BE4"/>
    <w:rsid w:val="00AE4F73"/>
    <w:rsid w:val="00AE5A90"/>
    <w:rsid w:val="00AE5AB2"/>
    <w:rsid w:val="00AE6A82"/>
    <w:rsid w:val="00AF0468"/>
    <w:rsid w:val="00AF08DF"/>
    <w:rsid w:val="00AF0D59"/>
    <w:rsid w:val="00AF184B"/>
    <w:rsid w:val="00AF2017"/>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15C"/>
    <w:rsid w:val="00B04316"/>
    <w:rsid w:val="00B05082"/>
    <w:rsid w:val="00B05901"/>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7C6E"/>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A3A"/>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9D3"/>
    <w:rsid w:val="00BC3E10"/>
    <w:rsid w:val="00BC57F4"/>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721"/>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A9D"/>
    <w:rsid w:val="00C00C0B"/>
    <w:rsid w:val="00C01D01"/>
    <w:rsid w:val="00C01FF5"/>
    <w:rsid w:val="00C02F2E"/>
    <w:rsid w:val="00C02F50"/>
    <w:rsid w:val="00C041A2"/>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1A"/>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4FDB"/>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BAD"/>
    <w:rsid w:val="00C86F0A"/>
    <w:rsid w:val="00C87B4A"/>
    <w:rsid w:val="00C87BF4"/>
    <w:rsid w:val="00C87C26"/>
    <w:rsid w:val="00C90D4C"/>
    <w:rsid w:val="00C913A7"/>
    <w:rsid w:val="00C914A5"/>
    <w:rsid w:val="00C91E34"/>
    <w:rsid w:val="00C92C6D"/>
    <w:rsid w:val="00C93730"/>
    <w:rsid w:val="00C94B0F"/>
    <w:rsid w:val="00C94BB2"/>
    <w:rsid w:val="00C96273"/>
    <w:rsid w:val="00C96900"/>
    <w:rsid w:val="00C96ACE"/>
    <w:rsid w:val="00C96F2A"/>
    <w:rsid w:val="00C971A4"/>
    <w:rsid w:val="00CA0E79"/>
    <w:rsid w:val="00CA1ED3"/>
    <w:rsid w:val="00CA2BF8"/>
    <w:rsid w:val="00CA3BDC"/>
    <w:rsid w:val="00CA3D48"/>
    <w:rsid w:val="00CA3E4F"/>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32"/>
    <w:rsid w:val="00CC5778"/>
    <w:rsid w:val="00CC6346"/>
    <w:rsid w:val="00CC67D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3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6967"/>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0BD"/>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82D"/>
    <w:rsid w:val="00D90C2B"/>
    <w:rsid w:val="00D917BE"/>
    <w:rsid w:val="00D91876"/>
    <w:rsid w:val="00D91FE6"/>
    <w:rsid w:val="00D920B9"/>
    <w:rsid w:val="00D92D40"/>
    <w:rsid w:val="00D94DA1"/>
    <w:rsid w:val="00D94ED0"/>
    <w:rsid w:val="00D95FC4"/>
    <w:rsid w:val="00D9656F"/>
    <w:rsid w:val="00D9674E"/>
    <w:rsid w:val="00DA0922"/>
    <w:rsid w:val="00DA1AEF"/>
    <w:rsid w:val="00DA1B9F"/>
    <w:rsid w:val="00DA3947"/>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3197"/>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C84"/>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1DDD"/>
    <w:rsid w:val="00E236CE"/>
    <w:rsid w:val="00E25454"/>
    <w:rsid w:val="00E25ED5"/>
    <w:rsid w:val="00E26C48"/>
    <w:rsid w:val="00E27174"/>
    <w:rsid w:val="00E273A5"/>
    <w:rsid w:val="00E275EC"/>
    <w:rsid w:val="00E27D9E"/>
    <w:rsid w:val="00E30B59"/>
    <w:rsid w:val="00E3336C"/>
    <w:rsid w:val="00E346B1"/>
    <w:rsid w:val="00E35EA4"/>
    <w:rsid w:val="00E364C0"/>
    <w:rsid w:val="00E3695D"/>
    <w:rsid w:val="00E37A7D"/>
    <w:rsid w:val="00E37D42"/>
    <w:rsid w:val="00E40807"/>
    <w:rsid w:val="00E41806"/>
    <w:rsid w:val="00E42204"/>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B0C"/>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0BF"/>
    <w:rsid w:val="00EB489D"/>
    <w:rsid w:val="00EB5EA9"/>
    <w:rsid w:val="00EB61B3"/>
    <w:rsid w:val="00EB6BC0"/>
    <w:rsid w:val="00EC0CBA"/>
    <w:rsid w:val="00EC163B"/>
    <w:rsid w:val="00EC363A"/>
    <w:rsid w:val="00EC4FD5"/>
    <w:rsid w:val="00EC5C53"/>
    <w:rsid w:val="00EC6808"/>
    <w:rsid w:val="00EC7BF6"/>
    <w:rsid w:val="00ED00DA"/>
    <w:rsid w:val="00ED069B"/>
    <w:rsid w:val="00ED2DFE"/>
    <w:rsid w:val="00ED3004"/>
    <w:rsid w:val="00ED4E7F"/>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A96"/>
    <w:rsid w:val="00F12717"/>
    <w:rsid w:val="00F129B1"/>
    <w:rsid w:val="00F12F35"/>
    <w:rsid w:val="00F1309D"/>
    <w:rsid w:val="00F136FF"/>
    <w:rsid w:val="00F14109"/>
    <w:rsid w:val="00F14690"/>
    <w:rsid w:val="00F15E6A"/>
    <w:rsid w:val="00F15EDC"/>
    <w:rsid w:val="00F16105"/>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87E"/>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870"/>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5BCC"/>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D7E22"/>
    <w:rsid w:val="00FE19C9"/>
    <w:rsid w:val="00FE2EAC"/>
    <w:rsid w:val="00FE314C"/>
    <w:rsid w:val="00FE3C91"/>
    <w:rsid w:val="00FE42D0"/>
    <w:rsid w:val="00FE4EE0"/>
    <w:rsid w:val="00FE60D5"/>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7E73F14"/>
    <w:rsid w:val="0DBC8739"/>
    <w:rsid w:val="0EDDCDA1"/>
    <w:rsid w:val="11F060CC"/>
    <w:rsid w:val="13CE3039"/>
    <w:rsid w:val="18067976"/>
    <w:rsid w:val="23F68411"/>
    <w:rsid w:val="31DEFD11"/>
    <w:rsid w:val="557D4E4A"/>
    <w:rsid w:val="57B76C44"/>
    <w:rsid w:val="5A48E3B2"/>
    <w:rsid w:val="5B6D59F2"/>
    <w:rsid w:val="5C0B0EE2"/>
    <w:rsid w:val="6E2F7A0E"/>
    <w:rsid w:val="72298B0B"/>
    <w:rsid w:val="726B2E53"/>
    <w:rsid w:val="77F4B053"/>
    <w:rsid w:val="7BFFC0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61477A"/>
    <w:pPr>
      <w:ind w:left="720"/>
      <w:contextualSpacing/>
    </w:pPr>
  </w:style>
  <w:style w:type="character" w:styleId="Kommentarzeichen">
    <w:name w:val="annotation reference"/>
    <w:basedOn w:val="Absatz-Standardschriftart"/>
    <w:rsid w:val="009D1196"/>
    <w:rPr>
      <w:sz w:val="16"/>
      <w:szCs w:val="16"/>
    </w:rPr>
  </w:style>
  <w:style w:type="paragraph" w:styleId="Kommentartext">
    <w:name w:val="annotation text"/>
    <w:basedOn w:val="Standard"/>
    <w:link w:val="KommentartextZchn"/>
    <w:rsid w:val="009D1196"/>
    <w:rPr>
      <w:sz w:val="20"/>
    </w:rPr>
  </w:style>
  <w:style w:type="character" w:customStyle="1" w:styleId="KommentartextZchn">
    <w:name w:val="Kommentartext Zchn"/>
    <w:basedOn w:val="Absatz-Standardschriftart"/>
    <w:link w:val="Kommentartext"/>
    <w:rsid w:val="009D1196"/>
    <w:rPr>
      <w:rFonts w:ascii="Arial" w:hAnsi="Arial"/>
    </w:rPr>
  </w:style>
  <w:style w:type="paragraph" w:styleId="Kommentarthema">
    <w:name w:val="annotation subject"/>
    <w:basedOn w:val="Kommentartext"/>
    <w:next w:val="Kommentartext"/>
    <w:link w:val="KommentarthemaZchn"/>
    <w:rsid w:val="009D1196"/>
    <w:rPr>
      <w:b/>
      <w:bCs/>
    </w:rPr>
  </w:style>
  <w:style w:type="character" w:customStyle="1" w:styleId="KommentarthemaZchn">
    <w:name w:val="Kommentarthema Zchn"/>
    <w:basedOn w:val="KommentartextZchn"/>
    <w:link w:val="Kommentarthema"/>
    <w:rsid w:val="009D119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5388</Characters>
  <Application>Microsoft Office Word</Application>
  <DocSecurity>0</DocSecurity>
  <Lines>44</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2013-04-16T00:13:00Z</cp:lastPrinted>
  <dcterms:created xsi:type="dcterms:W3CDTF">2021-04-19T04:39:00Z</dcterms:created>
  <dcterms:modified xsi:type="dcterms:W3CDTF">2023-04-19T06:22:00Z</dcterms:modified>
</cp:coreProperties>
</file>