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2C" w:rsidRPr="00F84B3E" w:rsidRDefault="005771BF" w:rsidP="00F1692C">
      <w:pPr>
        <w:spacing w:line="360" w:lineRule="auto"/>
        <w:ind w:right="-30"/>
        <w:jc w:val="left"/>
        <w:rPr>
          <w:b/>
          <w:sz w:val="36"/>
          <w:szCs w:val="36"/>
          <w:lang w:val="en-GB"/>
        </w:rPr>
      </w:pPr>
      <w:bookmarkStart w:id="0" w:name="OLE_LINK1"/>
      <w:bookmarkStart w:id="1" w:name="_Hlk526413990"/>
      <w:r w:rsidRPr="00F84B3E">
        <w:rPr>
          <w:b/>
          <w:sz w:val="36"/>
          <w:szCs w:val="36"/>
          <w:lang w:val="en-GB"/>
        </w:rPr>
        <w:t>chainflex bus cables save costs with new 300V UL approval</w:t>
      </w:r>
    </w:p>
    <w:p w:rsidR="00F1692C" w:rsidRPr="00F84B3E" w:rsidRDefault="005771BF" w:rsidP="00F1692C">
      <w:pPr>
        <w:spacing w:line="360" w:lineRule="auto"/>
        <w:ind w:right="-30"/>
        <w:rPr>
          <w:b/>
          <w:sz w:val="24"/>
          <w:szCs w:val="24"/>
          <w:lang w:val="en-GB"/>
        </w:rPr>
      </w:pPr>
      <w:r w:rsidRPr="00F84B3E">
        <w:rPr>
          <w:b/>
          <w:sz w:val="24"/>
          <w:szCs w:val="24"/>
          <w:lang w:val="en-GB"/>
        </w:rPr>
        <w:t>10 times higher UL voltage provides design freedom in the assignment of the energy chain</w:t>
      </w:r>
    </w:p>
    <w:p w:rsidR="003211A2" w:rsidRPr="00F84B3E" w:rsidRDefault="003211A2" w:rsidP="00F1692C">
      <w:pPr>
        <w:spacing w:line="360" w:lineRule="auto"/>
        <w:ind w:right="-30"/>
        <w:rPr>
          <w:b/>
          <w:lang w:val="en-GB"/>
        </w:rPr>
      </w:pPr>
    </w:p>
    <w:p w:rsidR="00F84B3E" w:rsidRPr="00F84B3E" w:rsidRDefault="005771BF" w:rsidP="00F84B3E">
      <w:pPr>
        <w:spacing w:line="360" w:lineRule="auto"/>
        <w:rPr>
          <w:b/>
          <w:lang w:val="en-GB"/>
        </w:rPr>
      </w:pPr>
      <w:r w:rsidRPr="00F84B3E">
        <w:rPr>
          <w:b/>
          <w:lang w:val="en-GB"/>
        </w:rPr>
        <w:t xml:space="preserve">By increasing the voltage to 300V, users can now install the chainflex bus cables directly next to cables with a higher voltage level. Previously, all cables with different voltage classes had to be laid separately according to the specifications of the UL testing organisation. With the new, enhanced and UL-approved voltage class, the user optimises their technology and saves costs and time for the energy chain design. </w:t>
      </w:r>
    </w:p>
    <w:p w:rsidR="00F84B3E" w:rsidRPr="00F84B3E" w:rsidRDefault="00F84B3E" w:rsidP="00F84B3E">
      <w:pPr>
        <w:spacing w:line="360" w:lineRule="auto"/>
        <w:rPr>
          <w:b/>
          <w:lang w:val="en-GB"/>
        </w:rPr>
      </w:pPr>
    </w:p>
    <w:p w:rsidR="003211A2" w:rsidRPr="00F84B3E" w:rsidRDefault="003211A2" w:rsidP="00F84B3E">
      <w:pPr>
        <w:spacing w:line="360" w:lineRule="auto"/>
        <w:rPr>
          <w:b/>
          <w:lang w:val="en-GB"/>
        </w:rPr>
      </w:pPr>
      <w:r w:rsidRPr="00F84B3E">
        <w:rPr>
          <w:rFonts w:cs="Arial"/>
          <w:szCs w:val="22"/>
          <w:lang w:val="en-GB"/>
        </w:rPr>
        <w:t>The Underwriters Laboratories (short: UL) is an independent organisation in the USA that tests various products for their safety. The regulations with regard to fire protection are very high. Only tested products receive the UL certificate which guarantees easy distribution of the machines and systems worldwide. With regard to cables, the UL stipulates that all cables with different voltage classes in an energy supply system must always be mechanically separated from one another. As a result, the design department has had to spend a lot of time and costs in the designing of the energy chain. To reduce this expenditure and improve technology, igus has now increased the 30V UL voltage to 300V for its CF888, CFBUS.PVC, CF898 and CFBUS.PUR chainflex bus cables and received the UL certificate. This means that cables with the same voltage level can be laid directly next to each other. It is now no longer necessary to separate the cables. "And that can reduce the size of the chain and cut down on the installation work required for separators", explains Rainer Rössel, Business Unit Manager for chainflex cables at igus.</w:t>
      </w:r>
    </w:p>
    <w:p w:rsidR="007903E3" w:rsidRPr="00F84B3E" w:rsidRDefault="007903E3" w:rsidP="007903E3">
      <w:pPr>
        <w:pStyle w:val="StandardWeb"/>
        <w:shd w:val="clear" w:color="auto" w:fill="FFFFFF"/>
        <w:spacing w:before="0" w:beforeAutospacing="0" w:after="0" w:afterAutospacing="0" w:line="360" w:lineRule="auto"/>
        <w:jc w:val="both"/>
        <w:rPr>
          <w:rFonts w:ascii="Arial" w:hAnsi="Arial" w:cs="Arial"/>
          <w:sz w:val="22"/>
          <w:szCs w:val="22"/>
          <w:lang w:val="en-GB"/>
        </w:rPr>
      </w:pPr>
    </w:p>
    <w:p w:rsidR="004B428B" w:rsidRPr="00F84B3E" w:rsidRDefault="004B428B" w:rsidP="007903E3">
      <w:pPr>
        <w:pStyle w:val="StandardWeb"/>
        <w:shd w:val="clear" w:color="auto" w:fill="FFFFFF"/>
        <w:spacing w:before="0" w:beforeAutospacing="0" w:after="0" w:afterAutospacing="0" w:line="360" w:lineRule="auto"/>
        <w:jc w:val="both"/>
        <w:rPr>
          <w:rFonts w:ascii="Arial" w:hAnsi="Arial" w:cs="Arial"/>
          <w:b/>
          <w:bCs/>
          <w:sz w:val="22"/>
          <w:szCs w:val="22"/>
          <w:lang w:val="en-GB"/>
        </w:rPr>
      </w:pPr>
      <w:r w:rsidRPr="00F84B3E">
        <w:rPr>
          <w:rFonts w:ascii="Arial" w:hAnsi="Arial" w:cs="Arial"/>
          <w:b/>
          <w:bCs/>
          <w:sz w:val="22"/>
          <w:szCs w:val="22"/>
          <w:lang w:val="en-GB"/>
        </w:rPr>
        <w:t>Bus cables withstand 17 million double strokes in test</w:t>
      </w:r>
    </w:p>
    <w:p w:rsidR="00AB0D1C" w:rsidRPr="00F84B3E" w:rsidRDefault="007903E3" w:rsidP="00DF23D3">
      <w:pPr>
        <w:pStyle w:val="StandardWeb"/>
        <w:shd w:val="clear" w:color="auto" w:fill="FFFFFF"/>
        <w:spacing w:before="0" w:beforeAutospacing="0" w:after="0" w:afterAutospacing="0" w:line="360" w:lineRule="auto"/>
        <w:jc w:val="both"/>
        <w:rPr>
          <w:lang w:val="en-GB"/>
        </w:rPr>
      </w:pPr>
      <w:r w:rsidRPr="00F84B3E">
        <w:rPr>
          <w:rFonts w:ascii="Arial" w:hAnsi="Arial" w:cs="Arial"/>
          <w:sz w:val="22"/>
          <w:szCs w:val="22"/>
          <w:lang w:val="en-GB"/>
        </w:rPr>
        <w:t xml:space="preserve">The bus cables are available in four cable qualities with PVC or PUR outer jacket. In this way, the user always gets technically the best and at the same time most cost-effective cable that works in motion. The durability of the 300V UL bus cables was also demonstrated in the in-house 3,800 square metre igus test laboratory. Here the motion plastics expert checks all its products for all events up to total failure. In a </w:t>
      </w:r>
      <w:hyperlink r:id="rId7" w:history="1">
        <w:r w:rsidRPr="00F84B3E">
          <w:rPr>
            <w:rStyle w:val="Hyperlink"/>
            <w:rFonts w:ascii="Arial" w:hAnsi="Arial" w:cs="Arial"/>
            <w:sz w:val="22"/>
            <w:szCs w:val="22"/>
            <w:lang w:val="en-GB"/>
          </w:rPr>
          <w:t>test</w:t>
        </w:r>
      </w:hyperlink>
      <w:r w:rsidRPr="00F84B3E">
        <w:rPr>
          <w:rFonts w:ascii="Arial" w:hAnsi="Arial" w:cs="Arial"/>
          <w:sz w:val="22"/>
          <w:szCs w:val="22"/>
          <w:lang w:val="en-GB"/>
        </w:rPr>
        <w:t xml:space="preserve"> with the CFBUS.PUR.049 bus cable with a </w:t>
      </w:r>
      <w:r w:rsidRPr="00F84B3E">
        <w:rPr>
          <w:rFonts w:ascii="Arial" w:hAnsi="Arial" w:cs="Arial"/>
          <w:sz w:val="22"/>
          <w:szCs w:val="22"/>
          <w:lang w:val="en-GB"/>
        </w:rPr>
        <w:lastRenderedPageBreak/>
        <w:t>bend radius of 10.3xd, it withstood 17 million double strokes. Due to the numerous test series, igus can grant a unique guarantee of 36 months on all chainflex cables.</w:t>
      </w:r>
      <w:bookmarkEnd w:id="0"/>
      <w:r w:rsidRPr="00F84B3E">
        <w:rPr>
          <w:rFonts w:ascii="Arial" w:hAnsi="Arial" w:cs="Arial"/>
          <w:sz w:val="22"/>
          <w:szCs w:val="22"/>
          <w:lang w:val="en-GB"/>
        </w:rPr>
        <w:t xml:space="preserve"> For the simple and fast selection of technically the best cable at a reasonable price, the </w:t>
      </w:r>
      <w:hyperlink r:id="rId8" w:history="1">
        <w:r w:rsidRPr="00F84B3E">
          <w:rPr>
            <w:rStyle w:val="Hyperlink"/>
            <w:rFonts w:ascii="Arial" w:hAnsi="Arial" w:cs="Arial"/>
            <w:sz w:val="22"/>
            <w:szCs w:val="22"/>
            <w:lang w:val="en-GB"/>
          </w:rPr>
          <w:t>chainflex service life calculator</w:t>
        </w:r>
      </w:hyperlink>
      <w:r w:rsidRPr="00F84B3E">
        <w:rPr>
          <w:lang w:val="en-GB"/>
        </w:rPr>
        <w:t xml:space="preserve"> </w:t>
      </w:r>
      <w:r w:rsidRPr="00F84B3E">
        <w:rPr>
          <w:rFonts w:ascii="Arial" w:hAnsi="Arial" w:cs="Arial"/>
          <w:sz w:val="22"/>
          <w:szCs w:val="22"/>
          <w:lang w:val="en-GB"/>
        </w:rPr>
        <w:t>is ideal. Here the user can simply enter the ambient parameters of the application and directly obtain information on service life and price comparison of the different cable qualities.</w:t>
      </w:r>
    </w:p>
    <w:p w:rsidR="00F1692C" w:rsidRPr="00F84B3E" w:rsidRDefault="00F1692C" w:rsidP="00AB0D1C">
      <w:pPr>
        <w:overflowPunct/>
        <w:autoSpaceDE/>
        <w:autoSpaceDN/>
        <w:adjustRightInd/>
        <w:jc w:val="left"/>
        <w:textAlignment w:val="auto"/>
        <w:rPr>
          <w:lang w:val="en-GB"/>
        </w:rPr>
      </w:pPr>
    </w:p>
    <w:p w:rsidR="00AB0D1C" w:rsidRPr="00F84B3E" w:rsidRDefault="00AB0D1C" w:rsidP="00AB0D1C">
      <w:pPr>
        <w:suppressAutoHyphens/>
        <w:spacing w:line="360" w:lineRule="auto"/>
        <w:rPr>
          <w:b/>
          <w:lang w:val="en-GB"/>
        </w:rPr>
      </w:pPr>
      <w:r w:rsidRPr="00F84B3E">
        <w:rPr>
          <w:b/>
          <w:lang w:val="en-GB"/>
        </w:rPr>
        <w:t>Caption:</w:t>
      </w:r>
    </w:p>
    <w:p w:rsidR="00AB0D1C" w:rsidRPr="00F84B3E" w:rsidRDefault="00AB0D1C" w:rsidP="00AB0D1C">
      <w:pPr>
        <w:suppressAutoHyphens/>
        <w:spacing w:line="360" w:lineRule="auto"/>
        <w:rPr>
          <w:b/>
          <w:lang w:val="en-GB"/>
        </w:rPr>
      </w:pPr>
    </w:p>
    <w:p w:rsidR="000A31E1" w:rsidRPr="00F84B3E" w:rsidRDefault="008D183B" w:rsidP="000A31E1">
      <w:pPr>
        <w:suppressAutoHyphens/>
        <w:spacing w:line="360" w:lineRule="auto"/>
        <w:rPr>
          <w:b/>
          <w:lang w:val="en-GB"/>
        </w:rPr>
      </w:pPr>
      <w:r w:rsidRPr="00F84B3E">
        <w:rPr>
          <w:b/>
          <w:noProof/>
          <w:lang w:val="en-GB"/>
        </w:rPr>
        <w:drawing>
          <wp:inline distT="0" distB="0" distL="0" distR="0">
            <wp:extent cx="2870421" cy="1995164"/>
            <wp:effectExtent l="0" t="0" r="635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5988" cy="1999033"/>
                    </a:xfrm>
                    <a:prstGeom prst="rect">
                      <a:avLst/>
                    </a:prstGeom>
                    <a:noFill/>
                    <a:ln>
                      <a:noFill/>
                    </a:ln>
                  </pic:spPr>
                </pic:pic>
              </a:graphicData>
            </a:graphic>
          </wp:inline>
        </w:drawing>
      </w:r>
    </w:p>
    <w:p w:rsidR="00AB0D1C" w:rsidRPr="00F84B3E" w:rsidRDefault="00AB0D1C" w:rsidP="00AB0D1C">
      <w:pPr>
        <w:suppressAutoHyphens/>
        <w:spacing w:line="360" w:lineRule="auto"/>
        <w:rPr>
          <w:b/>
          <w:lang w:val="en-GB"/>
        </w:rPr>
      </w:pPr>
    </w:p>
    <w:p w:rsidR="00AB0D1C" w:rsidRPr="00F84B3E" w:rsidRDefault="00AB0D1C" w:rsidP="00AB0D1C">
      <w:pPr>
        <w:suppressAutoHyphens/>
        <w:spacing w:line="360" w:lineRule="auto"/>
        <w:rPr>
          <w:rFonts w:cs="Arial"/>
          <w:b/>
          <w:szCs w:val="22"/>
          <w:lang w:val="en-GB"/>
        </w:rPr>
      </w:pPr>
      <w:r w:rsidRPr="00F84B3E">
        <w:rPr>
          <w:rFonts w:cs="Arial"/>
          <w:b/>
          <w:szCs w:val="22"/>
          <w:lang w:val="en-GB"/>
        </w:rPr>
        <w:t>Picture PM3520-1</w:t>
      </w:r>
      <w:bookmarkStart w:id="2" w:name="_GoBack"/>
      <w:bookmarkEnd w:id="2"/>
    </w:p>
    <w:p w:rsidR="00AB0D1C" w:rsidRPr="00F84B3E" w:rsidRDefault="008D183B" w:rsidP="008D183B">
      <w:pPr>
        <w:spacing w:line="360" w:lineRule="auto"/>
        <w:ind w:right="-30"/>
        <w:rPr>
          <w:lang w:val="en-GB"/>
        </w:rPr>
      </w:pPr>
      <w:r w:rsidRPr="00F84B3E">
        <w:rPr>
          <w:lang w:val="en-GB"/>
        </w:rPr>
        <w:t>The new 300V UL voltage class of chainflex bus cables provides design freedom in the assignment of the energy chain and saves costs. (Source: igus GmbH)</w:t>
      </w:r>
    </w:p>
    <w:p w:rsidR="000A31E1" w:rsidRPr="00F84B3E" w:rsidRDefault="000A31E1" w:rsidP="000A31E1">
      <w:pPr>
        <w:overflowPunct/>
        <w:autoSpaceDE/>
        <w:autoSpaceDN/>
        <w:adjustRightInd/>
        <w:jc w:val="left"/>
        <w:textAlignment w:val="auto"/>
        <w:rPr>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0A31E1" w:rsidRPr="00F84B3E" w:rsidTr="00EB04F0">
        <w:tc>
          <w:tcPr>
            <w:tcW w:w="3402" w:type="dxa"/>
          </w:tcPr>
          <w:p w:rsidR="000A31E1" w:rsidRPr="00F84B3E" w:rsidRDefault="000A31E1" w:rsidP="00EB04F0">
            <w:pPr>
              <w:rPr>
                <w:b/>
                <w:sz w:val="18"/>
                <w:lang w:val="en-GB"/>
              </w:rPr>
            </w:pPr>
            <w:bookmarkStart w:id="3" w:name="_Hlk39676655"/>
            <w:r w:rsidRPr="00F84B3E">
              <w:rPr>
                <w:b/>
                <w:sz w:val="18"/>
                <w:lang w:val="en-GB"/>
              </w:rPr>
              <w:t>PRESS CONTACT:</w:t>
            </w:r>
          </w:p>
          <w:p w:rsidR="000A31E1" w:rsidRPr="00F84B3E" w:rsidRDefault="000A31E1" w:rsidP="00EB04F0">
            <w:pPr>
              <w:rPr>
                <w:sz w:val="18"/>
                <w:lang w:val="en-GB"/>
              </w:rPr>
            </w:pPr>
          </w:p>
          <w:p w:rsidR="000A31E1" w:rsidRPr="00F84B3E" w:rsidRDefault="000A31E1" w:rsidP="00EB04F0">
            <w:pPr>
              <w:rPr>
                <w:sz w:val="18"/>
                <w:lang w:val="en-GB"/>
              </w:rPr>
            </w:pPr>
            <w:r w:rsidRPr="00F84B3E">
              <w:rPr>
                <w:sz w:val="18"/>
                <w:lang w:val="en-GB"/>
              </w:rPr>
              <w:t>Oliver Cyrus</w:t>
            </w:r>
          </w:p>
          <w:p w:rsidR="000A31E1" w:rsidRPr="00F84B3E" w:rsidRDefault="000A31E1" w:rsidP="00EB04F0">
            <w:pPr>
              <w:rPr>
                <w:sz w:val="18"/>
                <w:lang w:val="en-GB"/>
              </w:rPr>
            </w:pPr>
            <w:r w:rsidRPr="00F84B3E">
              <w:rPr>
                <w:sz w:val="18"/>
                <w:lang w:val="en-GB"/>
              </w:rPr>
              <w:t>Head of PR and Advertising</w:t>
            </w:r>
          </w:p>
          <w:p w:rsidR="000A31E1" w:rsidRPr="00F84B3E" w:rsidRDefault="000A31E1" w:rsidP="00EB04F0">
            <w:pPr>
              <w:rPr>
                <w:sz w:val="18"/>
                <w:lang w:val="en-GB"/>
              </w:rPr>
            </w:pPr>
          </w:p>
          <w:p w:rsidR="000A31E1" w:rsidRPr="00F84B3E" w:rsidRDefault="000A31E1" w:rsidP="00EB04F0">
            <w:pPr>
              <w:rPr>
                <w:sz w:val="18"/>
                <w:lang w:val="en-GB"/>
              </w:rPr>
            </w:pPr>
            <w:r w:rsidRPr="00F84B3E">
              <w:rPr>
                <w:sz w:val="18"/>
                <w:lang w:val="en-GB"/>
              </w:rPr>
              <w:t>Anja Görtz-Olscher</w:t>
            </w:r>
          </w:p>
          <w:p w:rsidR="000A31E1" w:rsidRPr="00F84B3E" w:rsidRDefault="000A31E1" w:rsidP="00EB04F0">
            <w:pPr>
              <w:rPr>
                <w:sz w:val="18"/>
                <w:lang w:val="en-GB"/>
              </w:rPr>
            </w:pPr>
            <w:r w:rsidRPr="00F84B3E">
              <w:rPr>
                <w:sz w:val="18"/>
                <w:lang w:val="en-GB"/>
              </w:rPr>
              <w:t>PR and Advertising</w:t>
            </w:r>
          </w:p>
          <w:p w:rsidR="000A31E1" w:rsidRPr="00F84B3E" w:rsidRDefault="000A31E1" w:rsidP="00EB04F0">
            <w:pPr>
              <w:rPr>
                <w:sz w:val="18"/>
                <w:lang w:val="en-GB"/>
              </w:rPr>
            </w:pPr>
          </w:p>
          <w:p w:rsidR="000A31E1" w:rsidRPr="00F84B3E" w:rsidRDefault="000A31E1" w:rsidP="00EB04F0">
            <w:pPr>
              <w:rPr>
                <w:sz w:val="18"/>
                <w:lang w:val="en-GB"/>
              </w:rPr>
            </w:pPr>
            <w:r w:rsidRPr="00F84B3E">
              <w:rPr>
                <w:sz w:val="18"/>
                <w:lang w:val="en-GB"/>
              </w:rPr>
              <w:t>igus</w:t>
            </w:r>
            <w:r w:rsidRPr="00F84B3E">
              <w:rPr>
                <w:sz w:val="18"/>
                <w:vertAlign w:val="superscript"/>
                <w:lang w:val="en-GB"/>
              </w:rPr>
              <w:t>®</w:t>
            </w:r>
            <w:r w:rsidRPr="00F84B3E">
              <w:rPr>
                <w:sz w:val="18"/>
                <w:lang w:val="en-GB"/>
              </w:rPr>
              <w:t xml:space="preserve"> GmbH</w:t>
            </w:r>
          </w:p>
          <w:p w:rsidR="000A31E1" w:rsidRPr="00F84B3E" w:rsidRDefault="000A31E1" w:rsidP="00EB04F0">
            <w:pPr>
              <w:rPr>
                <w:sz w:val="18"/>
                <w:lang w:val="en-GB"/>
              </w:rPr>
            </w:pPr>
            <w:r w:rsidRPr="00F84B3E">
              <w:rPr>
                <w:sz w:val="18"/>
                <w:lang w:val="en-GB"/>
              </w:rPr>
              <w:t>Spicher Str. 1a</w:t>
            </w:r>
          </w:p>
          <w:p w:rsidR="000A31E1" w:rsidRPr="00F84B3E" w:rsidRDefault="000A31E1" w:rsidP="00EB04F0">
            <w:pPr>
              <w:rPr>
                <w:sz w:val="18"/>
                <w:lang w:val="en-GB"/>
              </w:rPr>
            </w:pPr>
            <w:r w:rsidRPr="00F84B3E">
              <w:rPr>
                <w:sz w:val="18"/>
                <w:lang w:val="en-GB"/>
              </w:rPr>
              <w:t>51147 Cologne</w:t>
            </w:r>
          </w:p>
          <w:p w:rsidR="000A31E1" w:rsidRPr="00F84B3E" w:rsidRDefault="000A31E1" w:rsidP="00EB04F0">
            <w:pPr>
              <w:rPr>
                <w:sz w:val="18"/>
                <w:lang w:val="en-GB"/>
              </w:rPr>
            </w:pPr>
            <w:r w:rsidRPr="00F84B3E">
              <w:rPr>
                <w:sz w:val="18"/>
                <w:lang w:val="en-GB"/>
              </w:rPr>
              <w:t>Tel. 0 22 03 / 96 49-459 or -7153</w:t>
            </w:r>
          </w:p>
          <w:p w:rsidR="000A31E1" w:rsidRPr="00F84B3E" w:rsidRDefault="000A31E1" w:rsidP="00EB04F0">
            <w:pPr>
              <w:rPr>
                <w:sz w:val="18"/>
                <w:lang w:val="en-GB"/>
              </w:rPr>
            </w:pPr>
            <w:r w:rsidRPr="00F84B3E">
              <w:rPr>
                <w:sz w:val="18"/>
                <w:lang w:val="en-GB"/>
              </w:rPr>
              <w:t>Fax 0 22 03 / 96 49-631</w:t>
            </w:r>
          </w:p>
          <w:p w:rsidR="000A31E1" w:rsidRPr="00F84B3E" w:rsidRDefault="000A31E1" w:rsidP="00EB04F0">
            <w:pPr>
              <w:rPr>
                <w:sz w:val="18"/>
                <w:lang w:val="en-GB"/>
              </w:rPr>
            </w:pPr>
            <w:r w:rsidRPr="00F84B3E">
              <w:rPr>
                <w:sz w:val="18"/>
                <w:lang w:val="en-GB"/>
              </w:rPr>
              <w:t>ocyrus@igus.net</w:t>
            </w:r>
          </w:p>
          <w:p w:rsidR="000A31E1" w:rsidRPr="00F84B3E" w:rsidRDefault="000A31E1" w:rsidP="00EB04F0">
            <w:pPr>
              <w:rPr>
                <w:sz w:val="18"/>
                <w:lang w:val="en-GB"/>
              </w:rPr>
            </w:pPr>
            <w:r w:rsidRPr="00F84B3E">
              <w:rPr>
                <w:sz w:val="18"/>
                <w:lang w:val="en-GB"/>
              </w:rPr>
              <w:t>agoertz@igus.net</w:t>
            </w:r>
          </w:p>
          <w:p w:rsidR="000A31E1" w:rsidRPr="00F84B3E" w:rsidRDefault="000A31E1" w:rsidP="00EB04F0">
            <w:pPr>
              <w:rPr>
                <w:sz w:val="18"/>
                <w:lang w:val="en-GB"/>
              </w:rPr>
            </w:pPr>
            <w:r w:rsidRPr="00F84B3E">
              <w:rPr>
                <w:sz w:val="18"/>
                <w:lang w:val="en-GB"/>
              </w:rPr>
              <w:t>www.igus.eu/press</w:t>
            </w:r>
          </w:p>
        </w:tc>
        <w:tc>
          <w:tcPr>
            <w:tcW w:w="4323" w:type="dxa"/>
          </w:tcPr>
          <w:p w:rsidR="000A31E1" w:rsidRPr="00F84B3E" w:rsidRDefault="000A31E1" w:rsidP="00EB04F0">
            <w:pPr>
              <w:rPr>
                <w:b/>
                <w:sz w:val="18"/>
                <w:lang w:val="en-GB"/>
              </w:rPr>
            </w:pPr>
            <w:r w:rsidRPr="00F84B3E">
              <w:rPr>
                <w:b/>
                <w:sz w:val="18"/>
                <w:lang w:val="en-GB"/>
              </w:rPr>
              <w:t>ABOUT IGUS:</w:t>
            </w:r>
          </w:p>
          <w:p w:rsidR="000A31E1" w:rsidRPr="00F84B3E" w:rsidRDefault="000A31E1" w:rsidP="00EB04F0">
            <w:pPr>
              <w:rPr>
                <w:sz w:val="18"/>
                <w:lang w:val="en-GB"/>
              </w:rPr>
            </w:pPr>
          </w:p>
          <w:p w:rsidR="000A31E1" w:rsidRPr="00F84B3E" w:rsidRDefault="000A31E1" w:rsidP="00EB04F0">
            <w:pPr>
              <w:rPr>
                <w:sz w:val="18"/>
                <w:lang w:val="en-GB"/>
              </w:rPr>
            </w:pPr>
            <w:r w:rsidRPr="00F84B3E">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rsidR="000A31E1" w:rsidRPr="00F84B3E" w:rsidRDefault="000A31E1" w:rsidP="000A31E1">
      <w:pPr>
        <w:spacing w:line="300" w:lineRule="exact"/>
        <w:ind w:right="-284"/>
        <w:rPr>
          <w:color w:val="C0C0C0"/>
          <w:sz w:val="16"/>
          <w:szCs w:val="16"/>
          <w:lang w:val="en-GB"/>
        </w:rPr>
      </w:pPr>
    </w:p>
    <w:p w:rsidR="000A31E1" w:rsidRPr="00F84B3E" w:rsidRDefault="000A31E1" w:rsidP="000A31E1">
      <w:pPr>
        <w:spacing w:line="360" w:lineRule="auto"/>
        <w:ind w:right="-28"/>
        <w:rPr>
          <w:rFonts w:cs="Arial"/>
          <w:sz w:val="16"/>
          <w:szCs w:val="16"/>
          <w:lang w:val="en-GB"/>
        </w:rPr>
      </w:pPr>
      <w:r w:rsidRPr="00F84B3E">
        <w:rPr>
          <w:rFonts w:cs="Arial"/>
          <w:color w:val="C0C0C0"/>
          <w:sz w:val="16"/>
          <w:szCs w:val="16"/>
          <w:lang w:val="en-GB"/>
        </w:rPr>
        <w:t xml:space="preserve">The terms </w:t>
      </w:r>
      <w:r w:rsidRPr="00F84B3E">
        <w:rPr>
          <w:rFonts w:cs="Arial"/>
          <w:color w:val="BFBFBF"/>
          <w:sz w:val="16"/>
          <w:szCs w:val="16"/>
          <w:lang w:val="en-GB" w:eastAsia="de-DE"/>
        </w:rPr>
        <w:t xml:space="preserve">"igus", “Apiro”, "chainflex", "CFRIP", "conprotect", "CTD", “drygear”, "drylin", "dry-tech", "dryspin", "easy chain", </w:t>
      </w:r>
      <w:r w:rsidRPr="00F84B3E">
        <w:rPr>
          <w:rFonts w:cs="Arial"/>
          <w:color w:val="BFBFBF"/>
          <w:sz w:val="16"/>
          <w:szCs w:val="16"/>
          <w:lang w:val="en-GB"/>
        </w:rPr>
        <w:t xml:space="preserve">"e-chain", "e-chain systems", </w:t>
      </w:r>
      <w:r w:rsidRPr="00F84B3E">
        <w:rPr>
          <w:rFonts w:cs="Arial"/>
          <w:color w:val="BFBFBF"/>
          <w:sz w:val="16"/>
          <w:szCs w:val="16"/>
          <w:lang w:val="en-GB" w:eastAsia="de-DE"/>
        </w:rPr>
        <w:t xml:space="preserve">"e-ketten", "e-kettensysteme", "e-skin", </w:t>
      </w:r>
      <w:r w:rsidRPr="00F84B3E">
        <w:rPr>
          <w:rFonts w:cs="Arial"/>
          <w:color w:val="BFBFBF"/>
          <w:sz w:val="16"/>
          <w:szCs w:val="16"/>
          <w:lang w:val="en-GB"/>
        </w:rPr>
        <w:t xml:space="preserve">"e-spool”, </w:t>
      </w:r>
      <w:r w:rsidRPr="00F84B3E">
        <w:rPr>
          <w:rFonts w:cs="Arial"/>
          <w:color w:val="BFBFBF"/>
          <w:sz w:val="16"/>
          <w:szCs w:val="16"/>
          <w:lang w:val="en-GB" w:eastAsia="de-DE"/>
        </w:rPr>
        <w:t xml:space="preserve">"flizz", “ibow”, “igear”, "iglidur", "igubal", “kineKIT”, "manus", "motion plastics", "pikchain", "plastics for longer life", "readychain", "readycable", “ReBeL”, "speedigus", "triflex", "robolink", </w:t>
      </w:r>
      <w:r w:rsidRPr="00F84B3E">
        <w:rPr>
          <w:rFonts w:cs="Arial"/>
          <w:color w:val="BFBFBF"/>
          <w:sz w:val="16"/>
          <w:szCs w:val="16"/>
          <w:lang w:val="en-GB"/>
        </w:rPr>
        <w:t xml:space="preserve">“xirodur”, </w:t>
      </w:r>
      <w:r w:rsidRPr="00F84B3E">
        <w:rPr>
          <w:rFonts w:cs="Arial"/>
          <w:color w:val="BFBFBF"/>
          <w:sz w:val="16"/>
          <w:szCs w:val="16"/>
          <w:lang w:val="en-GB" w:eastAsia="de-DE"/>
        </w:rPr>
        <w:t xml:space="preserve">and "xiros" </w:t>
      </w:r>
      <w:r w:rsidRPr="00F84B3E">
        <w:rPr>
          <w:rFonts w:cs="Arial"/>
          <w:color w:val="C0C0C0"/>
          <w:sz w:val="16"/>
          <w:szCs w:val="16"/>
          <w:lang w:val="en-GB"/>
        </w:rPr>
        <w:t>are protected by trademark laws in the Federal Republic of Germany and internationally, where applicable.</w:t>
      </w:r>
      <w:r w:rsidRPr="00F84B3E">
        <w:rPr>
          <w:rFonts w:cs="Arial"/>
          <w:sz w:val="16"/>
          <w:szCs w:val="16"/>
          <w:lang w:val="en-GB"/>
        </w:rPr>
        <w:t xml:space="preserve"> </w:t>
      </w:r>
      <w:bookmarkEnd w:id="3"/>
    </w:p>
    <w:bookmarkEnd w:id="1"/>
    <w:sectPr w:rsidR="000A31E1" w:rsidRPr="00F84B3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BAC" w:rsidRDefault="00B75BAC">
      <w:r>
        <w:separator/>
      </w:r>
    </w:p>
  </w:endnote>
  <w:endnote w:type="continuationSeparator" w:id="0">
    <w:p w:rsidR="00B75BAC" w:rsidRDefault="00B7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BAC" w:rsidRDefault="00B75BAC">
      <w:r>
        <w:separator/>
      </w:r>
    </w:p>
  </w:footnote>
  <w:footnote w:type="continuationSeparator" w:id="0">
    <w:p w:rsidR="00B75BAC" w:rsidRDefault="00B7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1E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1985"/>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2796"/>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A29"/>
    <w:rsid w:val="00317EEF"/>
    <w:rsid w:val="00320052"/>
    <w:rsid w:val="0032060F"/>
    <w:rsid w:val="003209A8"/>
    <w:rsid w:val="00320BE7"/>
    <w:rsid w:val="00320FA6"/>
    <w:rsid w:val="003211A2"/>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2C75"/>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428B"/>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71BF"/>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3E3"/>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183B"/>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700"/>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929"/>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2C94"/>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37"/>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5BA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6F6"/>
    <w:rsid w:val="00BB5E7A"/>
    <w:rsid w:val="00BB69B3"/>
    <w:rsid w:val="00BC0FC6"/>
    <w:rsid w:val="00BC1118"/>
    <w:rsid w:val="00BC24B5"/>
    <w:rsid w:val="00BC2733"/>
    <w:rsid w:val="00BC296B"/>
    <w:rsid w:val="00BC3AAC"/>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2E4F"/>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2ED"/>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3D3"/>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94B"/>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3FA"/>
    <w:rsid w:val="00F1190E"/>
    <w:rsid w:val="00F129B1"/>
    <w:rsid w:val="00F12F35"/>
    <w:rsid w:val="00F1309D"/>
    <w:rsid w:val="00F136FF"/>
    <w:rsid w:val="00F14109"/>
    <w:rsid w:val="00F14690"/>
    <w:rsid w:val="00F15E6A"/>
    <w:rsid w:val="00F15EDC"/>
    <w:rsid w:val="00F1692C"/>
    <w:rsid w:val="00F1735C"/>
    <w:rsid w:val="00F177BC"/>
    <w:rsid w:val="00F17AEA"/>
    <w:rsid w:val="00F17CF1"/>
    <w:rsid w:val="00F21101"/>
    <w:rsid w:val="00F21166"/>
    <w:rsid w:val="00F21325"/>
    <w:rsid w:val="00F218A3"/>
    <w:rsid w:val="00F21CC0"/>
    <w:rsid w:val="00F21E51"/>
    <w:rsid w:val="00F228A2"/>
    <w:rsid w:val="00F254E5"/>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B3E"/>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87F"/>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6A5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3211A2"/>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75618276">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343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61346028">
      <w:bodyDiv w:val="1"/>
      <w:marLeft w:val="0"/>
      <w:marRight w:val="0"/>
      <w:marTop w:val="0"/>
      <w:marBottom w:val="0"/>
      <w:divBdr>
        <w:top w:val="none" w:sz="0" w:space="0" w:color="auto"/>
        <w:left w:val="none" w:sz="0" w:space="0" w:color="auto"/>
        <w:bottom w:val="none" w:sz="0" w:space="0" w:color="auto"/>
        <w:right w:val="none" w:sz="0" w:space="0" w:color="auto"/>
      </w:divBdr>
      <w:divsChild>
        <w:div w:id="1823229151">
          <w:marLeft w:val="0"/>
          <w:marRight w:val="0"/>
          <w:marTop w:val="0"/>
          <w:marBottom w:val="0"/>
          <w:divBdr>
            <w:top w:val="single" w:sz="2" w:space="0" w:color="CECECE"/>
            <w:left w:val="single" w:sz="2" w:space="11" w:color="CECECE"/>
            <w:bottom w:val="single" w:sz="2" w:space="0" w:color="CECECE"/>
            <w:right w:val="single" w:sz="2" w:space="11" w:color="CECECE"/>
          </w:divBdr>
          <w:divsChild>
            <w:div w:id="408581952">
              <w:marLeft w:val="0"/>
              <w:marRight w:val="0"/>
              <w:marTop w:val="0"/>
              <w:marBottom w:val="0"/>
              <w:divBdr>
                <w:top w:val="none" w:sz="0" w:space="0" w:color="auto"/>
                <w:left w:val="none" w:sz="0" w:space="0" w:color="auto"/>
                <w:bottom w:val="none" w:sz="0" w:space="0" w:color="auto"/>
                <w:right w:val="none" w:sz="0" w:space="0" w:color="auto"/>
              </w:divBdr>
              <w:divsChild>
                <w:div w:id="15436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2314">
          <w:marLeft w:val="0"/>
          <w:marRight w:val="0"/>
          <w:marTop w:val="0"/>
          <w:marBottom w:val="0"/>
          <w:divBdr>
            <w:top w:val="single" w:sz="2" w:space="0" w:color="CECECE"/>
            <w:left w:val="single" w:sz="2" w:space="11" w:color="CECECE"/>
            <w:bottom w:val="single" w:sz="2" w:space="0" w:color="CECECE"/>
            <w:right w:val="single" w:sz="2" w:space="11" w:color="CECECE"/>
          </w:divBdr>
          <w:divsChild>
            <w:div w:id="363478600">
              <w:marLeft w:val="0"/>
              <w:marRight w:val="0"/>
              <w:marTop w:val="0"/>
              <w:marBottom w:val="0"/>
              <w:divBdr>
                <w:top w:val="none" w:sz="0" w:space="0" w:color="auto"/>
                <w:left w:val="none" w:sz="0" w:space="0" w:color="auto"/>
                <w:bottom w:val="none" w:sz="0" w:space="0" w:color="auto"/>
                <w:right w:val="none" w:sz="0" w:space="0" w:color="auto"/>
              </w:divBdr>
              <w:divsChild>
                <w:div w:id="112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eu/chainflex_servicelifecalculat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eu/info/test5064-bus-cab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A689-4BC7-4D09-BA3A-93373C35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2020-07-08T13:00:00Z</dcterms:created>
  <dcterms:modified xsi:type="dcterms:W3CDTF">2020-07-22T09:10:00Z</dcterms:modified>
</cp:coreProperties>
</file>