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2B5A" w14:textId="70553BF4" w:rsidR="00597DEB" w:rsidRPr="00B06390" w:rsidRDefault="004F0494" w:rsidP="00B06390">
      <w:pPr>
        <w:spacing w:line="360" w:lineRule="auto"/>
        <w:ind w:right="-427"/>
        <w:jc w:val="left"/>
        <w:rPr>
          <w:b/>
          <w:sz w:val="36"/>
          <w:szCs w:val="36"/>
          <w:lang w:val="fr-FR"/>
        </w:rPr>
      </w:pPr>
      <w:bookmarkStart w:id="0" w:name="OLE_LINK1"/>
      <w:bookmarkStart w:id="1" w:name="_Hlk526413990"/>
      <w:r w:rsidRPr="00B06390">
        <w:rPr>
          <w:b/>
          <w:sz w:val="36"/>
          <w:szCs w:val="36"/>
          <w:lang w:val="fr-FR"/>
        </w:rPr>
        <w:t xml:space="preserve">Roues dentées en polymères igus : Imprimées, </w:t>
      </w:r>
      <w:r w:rsidR="009D33BF">
        <w:rPr>
          <w:b/>
          <w:sz w:val="36"/>
          <w:szCs w:val="36"/>
          <w:lang w:val="fr-FR"/>
        </w:rPr>
        <w:t>usin</w:t>
      </w:r>
      <w:r w:rsidRPr="00B06390">
        <w:rPr>
          <w:b/>
          <w:sz w:val="36"/>
          <w:szCs w:val="36"/>
          <w:lang w:val="fr-FR"/>
        </w:rPr>
        <w:t>ées et maintenant moulées par injection</w:t>
      </w:r>
    </w:p>
    <w:p w14:paraId="664FC5E1" w14:textId="1E4855F4" w:rsidR="00597DEB" w:rsidRPr="00B06390" w:rsidRDefault="004F0494" w:rsidP="00B06390">
      <w:pPr>
        <w:spacing w:line="360" w:lineRule="auto"/>
        <w:ind w:right="-427"/>
        <w:rPr>
          <w:b/>
          <w:sz w:val="24"/>
          <w:szCs w:val="24"/>
          <w:lang w:val="fr-FR"/>
        </w:rPr>
      </w:pPr>
      <w:r w:rsidRPr="00B06390">
        <w:rPr>
          <w:b/>
          <w:sz w:val="24"/>
          <w:szCs w:val="24"/>
          <w:lang w:val="fr-FR"/>
        </w:rPr>
        <w:t>igus propose une fabrication économique de roues dentées sans graisse sur ses presses d'injection</w:t>
      </w:r>
    </w:p>
    <w:p w14:paraId="1D672CB2" w14:textId="77777777" w:rsidR="00597DEB" w:rsidRPr="00B06390" w:rsidRDefault="00597DEB" w:rsidP="00B06390">
      <w:pPr>
        <w:spacing w:line="360" w:lineRule="auto"/>
        <w:ind w:right="-427"/>
        <w:rPr>
          <w:b/>
          <w:lang w:val="fr-FR"/>
        </w:rPr>
      </w:pPr>
    </w:p>
    <w:p w14:paraId="239F5A28" w14:textId="4DF1BC59" w:rsidR="002F6D21" w:rsidRPr="00B06390" w:rsidRDefault="002F6D21" w:rsidP="00B06390">
      <w:pPr>
        <w:spacing w:line="360" w:lineRule="auto"/>
        <w:ind w:right="-427"/>
        <w:rPr>
          <w:b/>
          <w:lang w:val="fr-FR"/>
        </w:rPr>
      </w:pPr>
      <w:r w:rsidRPr="00B06390">
        <w:rPr>
          <w:b/>
          <w:lang w:val="fr-FR"/>
        </w:rPr>
        <w:t>Les roues dentées en polymères assurent la transmission des forces sur d'innombrables applications, des machines à café aux actionneurs. Pour la production de grandes séries de roues dentées résistantes à l'usure et à longue durée de vie, igus propose maintenant une fabrication par moulage par injection en plus de l'usinage mécanique à partir d'ébauches et de la fabrication additive. Ce type de fabrication permet à l'utilisateur d'avoir accès à toute la gamme des matériaux iglidur sans graisse de la société igus.</w:t>
      </w:r>
    </w:p>
    <w:p w14:paraId="67E3CE50" w14:textId="77777777" w:rsidR="00597DEB" w:rsidRPr="00B06390" w:rsidRDefault="00597DEB" w:rsidP="00B06390">
      <w:pPr>
        <w:spacing w:line="360" w:lineRule="auto"/>
        <w:ind w:right="-427"/>
        <w:rPr>
          <w:b/>
          <w:lang w:val="fr-FR"/>
        </w:rPr>
      </w:pPr>
    </w:p>
    <w:p w14:paraId="22AC2CF4" w14:textId="19C71057" w:rsidR="00BE0750" w:rsidRPr="00B06390" w:rsidRDefault="00BB7ED6" w:rsidP="00B06390">
      <w:pPr>
        <w:spacing w:line="360" w:lineRule="auto"/>
        <w:ind w:right="-427"/>
        <w:rPr>
          <w:lang w:val="fr-FR"/>
        </w:rPr>
      </w:pPr>
      <w:r w:rsidRPr="00B06390">
        <w:rPr>
          <w:lang w:val="fr-FR"/>
        </w:rPr>
        <w:t>Les roues dentées en polymère sont de plus en plus populaires. Il faut dire que contrairement aux roues dentées en acier, elles n'ont pas besoin de lubrification et sont donc sans entretien. Les polymères permettent aussi un mouvement silencieux et une réduction considérable du poids. Depuis quelques années déjà, igus propose des roues dentées très résistantes à l'usure imprimées ou usinées mécanique</w:t>
      </w:r>
      <w:r w:rsidR="009D33BF">
        <w:rPr>
          <w:lang w:val="fr-FR"/>
        </w:rPr>
        <w:t>m</w:t>
      </w:r>
      <w:r w:rsidRPr="00B06390">
        <w:rPr>
          <w:lang w:val="fr-FR"/>
        </w:rPr>
        <w:t>ent à partir d'ébauches iglidur. Le spécialiste des plastiques en mouvement vient d'ajouter le moulage par injection aux méthodes de fabrication pour la production économique de grandes séries. « Le moulage par injection permet au client de piocher dans notre vaste gamme de matériaux pour ses séries de roues dentées utilisées en série », explique Christophe Garnier, Responsable de la division iglidur chez igus France. « A l'heure actuelle, nous proposons sur stock des roues dentées moulées par injection en xirodur B180 et en iglidur F avec trois types de moyeu chacune.» Le xirodur B180 est un matériau endurant, résistant à l'usure qui amortit les vibrations. L'iglidur F a aussi une longue durée de vie et convient en plus aux applications à haute température. Ce polymère noir est également conducteur.</w:t>
      </w:r>
    </w:p>
    <w:p w14:paraId="21D7D69D" w14:textId="77777777" w:rsidR="00B06390" w:rsidRDefault="00B06390" w:rsidP="00B06390">
      <w:pPr>
        <w:spacing w:line="360" w:lineRule="auto"/>
        <w:ind w:right="-427"/>
        <w:rPr>
          <w:b/>
          <w:bCs/>
          <w:lang w:val="fr-FR"/>
        </w:rPr>
      </w:pPr>
    </w:p>
    <w:p w14:paraId="7187DB26" w14:textId="77777777" w:rsidR="00B06390" w:rsidRDefault="00B06390" w:rsidP="00B06390">
      <w:pPr>
        <w:spacing w:line="360" w:lineRule="auto"/>
        <w:ind w:right="-427"/>
        <w:rPr>
          <w:b/>
          <w:bCs/>
          <w:lang w:val="fr-FR"/>
        </w:rPr>
      </w:pPr>
    </w:p>
    <w:p w14:paraId="0CCBB968" w14:textId="77777777" w:rsidR="00B06390" w:rsidRDefault="00B06390" w:rsidP="00B06390">
      <w:pPr>
        <w:spacing w:line="360" w:lineRule="auto"/>
        <w:ind w:right="-427"/>
        <w:rPr>
          <w:b/>
          <w:bCs/>
          <w:lang w:val="fr-FR"/>
        </w:rPr>
      </w:pPr>
    </w:p>
    <w:p w14:paraId="24547DC7" w14:textId="77777777" w:rsidR="00B06390" w:rsidRDefault="00B06390" w:rsidP="00B06390">
      <w:pPr>
        <w:spacing w:line="360" w:lineRule="auto"/>
        <w:ind w:right="-427"/>
        <w:rPr>
          <w:b/>
          <w:bCs/>
          <w:lang w:val="fr-FR"/>
        </w:rPr>
      </w:pPr>
    </w:p>
    <w:p w14:paraId="73FC8199" w14:textId="77777777" w:rsidR="00B06390" w:rsidRDefault="00B06390" w:rsidP="00B06390">
      <w:pPr>
        <w:spacing w:line="360" w:lineRule="auto"/>
        <w:ind w:right="-427"/>
        <w:rPr>
          <w:b/>
          <w:bCs/>
          <w:lang w:val="fr-FR"/>
        </w:rPr>
      </w:pPr>
    </w:p>
    <w:p w14:paraId="03FBFFC7" w14:textId="77777777" w:rsidR="00B06390" w:rsidRDefault="00B06390" w:rsidP="00B06390">
      <w:pPr>
        <w:spacing w:line="360" w:lineRule="auto"/>
        <w:ind w:right="-427"/>
        <w:rPr>
          <w:b/>
          <w:bCs/>
          <w:lang w:val="fr-FR"/>
        </w:rPr>
      </w:pPr>
    </w:p>
    <w:p w14:paraId="5AF263C2" w14:textId="3904B0B6" w:rsidR="007D267B" w:rsidRPr="00B06390" w:rsidRDefault="007D267B" w:rsidP="00B06390">
      <w:pPr>
        <w:spacing w:line="360" w:lineRule="auto"/>
        <w:ind w:right="-427"/>
        <w:rPr>
          <w:b/>
          <w:bCs/>
          <w:lang w:val="fr-FR"/>
        </w:rPr>
      </w:pPr>
      <w:r w:rsidRPr="00B06390">
        <w:rPr>
          <w:b/>
          <w:bCs/>
          <w:lang w:val="fr-FR"/>
        </w:rPr>
        <w:lastRenderedPageBreak/>
        <w:t>Les roues dentées en polymères hautes performances iglidur tiennent 4 fois plus longtemps</w:t>
      </w:r>
    </w:p>
    <w:p w14:paraId="0E46EB20" w14:textId="24C4E372" w:rsidR="00597DEB" w:rsidRPr="00B06390" w:rsidRDefault="00796A14" w:rsidP="00B06390">
      <w:pPr>
        <w:spacing w:line="360" w:lineRule="auto"/>
        <w:ind w:right="-427"/>
        <w:rPr>
          <w:lang w:val="fr-FR"/>
        </w:rPr>
      </w:pPr>
      <w:r w:rsidRPr="00B06390">
        <w:rPr>
          <w:lang w:val="fr-FR"/>
        </w:rPr>
        <w:t xml:space="preserve">Les roues dentées en polymères hautes performances iglidur mises au point par igus convainquent par une durée de vie supérieure à celle de roues dentées en polymères standards. Le spécialiste des plastiques en mouvement passe au crible ses roues dentées moulées, imprimées et </w:t>
      </w:r>
      <w:r w:rsidR="009D33BF">
        <w:rPr>
          <w:lang w:val="fr-FR"/>
        </w:rPr>
        <w:t>usin</w:t>
      </w:r>
      <w:r w:rsidRPr="00B06390">
        <w:rPr>
          <w:lang w:val="fr-FR"/>
        </w:rPr>
        <w:t>ées en matériaux iglidur dans son propre laboratoire de tests d'une superficie de 3.800 mètres carrés. Les tests ont ainsi démontré que les roues dentées moulées par injection en xirodur B180 ont une durée de vie jusqu'à quatre fois supérieure à celle de roues dentées en POM. igus propose la fabrication par les trois méthodes en fonction de la configuration et du type d'emploi. Pour la livraison rapide, en quelques jours, de pièces sur mesure résistantes à l'usure, le choix va se porter sur des roues dentées imprimées à partir du matériau FSL iglidur I3. L'usinage mécanique à partir d'ébauches iglidur convient par exemple à des roues dentées de grande taille. Quant au moulage par injection, il permet d'avoir accès à toute la gamme de matériaux iglidur et surtout à une production économique en série.</w:t>
      </w:r>
    </w:p>
    <w:p w14:paraId="621953FE" w14:textId="7DB05A8B" w:rsidR="007D267B" w:rsidRPr="00B06390" w:rsidRDefault="007D267B" w:rsidP="00B06390">
      <w:pPr>
        <w:spacing w:line="360" w:lineRule="auto"/>
        <w:ind w:right="-427"/>
        <w:rPr>
          <w:lang w:val="fr-FR"/>
        </w:rPr>
      </w:pPr>
    </w:p>
    <w:p w14:paraId="718E9438" w14:textId="7C632F23" w:rsidR="007D267B" w:rsidRPr="00B06390" w:rsidRDefault="00E625AE" w:rsidP="00B06390">
      <w:pPr>
        <w:spacing w:line="360" w:lineRule="auto"/>
        <w:ind w:right="-427"/>
        <w:rPr>
          <w:lang w:val="fr-FR"/>
        </w:rPr>
      </w:pPr>
      <w:hyperlink r:id="rId7" w:history="1">
        <w:r w:rsidR="00B06390" w:rsidRPr="00B06390">
          <w:rPr>
            <w:rStyle w:val="Lienhypertexte"/>
            <w:lang w:val="fr-FR"/>
          </w:rPr>
          <w:t>Cliquer ici</w:t>
        </w:r>
      </w:hyperlink>
      <w:r w:rsidR="00B06390">
        <w:rPr>
          <w:lang w:val="fr-FR"/>
        </w:rPr>
        <w:t xml:space="preserve"> pour p</w:t>
      </w:r>
      <w:r w:rsidR="006B48F7" w:rsidRPr="00B06390">
        <w:rPr>
          <w:lang w:val="fr-FR"/>
        </w:rPr>
        <w:t xml:space="preserve">lus d'informations sur les roues dentées </w:t>
      </w:r>
      <w:r w:rsidR="00B06390">
        <w:rPr>
          <w:lang w:val="fr-FR"/>
        </w:rPr>
        <w:t>en xirodur B180.</w:t>
      </w:r>
    </w:p>
    <w:p w14:paraId="4B2EC454" w14:textId="2240BCB2" w:rsidR="0046587B" w:rsidRPr="00B06390" w:rsidRDefault="0046587B" w:rsidP="00B06390">
      <w:pPr>
        <w:overflowPunct/>
        <w:autoSpaceDE/>
        <w:autoSpaceDN/>
        <w:adjustRightInd/>
        <w:ind w:right="-427"/>
        <w:jc w:val="left"/>
        <w:textAlignment w:val="auto"/>
        <w:rPr>
          <w:rStyle w:val="Lienhypertexte"/>
          <w:rFonts w:cs="Arial"/>
          <w:szCs w:val="22"/>
          <w:lang w:val="fr-FR"/>
        </w:rPr>
      </w:pPr>
    </w:p>
    <w:p w14:paraId="2893C7F1" w14:textId="41388FFB" w:rsidR="0046587B" w:rsidRPr="00B06390" w:rsidRDefault="0046587B" w:rsidP="00B06390">
      <w:pPr>
        <w:overflowPunct/>
        <w:autoSpaceDE/>
        <w:autoSpaceDN/>
        <w:adjustRightInd/>
        <w:ind w:right="-427"/>
        <w:jc w:val="left"/>
        <w:textAlignment w:val="auto"/>
        <w:rPr>
          <w:rStyle w:val="Lienhypertexte"/>
          <w:rFonts w:cs="Arial"/>
          <w:szCs w:val="22"/>
          <w:lang w:val="fr-FR"/>
        </w:rPr>
      </w:pPr>
    </w:p>
    <w:p w14:paraId="31F85738" w14:textId="3037CB27" w:rsidR="0046587B" w:rsidRPr="00B06390" w:rsidRDefault="0046587B" w:rsidP="00B06390">
      <w:pPr>
        <w:overflowPunct/>
        <w:autoSpaceDE/>
        <w:autoSpaceDN/>
        <w:adjustRightInd/>
        <w:ind w:right="-427"/>
        <w:jc w:val="left"/>
        <w:textAlignment w:val="auto"/>
        <w:rPr>
          <w:rStyle w:val="Lienhypertexte"/>
          <w:rFonts w:cs="Arial"/>
          <w:szCs w:val="22"/>
          <w:lang w:val="fr-FR"/>
        </w:rPr>
      </w:pPr>
    </w:p>
    <w:bookmarkEnd w:id="0"/>
    <w:p w14:paraId="6E923D42" w14:textId="7DA5C87E" w:rsidR="00AB0D1C" w:rsidRPr="007E3E94" w:rsidRDefault="00AB0D1C" w:rsidP="00B06390">
      <w:pPr>
        <w:suppressAutoHyphens/>
        <w:spacing w:line="360" w:lineRule="auto"/>
        <w:ind w:right="-427"/>
        <w:rPr>
          <w:b/>
        </w:rPr>
      </w:pPr>
      <w:r>
        <w:rPr>
          <w:b/>
        </w:rPr>
        <w:t>Légende :</w:t>
      </w:r>
    </w:p>
    <w:p w14:paraId="7B44F9EB" w14:textId="18006E33" w:rsidR="00AB0D1C" w:rsidRPr="007E3E94" w:rsidRDefault="0080738C" w:rsidP="00B06390">
      <w:pPr>
        <w:suppressAutoHyphens/>
        <w:spacing w:line="360" w:lineRule="auto"/>
        <w:ind w:right="-427"/>
        <w:rPr>
          <w:b/>
        </w:rPr>
      </w:pPr>
      <w:r>
        <w:rPr>
          <w:noProof/>
        </w:rPr>
        <w:drawing>
          <wp:inline distT="0" distB="0" distL="0" distR="0" wp14:anchorId="57B58DC4" wp14:editId="43D10A84">
            <wp:extent cx="2656198" cy="1847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417" cy="1850785"/>
                    </a:xfrm>
                    <a:prstGeom prst="rect">
                      <a:avLst/>
                    </a:prstGeom>
                    <a:noFill/>
                    <a:ln>
                      <a:noFill/>
                    </a:ln>
                  </pic:spPr>
                </pic:pic>
              </a:graphicData>
            </a:graphic>
          </wp:inline>
        </w:drawing>
      </w:r>
    </w:p>
    <w:p w14:paraId="2034B0C6" w14:textId="43CD3B51" w:rsidR="00AB0D1C" w:rsidRPr="009D33BF" w:rsidRDefault="00AB0D1C" w:rsidP="00B06390">
      <w:pPr>
        <w:suppressAutoHyphens/>
        <w:spacing w:line="360" w:lineRule="auto"/>
        <w:ind w:right="-427"/>
        <w:rPr>
          <w:rFonts w:cs="Arial"/>
          <w:b/>
          <w:szCs w:val="22"/>
          <w:lang w:val="fr-FR"/>
        </w:rPr>
      </w:pPr>
      <w:r w:rsidRPr="009D33BF">
        <w:rPr>
          <w:rFonts w:cs="Arial"/>
          <w:b/>
          <w:szCs w:val="22"/>
          <w:lang w:val="fr-FR"/>
        </w:rPr>
        <w:t>Photo PM1021-1</w:t>
      </w:r>
    </w:p>
    <w:p w14:paraId="121E7F82" w14:textId="7326BF76" w:rsidR="0080738C" w:rsidRDefault="0080738C" w:rsidP="00B06390">
      <w:pPr>
        <w:suppressAutoHyphens/>
        <w:spacing w:line="360" w:lineRule="auto"/>
        <w:ind w:right="-427"/>
      </w:pPr>
      <w:r w:rsidRPr="00B06390">
        <w:rPr>
          <w:lang w:val="fr-FR"/>
        </w:rPr>
        <w:t xml:space="preserve">Pour la production économique de roues dentées résistantes à l'usure en grande série, igus propose maintenant une fabrication par moulage par injection en plus de l'usinage mécanique et de l'impression 3D. </w:t>
      </w:r>
      <w:r>
        <w:t>(Source : igus)</w:t>
      </w:r>
      <w:bookmarkEnd w:id="1"/>
    </w:p>
    <w:p w14:paraId="308C0303" w14:textId="6B83D4A1" w:rsidR="00B06390" w:rsidRDefault="00B06390" w:rsidP="00B06390">
      <w:pPr>
        <w:suppressAutoHyphens/>
        <w:spacing w:line="360" w:lineRule="auto"/>
        <w:ind w:right="-427"/>
      </w:pPr>
    </w:p>
    <w:p w14:paraId="4CEDE2A3" w14:textId="448B748F" w:rsidR="00B06390" w:rsidRDefault="00B06390" w:rsidP="00B06390">
      <w:pPr>
        <w:suppressAutoHyphens/>
        <w:spacing w:line="360" w:lineRule="auto"/>
        <w:ind w:right="-427"/>
      </w:pPr>
    </w:p>
    <w:p w14:paraId="3503681E" w14:textId="5EBE1C64" w:rsidR="00B06390" w:rsidRDefault="00B06390" w:rsidP="00B06390">
      <w:pPr>
        <w:suppressAutoHyphens/>
        <w:spacing w:line="360" w:lineRule="auto"/>
        <w:ind w:right="-427"/>
      </w:pPr>
    </w:p>
    <w:p w14:paraId="3E540BD5" w14:textId="77777777" w:rsidR="00B06390" w:rsidRDefault="00B06390" w:rsidP="00B06390">
      <w:pPr>
        <w:suppressAutoHyphens/>
        <w:spacing w:line="360" w:lineRule="auto"/>
        <w:ind w:right="-427"/>
      </w:pPr>
    </w:p>
    <w:p w14:paraId="7F18A81D" w14:textId="7ACA33E9" w:rsidR="00B06390" w:rsidRPr="005A12F4" w:rsidRDefault="00B06390" w:rsidP="00B06390">
      <w:pPr>
        <w:spacing w:after="55"/>
        <w:ind w:right="-711"/>
        <w:rPr>
          <w:rFonts w:cs="Arial"/>
          <w:lang w:val="fr-FR"/>
        </w:rPr>
      </w:pPr>
      <w:r w:rsidRPr="005A12F4">
        <w:rPr>
          <w:rFonts w:cs="Arial"/>
          <w:bCs/>
          <w:sz w:val="20"/>
          <w:szCs w:val="18"/>
          <w:lang w:val="fr-FR"/>
        </w:rPr>
        <w:t>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sidR="00E625AE">
        <w:rPr>
          <w:rFonts w:cs="Arial"/>
          <w:bCs/>
          <w:sz w:val="20"/>
          <w:szCs w:val="18"/>
          <w:lang w:val="fr-FR"/>
        </w:rPr>
        <w:t>20</w:t>
      </w:r>
      <w:r w:rsidRPr="005A12F4">
        <w:rPr>
          <w:rFonts w:cs="Arial"/>
          <w:bCs/>
          <w:sz w:val="20"/>
          <w:szCs w:val="18"/>
          <w:lang w:val="fr-FR"/>
        </w:rPr>
        <w:t xml:space="preserve">, igus France a réalisé un chiffre d’affaires de plus de </w:t>
      </w:r>
      <w:r w:rsidR="00E625AE">
        <w:rPr>
          <w:rFonts w:cs="Arial"/>
          <w:bCs/>
          <w:sz w:val="20"/>
          <w:szCs w:val="18"/>
          <w:lang w:val="fr-FR"/>
        </w:rPr>
        <w:t>18</w:t>
      </w:r>
      <w:r w:rsidRPr="005A12F4">
        <w:rPr>
          <w:rFonts w:cs="Arial"/>
          <w:bCs/>
          <w:sz w:val="20"/>
          <w:szCs w:val="18"/>
          <w:lang w:val="fr-FR"/>
        </w:rPr>
        <w:t xml:space="preserve"> millions d’euros et le groupe a réalisé un chiffre d'affaires de 7</w:t>
      </w:r>
      <w:r w:rsidR="00E625AE">
        <w:rPr>
          <w:rFonts w:cs="Arial"/>
          <w:bCs/>
          <w:sz w:val="20"/>
          <w:szCs w:val="18"/>
          <w:lang w:val="fr-FR"/>
        </w:rPr>
        <w:t>27</w:t>
      </w:r>
      <w:r w:rsidRPr="005A12F4">
        <w:rPr>
          <w:rFonts w:cs="Arial"/>
          <w:bCs/>
          <w:sz w:val="20"/>
          <w:szCs w:val="18"/>
          <w:lang w:val="fr-FR"/>
        </w:rPr>
        <w:t xml:space="preserve">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6FF667B4" w14:textId="77777777" w:rsidR="00B06390" w:rsidRPr="005A12F4" w:rsidRDefault="00B06390" w:rsidP="00B06390">
      <w:pPr>
        <w:overflowPunct/>
        <w:ind w:left="-284" w:right="-711"/>
        <w:jc w:val="center"/>
        <w:rPr>
          <w:rFonts w:cs="Arial"/>
          <w:b/>
          <w:bCs/>
          <w:color w:val="000000"/>
          <w:szCs w:val="22"/>
          <w:lang w:val="fr-FR"/>
        </w:rPr>
      </w:pPr>
    </w:p>
    <w:p w14:paraId="5AF563D8" w14:textId="77777777" w:rsidR="00B06390" w:rsidRPr="005A12F4" w:rsidRDefault="00B06390" w:rsidP="00B06390">
      <w:pPr>
        <w:overflowPunct/>
        <w:ind w:left="-284" w:right="-711"/>
        <w:jc w:val="center"/>
        <w:rPr>
          <w:rFonts w:cs="Arial"/>
          <w:b/>
          <w:bCs/>
          <w:color w:val="000000"/>
          <w:szCs w:val="22"/>
          <w:lang w:val="fr-FR"/>
        </w:rPr>
      </w:pPr>
    </w:p>
    <w:p w14:paraId="13042E43" w14:textId="77777777" w:rsidR="00B06390" w:rsidRPr="005A12F4" w:rsidRDefault="00B06390" w:rsidP="00B06390">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226F7D2F" w14:textId="77777777" w:rsidR="00B06390" w:rsidRPr="005A12F4" w:rsidRDefault="00B06390" w:rsidP="00B06390">
      <w:pPr>
        <w:overflowPunct/>
        <w:ind w:left="-284" w:right="-711"/>
        <w:jc w:val="center"/>
        <w:rPr>
          <w:rFonts w:cs="Arial"/>
          <w:b/>
          <w:bCs/>
          <w:color w:val="000000"/>
          <w:sz w:val="20"/>
          <w:lang w:val="fr-FR"/>
        </w:rPr>
      </w:pPr>
      <w:r w:rsidRPr="005A12F4">
        <w:rPr>
          <w:rFonts w:cs="Arial"/>
          <w:b/>
          <w:bCs/>
          <w:color w:val="000000"/>
          <w:sz w:val="20"/>
          <w:lang w:val="fr-FR"/>
        </w:rPr>
        <w:t>igus</w:t>
      </w:r>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2A223A6F" w14:textId="77777777" w:rsidR="00B06390" w:rsidRPr="005A12F4" w:rsidRDefault="00B06390" w:rsidP="00B06390">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9"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7E287D4D" w14:textId="77777777" w:rsidR="00B06390" w:rsidRPr="005A12F4" w:rsidRDefault="00B06390" w:rsidP="00B06390">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725BF006" w14:textId="77777777" w:rsidR="00B06390" w:rsidRPr="005A12F4" w:rsidRDefault="00B06390" w:rsidP="00B06390">
      <w:pPr>
        <w:overflowPunct/>
        <w:ind w:left="-284" w:right="-711"/>
        <w:jc w:val="center"/>
        <w:rPr>
          <w:rFonts w:cs="Arial"/>
          <w:b/>
          <w:bCs/>
          <w:color w:val="000000"/>
          <w:sz w:val="20"/>
          <w:lang w:val="fr-FR"/>
        </w:rPr>
      </w:pPr>
    </w:p>
    <w:p w14:paraId="4C141C87" w14:textId="77777777" w:rsidR="00B06390" w:rsidRPr="005A12F4" w:rsidRDefault="00B06390" w:rsidP="00B06390">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3A9734BF" w14:textId="77777777" w:rsidR="00B06390" w:rsidRPr="00B06390" w:rsidRDefault="00B06390" w:rsidP="00B06390">
      <w:pPr>
        <w:overflowPunct/>
        <w:ind w:left="-284" w:right="-711"/>
        <w:jc w:val="center"/>
        <w:rPr>
          <w:rFonts w:cs="Arial"/>
          <w:color w:val="000000"/>
          <w:sz w:val="20"/>
          <w:lang w:val="en-US"/>
        </w:rPr>
      </w:pPr>
      <w:r w:rsidRPr="00B06390">
        <w:rPr>
          <w:rFonts w:cs="Arial"/>
          <w:color w:val="000000"/>
          <w:sz w:val="20"/>
          <w:lang w:val="en-US"/>
        </w:rPr>
        <w:t xml:space="preserve">Tél.: 01.49.84.04.04 - Fax : 01.49.84.03.94 - </w:t>
      </w:r>
      <w:hyperlink r:id="rId10" w:history="1">
        <w:r w:rsidRPr="00B06390">
          <w:rPr>
            <w:rStyle w:val="Lienhypertexte"/>
            <w:rFonts w:cs="Arial"/>
            <w:sz w:val="20"/>
            <w:lang w:val="en-US"/>
          </w:rPr>
          <w:t>www.igus.fr</w:t>
        </w:r>
      </w:hyperlink>
    </w:p>
    <w:p w14:paraId="55CF44B9" w14:textId="77777777" w:rsidR="00B06390" w:rsidRPr="00B06390" w:rsidRDefault="00B06390" w:rsidP="00B06390">
      <w:pPr>
        <w:overflowPunct/>
        <w:ind w:left="-142" w:right="-711" w:firstLine="142"/>
        <w:rPr>
          <w:rFonts w:cs="Arial"/>
          <w:color w:val="000000"/>
          <w:sz w:val="20"/>
          <w:lang w:val="en-US"/>
        </w:rPr>
      </w:pPr>
    </w:p>
    <w:p w14:paraId="0B8C5609" w14:textId="77777777" w:rsidR="00B06390" w:rsidRPr="00B06390" w:rsidRDefault="00B06390" w:rsidP="00B06390">
      <w:pPr>
        <w:overflowPunct/>
        <w:ind w:right="-711"/>
        <w:jc w:val="center"/>
        <w:rPr>
          <w:rFonts w:cs="Arial"/>
          <w:sz w:val="18"/>
          <w:szCs w:val="18"/>
          <w:lang w:val="en-US"/>
        </w:rPr>
      </w:pPr>
      <w:r w:rsidRPr="00B06390">
        <w:rPr>
          <w:rFonts w:cs="Arial"/>
          <w:sz w:val="18"/>
          <w:szCs w:val="18"/>
          <w:lang w:val="en-US"/>
        </w:rPr>
        <w:t>Les Termes “igus, chainflex, CFRIP, conprotect, CTD, drylin, dry-tech, dryspin, easy chain, e-chain systems,</w:t>
      </w:r>
    </w:p>
    <w:p w14:paraId="21CD4F2B" w14:textId="77777777" w:rsidR="00B06390" w:rsidRPr="005A12F4" w:rsidRDefault="00B06390" w:rsidP="00B06390">
      <w:pPr>
        <w:suppressAutoHyphens/>
        <w:ind w:right="-711"/>
        <w:jc w:val="center"/>
        <w:rPr>
          <w:rFonts w:cs="Arial"/>
          <w:sz w:val="18"/>
          <w:szCs w:val="18"/>
          <w:lang w:val="fr-FR"/>
        </w:rPr>
      </w:pPr>
      <w:r w:rsidRPr="005A12F4">
        <w:rPr>
          <w:rFonts w:cs="Arial"/>
          <w:sz w:val="18"/>
          <w:szCs w:val="18"/>
          <w:lang w:val="fr-FR"/>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5C62EB6D" w14:textId="77777777" w:rsidR="00B06390" w:rsidRPr="005A12F4" w:rsidRDefault="00B06390" w:rsidP="00B06390">
      <w:pPr>
        <w:overflowPunct/>
        <w:autoSpaceDE/>
        <w:autoSpaceDN/>
        <w:adjustRightInd/>
        <w:ind w:right="-711"/>
        <w:jc w:val="left"/>
        <w:textAlignment w:val="auto"/>
        <w:rPr>
          <w:b/>
          <w:sz w:val="18"/>
          <w:lang w:val="fr-FR"/>
        </w:rPr>
      </w:pPr>
    </w:p>
    <w:p w14:paraId="59EEA763" w14:textId="77777777" w:rsidR="00B06390" w:rsidRPr="005A12F4" w:rsidRDefault="00B06390" w:rsidP="00B06390">
      <w:pPr>
        <w:suppressAutoHyphens/>
        <w:spacing w:line="360" w:lineRule="auto"/>
        <w:ind w:right="-711"/>
        <w:rPr>
          <w:lang w:val="fr-FR"/>
        </w:rPr>
      </w:pPr>
    </w:p>
    <w:p w14:paraId="00DED186" w14:textId="77777777" w:rsidR="00B06390" w:rsidRPr="00B06390" w:rsidRDefault="00B06390" w:rsidP="00B06390">
      <w:pPr>
        <w:suppressAutoHyphens/>
        <w:spacing w:line="360" w:lineRule="auto"/>
        <w:ind w:right="-427"/>
        <w:rPr>
          <w:lang w:val="fr-FR"/>
        </w:rPr>
      </w:pPr>
    </w:p>
    <w:sectPr w:rsidR="00B06390" w:rsidRPr="00B06390"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360C" w14:textId="77777777" w:rsidR="006F57AA" w:rsidRDefault="006F57AA">
      <w:r>
        <w:separator/>
      </w:r>
    </w:p>
  </w:endnote>
  <w:endnote w:type="continuationSeparator" w:id="0">
    <w:p w14:paraId="2C0ADB75"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91D3"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F043872"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A5CA938"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E0F3" w14:textId="77777777" w:rsidR="006F57AA" w:rsidRDefault="006F57AA">
      <w:r>
        <w:separator/>
      </w:r>
    </w:p>
  </w:footnote>
  <w:footnote w:type="continuationSeparator" w:id="0">
    <w:p w14:paraId="5F5B2B0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1FB5" w14:textId="77777777" w:rsidR="005829F0" w:rsidRDefault="00024302">
    <w:pPr>
      <w:pStyle w:val="En-tte"/>
    </w:pPr>
    <w:r>
      <w:rPr>
        <w:noProof/>
      </w:rPr>
      <w:drawing>
        <wp:inline distT="0" distB="0" distL="0" distR="0" wp14:anchorId="09BBA230" wp14:editId="7E49CFF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57A1" w14:textId="0F8B3FD3" w:rsidR="00411E58" w:rsidRPr="002007C5" w:rsidRDefault="00B06390"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0FA8EAF6" wp14:editId="6F251D1B">
          <wp:simplePos x="0" y="0"/>
          <wp:positionH relativeFrom="rightMargin">
            <wp:posOffset>126365</wp:posOffset>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2A892B4" w14:textId="77777777" w:rsidR="00411E58" w:rsidRPr="000F1248" w:rsidRDefault="00411E58" w:rsidP="00411E58">
    <w:pPr>
      <w:pStyle w:val="En-tte"/>
      <w:tabs>
        <w:tab w:val="clear" w:pos="4536"/>
        <w:tab w:val="clear" w:pos="9072"/>
        <w:tab w:val="right" w:pos="1276"/>
      </w:tabs>
    </w:pPr>
  </w:p>
  <w:p w14:paraId="7810EDB6" w14:textId="34FA0704" w:rsidR="00411E58" w:rsidRPr="00B06390" w:rsidRDefault="00546639" w:rsidP="00411E58">
    <w:pPr>
      <w:pStyle w:val="En-tte"/>
      <w:tabs>
        <w:tab w:val="clear" w:pos="4536"/>
        <w:tab w:val="clear" w:pos="9072"/>
        <w:tab w:val="right" w:pos="1276"/>
      </w:tabs>
      <w:rPr>
        <w:b/>
        <w:color w:val="BFBFBF" w:themeColor="background1" w:themeShade="BF"/>
        <w:sz w:val="16"/>
        <w:szCs w:val="16"/>
      </w:rPr>
    </w:pPr>
    <w:r w:rsidRPr="00B06390">
      <w:rPr>
        <w:b/>
        <w:color w:val="BFBFBF" w:themeColor="background1" w:themeShade="BF"/>
        <w:sz w:val="16"/>
        <w:szCs w:val="16"/>
      </w:rPr>
      <w:t>COMMUNIQUE DE PRESSE</w:t>
    </w:r>
    <w:r w:rsidR="00B06390" w:rsidRPr="00B06390">
      <w:rPr>
        <w:b/>
        <w:color w:val="BFBFBF" w:themeColor="background1" w:themeShade="BF"/>
        <w:sz w:val="16"/>
        <w:szCs w:val="16"/>
      </w:rPr>
      <w:t>, avril 2021</w:t>
    </w:r>
  </w:p>
  <w:p w14:paraId="3C7C55A8" w14:textId="77777777" w:rsidR="00411E58" w:rsidRDefault="00411E58" w:rsidP="00411E58">
    <w:pPr>
      <w:pStyle w:val="En-tte"/>
      <w:rPr>
        <w:rStyle w:val="Numrodepage"/>
      </w:rPr>
    </w:pPr>
  </w:p>
  <w:p w14:paraId="08EECF4C"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4D3D"/>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56F"/>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E7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D44"/>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4904"/>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6D21"/>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87B"/>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59"/>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494"/>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04C"/>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8F7"/>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64D"/>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6A14"/>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67B"/>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38C"/>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3BF"/>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5EC4"/>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390"/>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ED6"/>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750"/>
    <w:rsid w:val="00BE090F"/>
    <w:rsid w:val="00BE18D6"/>
    <w:rsid w:val="00BE1F91"/>
    <w:rsid w:val="00BE2397"/>
    <w:rsid w:val="00BE24C2"/>
    <w:rsid w:val="00BE3E34"/>
    <w:rsid w:val="00BE4442"/>
    <w:rsid w:val="00BE44C4"/>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817"/>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1E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0C99"/>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5AE"/>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1BE"/>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17A"/>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6C68D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41937404">
      <w:bodyDiv w:val="1"/>
      <w:marLeft w:val="0"/>
      <w:marRight w:val="0"/>
      <w:marTop w:val="0"/>
      <w:marBottom w:val="0"/>
      <w:divBdr>
        <w:top w:val="none" w:sz="0" w:space="0" w:color="auto"/>
        <w:left w:val="none" w:sz="0" w:space="0" w:color="auto"/>
        <w:bottom w:val="none" w:sz="0" w:space="0" w:color="auto"/>
        <w:right w:val="none" w:sz="0" w:space="0" w:color="auto"/>
      </w:divBdr>
      <w:divsChild>
        <w:div w:id="1685784446">
          <w:marLeft w:val="-225"/>
          <w:marRight w:val="-225"/>
          <w:marTop w:val="0"/>
          <w:marBottom w:val="0"/>
          <w:divBdr>
            <w:top w:val="none" w:sz="0" w:space="0" w:color="auto"/>
            <w:left w:val="none" w:sz="0" w:space="0" w:color="auto"/>
            <w:bottom w:val="none" w:sz="0" w:space="0" w:color="auto"/>
            <w:right w:val="none" w:sz="0" w:space="0" w:color="auto"/>
          </w:divBdr>
          <w:divsChild>
            <w:div w:id="47456020">
              <w:marLeft w:val="0"/>
              <w:marRight w:val="0"/>
              <w:marTop w:val="0"/>
              <w:marBottom w:val="0"/>
              <w:divBdr>
                <w:top w:val="none" w:sz="0" w:space="0" w:color="auto"/>
                <w:left w:val="none" w:sz="0" w:space="0" w:color="auto"/>
                <w:bottom w:val="none" w:sz="0" w:space="0" w:color="auto"/>
                <w:right w:val="none" w:sz="0" w:space="0" w:color="auto"/>
              </w:divBdr>
            </w:div>
          </w:divsChild>
        </w:div>
        <w:div w:id="1641495478">
          <w:marLeft w:val="-225"/>
          <w:marRight w:val="-225"/>
          <w:marTop w:val="0"/>
          <w:marBottom w:val="450"/>
          <w:divBdr>
            <w:top w:val="none" w:sz="0" w:space="0" w:color="auto"/>
            <w:left w:val="none" w:sz="0" w:space="0" w:color="auto"/>
            <w:bottom w:val="none" w:sz="0" w:space="0" w:color="auto"/>
            <w:right w:val="none" w:sz="0" w:space="0" w:color="auto"/>
          </w:divBdr>
          <w:divsChild>
            <w:div w:id="1716391039">
              <w:marLeft w:val="0"/>
              <w:marRight w:val="0"/>
              <w:marTop w:val="0"/>
              <w:marBottom w:val="0"/>
              <w:divBdr>
                <w:top w:val="none" w:sz="0" w:space="0" w:color="auto"/>
                <w:left w:val="none" w:sz="0" w:space="0" w:color="auto"/>
                <w:bottom w:val="none" w:sz="0" w:space="0" w:color="auto"/>
                <w:right w:val="none" w:sz="0" w:space="0" w:color="auto"/>
              </w:divBdr>
              <w:divsChild>
                <w:div w:id="17790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product/20485"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2021-04-12T14:13:00Z</dcterms:created>
  <dcterms:modified xsi:type="dcterms:W3CDTF">2021-04-16T08:06:00Z</dcterms:modified>
</cp:coreProperties>
</file>