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6CD64A0F" w:rsidR="007C407C" w:rsidRPr="00611F01" w:rsidRDefault="00611F01" w:rsidP="00DB56A4">
      <w:pPr>
        <w:spacing w:line="360" w:lineRule="auto"/>
        <w:ind w:right="-30"/>
        <w:rPr>
          <w:b/>
          <w:sz w:val="36"/>
          <w:szCs w:val="36"/>
        </w:rPr>
      </w:pPr>
      <w:bookmarkStart w:id="0" w:name="OLE_LINK1"/>
      <w:bookmarkStart w:id="1" w:name="_Hlk526413990"/>
      <w:proofErr w:type="spellStart"/>
      <w:r w:rsidRPr="00611F01">
        <w:rPr>
          <w:b/>
          <w:sz w:val="36"/>
          <w:szCs w:val="36"/>
        </w:rPr>
        <w:t>ECOlogisch</w:t>
      </w:r>
      <w:proofErr w:type="spellEnd"/>
      <w:r w:rsidRPr="00611F01">
        <w:rPr>
          <w:b/>
          <w:sz w:val="36"/>
          <w:szCs w:val="36"/>
        </w:rPr>
        <w:t>: Erste</w:t>
      </w:r>
      <w:r>
        <w:rPr>
          <w:b/>
          <w:sz w:val="36"/>
          <w:szCs w:val="36"/>
        </w:rPr>
        <w:t>s</w:t>
      </w:r>
      <w:r w:rsidRPr="00611F01">
        <w:rPr>
          <w:b/>
          <w:sz w:val="36"/>
          <w:szCs w:val="36"/>
        </w:rPr>
        <w:t xml:space="preserve"> Gleitlager</w:t>
      </w:r>
      <w:r>
        <w:rPr>
          <w:b/>
          <w:sz w:val="36"/>
          <w:szCs w:val="36"/>
        </w:rPr>
        <w:t xml:space="preserve">programm </w:t>
      </w:r>
      <w:r w:rsidRPr="00611F01">
        <w:rPr>
          <w:b/>
          <w:sz w:val="36"/>
          <w:szCs w:val="36"/>
        </w:rPr>
        <w:t>von i</w:t>
      </w:r>
      <w:r>
        <w:rPr>
          <w:b/>
          <w:sz w:val="36"/>
          <w:szCs w:val="36"/>
        </w:rPr>
        <w:t xml:space="preserve">gus aus regranulierten </w:t>
      </w:r>
      <w:proofErr w:type="spellStart"/>
      <w:r w:rsidR="00F15B9A">
        <w:rPr>
          <w:b/>
          <w:sz w:val="36"/>
          <w:szCs w:val="36"/>
        </w:rPr>
        <w:t>Tribo</w:t>
      </w:r>
      <w:proofErr w:type="spellEnd"/>
      <w:r w:rsidR="00F15B9A">
        <w:rPr>
          <w:b/>
          <w:sz w:val="36"/>
          <w:szCs w:val="36"/>
        </w:rPr>
        <w:t>-</w:t>
      </w:r>
      <w:r>
        <w:rPr>
          <w:b/>
          <w:sz w:val="36"/>
          <w:szCs w:val="36"/>
        </w:rPr>
        <w:t>Kunststoffen</w:t>
      </w:r>
    </w:p>
    <w:p w14:paraId="365CAA26" w14:textId="1B60DD7D" w:rsidR="009061C9" w:rsidRPr="006D005A" w:rsidRDefault="006D005A" w:rsidP="00DB56A4">
      <w:pPr>
        <w:spacing w:line="360" w:lineRule="auto"/>
        <w:ind w:right="-30"/>
        <w:rPr>
          <w:b/>
          <w:sz w:val="24"/>
          <w:szCs w:val="24"/>
        </w:rPr>
      </w:pPr>
      <w:r w:rsidRPr="006D005A">
        <w:rPr>
          <w:b/>
          <w:sz w:val="24"/>
          <w:szCs w:val="24"/>
        </w:rPr>
        <w:t>Die nachhaltigen iglidur</w:t>
      </w:r>
      <w:r>
        <w:rPr>
          <w:b/>
          <w:sz w:val="24"/>
          <w:szCs w:val="24"/>
        </w:rPr>
        <w:t xml:space="preserve"> </w:t>
      </w:r>
      <w:r w:rsidRPr="006D005A">
        <w:rPr>
          <w:b/>
          <w:sz w:val="24"/>
          <w:szCs w:val="24"/>
        </w:rPr>
        <w:t xml:space="preserve">Werkstoffe ECO H, ECO P, ECO A180 und ECO G bestehen aus Regranulaten </w:t>
      </w:r>
      <w:r>
        <w:rPr>
          <w:b/>
          <w:sz w:val="24"/>
          <w:szCs w:val="24"/>
        </w:rPr>
        <w:t>und schonen so Ressourcen</w:t>
      </w:r>
    </w:p>
    <w:p w14:paraId="2746D54F" w14:textId="77777777" w:rsidR="00287C62" w:rsidRPr="006D005A" w:rsidRDefault="00287C62" w:rsidP="00DB56A4">
      <w:pPr>
        <w:spacing w:line="360" w:lineRule="auto"/>
        <w:ind w:right="-30"/>
        <w:rPr>
          <w:b/>
        </w:rPr>
      </w:pPr>
    </w:p>
    <w:p w14:paraId="6B501BAE" w14:textId="558C2BEA" w:rsidR="004E52D6" w:rsidRPr="00B933EA" w:rsidRDefault="00DB56A4" w:rsidP="37960C5E">
      <w:pPr>
        <w:spacing w:line="360" w:lineRule="auto"/>
        <w:rPr>
          <w:b/>
          <w:bCs/>
          <w:strike/>
        </w:rPr>
      </w:pPr>
      <w:r w:rsidRPr="005D1854">
        <w:rPr>
          <w:b/>
          <w:bCs/>
        </w:rPr>
        <w:t xml:space="preserve">Köln, </w:t>
      </w:r>
      <w:r w:rsidR="005D1854">
        <w:rPr>
          <w:b/>
          <w:bCs/>
        </w:rPr>
        <w:t>15</w:t>
      </w:r>
      <w:r w:rsidRPr="005D1854">
        <w:rPr>
          <w:b/>
          <w:bCs/>
        </w:rPr>
        <w:t xml:space="preserve">. </w:t>
      </w:r>
      <w:r w:rsidR="00841E51" w:rsidRPr="4603BD5D">
        <w:rPr>
          <w:b/>
          <w:bCs/>
        </w:rPr>
        <w:t xml:space="preserve">Juli </w:t>
      </w:r>
      <w:r w:rsidRPr="4603BD5D">
        <w:rPr>
          <w:b/>
          <w:bCs/>
        </w:rPr>
        <w:t>20</w:t>
      </w:r>
      <w:r w:rsidR="00FA1CFB" w:rsidRPr="4603BD5D">
        <w:rPr>
          <w:b/>
          <w:bCs/>
        </w:rPr>
        <w:t>22</w:t>
      </w:r>
      <w:r w:rsidRPr="4603BD5D">
        <w:rPr>
          <w:b/>
          <w:bCs/>
        </w:rPr>
        <w:t xml:space="preserve"> –</w:t>
      </w:r>
      <w:r w:rsidR="004E52D6" w:rsidRPr="4603BD5D">
        <w:rPr>
          <w:b/>
          <w:bCs/>
        </w:rPr>
        <w:t xml:space="preserve"> Der </w:t>
      </w:r>
      <w:bookmarkStart w:id="2" w:name="_Hlk107319969"/>
      <w:r w:rsidR="004E52D6" w:rsidRPr="4603BD5D">
        <w:rPr>
          <w:b/>
          <w:bCs/>
        </w:rPr>
        <w:t xml:space="preserve">gesellschaftliche Wandel, die Verantwortung </w:t>
      </w:r>
      <w:r w:rsidR="00B933EA" w:rsidRPr="4603BD5D">
        <w:rPr>
          <w:b/>
          <w:bCs/>
        </w:rPr>
        <w:t xml:space="preserve">gegenüber der Umwelt </w:t>
      </w:r>
      <w:r w:rsidR="004E52D6" w:rsidRPr="4603BD5D">
        <w:rPr>
          <w:b/>
          <w:bCs/>
        </w:rPr>
        <w:t>und der veränderte Umgang mit Kunststoffen geh</w:t>
      </w:r>
      <w:r w:rsidR="00B933EA" w:rsidRPr="4603BD5D">
        <w:rPr>
          <w:b/>
          <w:bCs/>
        </w:rPr>
        <w:t>en</w:t>
      </w:r>
      <w:r w:rsidR="004E52D6" w:rsidRPr="4603BD5D">
        <w:rPr>
          <w:b/>
          <w:bCs/>
        </w:rPr>
        <w:t xml:space="preserve"> auch an der Industrie nicht </w:t>
      </w:r>
      <w:r w:rsidR="00841E51" w:rsidRPr="4603BD5D">
        <w:rPr>
          <w:b/>
          <w:bCs/>
        </w:rPr>
        <w:t xml:space="preserve">spurlos </w:t>
      </w:r>
      <w:r w:rsidR="004E52D6" w:rsidRPr="4603BD5D">
        <w:rPr>
          <w:b/>
          <w:bCs/>
        </w:rPr>
        <w:t xml:space="preserve">vorbei. </w:t>
      </w:r>
      <w:bookmarkEnd w:id="2"/>
      <w:r w:rsidR="00B933EA" w:rsidRPr="4603BD5D">
        <w:rPr>
          <w:b/>
          <w:bCs/>
        </w:rPr>
        <w:t>Für Kunden, denen eine nachhaltigere Konstruktion ihrer bewegten Anwendung wichtig ist, bietet igus jetzt eine interessante Alternative an</w:t>
      </w:r>
      <w:r w:rsidR="00841E51" w:rsidRPr="4603BD5D">
        <w:rPr>
          <w:b/>
          <w:bCs/>
        </w:rPr>
        <w:t>:</w:t>
      </w:r>
      <w:r w:rsidR="00B933EA" w:rsidRPr="4603BD5D">
        <w:rPr>
          <w:b/>
          <w:bCs/>
        </w:rPr>
        <w:t xml:space="preserve"> </w:t>
      </w:r>
      <w:r w:rsidR="00841E51" w:rsidRPr="4603BD5D">
        <w:rPr>
          <w:b/>
          <w:bCs/>
        </w:rPr>
        <w:t>Vier</w:t>
      </w:r>
      <w:r w:rsidR="00B933EA" w:rsidRPr="4603BD5D">
        <w:rPr>
          <w:b/>
          <w:bCs/>
        </w:rPr>
        <w:t xml:space="preserve"> neue Werkstoffe aus wiederver</w:t>
      </w:r>
      <w:r w:rsidR="006D005A" w:rsidRPr="4603BD5D">
        <w:rPr>
          <w:b/>
          <w:bCs/>
        </w:rPr>
        <w:t xml:space="preserve">wertetem </w:t>
      </w:r>
      <w:r w:rsidR="00B933EA" w:rsidRPr="4603BD5D">
        <w:rPr>
          <w:b/>
          <w:bCs/>
        </w:rPr>
        <w:t>Kunststoff stehen im neuen iglidur ECO Programm zur Verfügung.</w:t>
      </w:r>
    </w:p>
    <w:p w14:paraId="7B42D419" w14:textId="77777777" w:rsidR="004E52D6" w:rsidRPr="00216716" w:rsidRDefault="004E52D6" w:rsidP="004E52D6">
      <w:pPr>
        <w:spacing w:line="360" w:lineRule="auto"/>
        <w:rPr>
          <w:b/>
          <w:szCs w:val="22"/>
        </w:rPr>
      </w:pPr>
    </w:p>
    <w:p w14:paraId="16C650A7" w14:textId="6AF02BE5" w:rsidR="00303AB1" w:rsidRDefault="004E52D6" w:rsidP="00303AB1">
      <w:pPr>
        <w:spacing w:line="360" w:lineRule="auto"/>
      </w:pPr>
      <w:r w:rsidRPr="5EE1FAAA">
        <w:t xml:space="preserve">Am Hauptstandort in Köln entwickelt und testet der </w:t>
      </w:r>
      <w:proofErr w:type="spellStart"/>
      <w:r w:rsidRPr="5EE1FAAA">
        <w:t>motion</w:t>
      </w:r>
      <w:proofErr w:type="spellEnd"/>
      <w:r w:rsidRPr="5EE1FAAA">
        <w:t xml:space="preserve"> </w:t>
      </w:r>
      <w:proofErr w:type="spellStart"/>
      <w:r w:rsidRPr="5EE1FAAA">
        <w:t>plastics</w:t>
      </w:r>
      <w:proofErr w:type="spellEnd"/>
      <w:r w:rsidRPr="5EE1FAAA">
        <w:t xml:space="preserve"> Spezialist igus tribologisch optimierte Hochleistungskunststoffe für bewegte Anwendungen: Gleit-, Linear-, Kugel- oder Gelenklager, Energieketten, Leitungen, Materialien für den 3D-Druck oder auch Low-</w:t>
      </w:r>
      <w:proofErr w:type="spellStart"/>
      <w:r w:rsidRPr="5EE1FAAA">
        <w:t>Cost</w:t>
      </w:r>
      <w:proofErr w:type="spellEnd"/>
      <w:r w:rsidRPr="5EE1FAAA">
        <w:t xml:space="preserve">-Robotik auf Kunststoffbasis. Die Vorteile der </w:t>
      </w:r>
      <w:proofErr w:type="spellStart"/>
      <w:r w:rsidR="00303AB1" w:rsidRPr="5EE1FAAA">
        <w:t>Tribo</w:t>
      </w:r>
      <w:proofErr w:type="spellEnd"/>
      <w:r w:rsidR="00303AB1" w:rsidRPr="5EE1FAAA">
        <w:t>-Poly</w:t>
      </w:r>
      <w:r w:rsidRPr="5EE1FAAA">
        <w:t>mere liegen auf der Hand</w:t>
      </w:r>
      <w:r>
        <w:rPr>
          <w:szCs w:val="22"/>
        </w:rPr>
        <w:t>.</w:t>
      </w:r>
      <w:r w:rsidR="00303AB1">
        <w:rPr>
          <w:szCs w:val="22"/>
        </w:rPr>
        <w:t xml:space="preserve"> </w:t>
      </w:r>
      <w:r w:rsidR="00F15B9A" w:rsidRPr="5EE1FAAA">
        <w:t xml:space="preserve">Sie sind </w:t>
      </w:r>
      <w:r w:rsidR="00841E51" w:rsidRPr="5EE1FAAA">
        <w:t xml:space="preserve">leicht, </w:t>
      </w:r>
      <w:r w:rsidR="00F15B9A" w:rsidRPr="5EE1FAAA">
        <w:t xml:space="preserve">wartungsarm und </w:t>
      </w:r>
      <w:r w:rsidR="00303AB1" w:rsidRPr="5EE1FAAA">
        <w:t>benötigen während</w:t>
      </w:r>
      <w:r w:rsidRPr="5EE1FAAA">
        <w:t xml:space="preserve"> ihrer Lebensdauer keine zusätzliche Schmierung. </w:t>
      </w:r>
      <w:r w:rsidR="00B933EA" w:rsidRPr="5EE1FAAA">
        <w:t>Ein großer Vorteil, d</w:t>
      </w:r>
      <w:r w:rsidR="00F15B9A" w:rsidRPr="5EE1FAAA">
        <w:t xml:space="preserve">enn allein </w:t>
      </w:r>
      <w:r w:rsidRPr="5EE1FAAA">
        <w:t xml:space="preserve">in Deutschland wird jedes Jahr rund eine Million Tonnen Schmieröl verkauft, ein großer Teil davon landet in der Umwelt. </w:t>
      </w:r>
      <w:r w:rsidR="00F15B9A" w:rsidRPr="5EE1FAAA">
        <w:t>Durch den Einsatz von</w:t>
      </w:r>
      <w:r w:rsidRPr="5EE1FAAA">
        <w:t xml:space="preserve"> iglidur Gleitlagertechnik lässt sich </w:t>
      </w:r>
      <w:r w:rsidR="00303AB1" w:rsidRPr="5EE1FAAA">
        <w:t xml:space="preserve">diese </w:t>
      </w:r>
      <w:r w:rsidRPr="5EE1FAAA">
        <w:t xml:space="preserve">Verschmutzung </w:t>
      </w:r>
      <w:r w:rsidR="00F15B9A" w:rsidRPr="5EE1FAAA">
        <w:t xml:space="preserve">verringern und </w:t>
      </w:r>
      <w:r w:rsidR="001D14F2" w:rsidRPr="5EE1FAAA">
        <w:t xml:space="preserve">gleichzeitig </w:t>
      </w:r>
      <w:r w:rsidR="00F15B9A" w:rsidRPr="5EE1FAAA">
        <w:t>die Lebensdauer der Anwendung erhöhen.</w:t>
      </w:r>
      <w:r w:rsidR="00CA6E57" w:rsidRPr="00CA6E57">
        <w:t xml:space="preserve"> </w:t>
      </w:r>
      <w:r w:rsidR="00CA6E57">
        <w:t>Mit</w:t>
      </w:r>
      <w:r w:rsidR="00CA6E57" w:rsidRPr="5EE1FAAA">
        <w:t xml:space="preserve"> dem </w:t>
      </w:r>
      <w:r w:rsidR="00CA6E57">
        <w:t>Gleitlagerprogramm aus ECO</w:t>
      </w:r>
      <w:r w:rsidR="00841E51">
        <w:t xml:space="preserve"> </w:t>
      </w:r>
      <w:r w:rsidR="00CA6E57">
        <w:t xml:space="preserve">Werkstoffen setzt igus </w:t>
      </w:r>
      <w:r w:rsidR="00EC0859">
        <w:t xml:space="preserve">im Produkt-Lebenszyklus </w:t>
      </w:r>
      <w:r w:rsidR="00CA6E57">
        <w:t xml:space="preserve">jetzt noch früher an </w:t>
      </w:r>
      <w:r w:rsidR="00841E51">
        <w:t>und nutzt Regranulat für die Herstellung neuer Gleitlager.</w:t>
      </w:r>
    </w:p>
    <w:p w14:paraId="5AA0D864" w14:textId="2E8A1511" w:rsidR="00F15B9A" w:rsidRDefault="00F15B9A" w:rsidP="00303AB1">
      <w:pPr>
        <w:spacing w:line="360" w:lineRule="auto"/>
        <w:rPr>
          <w:szCs w:val="22"/>
        </w:rPr>
      </w:pPr>
      <w:r>
        <w:rPr>
          <w:szCs w:val="22"/>
        </w:rPr>
        <w:t xml:space="preserve"> </w:t>
      </w:r>
    </w:p>
    <w:p w14:paraId="0256FD0E" w14:textId="33E0AC65" w:rsidR="00CA6E57" w:rsidRPr="00CA6E57" w:rsidRDefault="00841E51" w:rsidP="00303AB1">
      <w:pPr>
        <w:spacing w:line="360" w:lineRule="auto"/>
        <w:rPr>
          <w:b/>
          <w:bCs/>
          <w:szCs w:val="22"/>
        </w:rPr>
      </w:pPr>
      <w:r>
        <w:rPr>
          <w:b/>
          <w:bCs/>
          <w:szCs w:val="22"/>
        </w:rPr>
        <w:t>Vier</w:t>
      </w:r>
      <w:r w:rsidR="00CA6E57" w:rsidRPr="00CA6E57">
        <w:rPr>
          <w:b/>
          <w:bCs/>
          <w:szCs w:val="22"/>
        </w:rPr>
        <w:t xml:space="preserve"> schmier- und wartungsfreie iglidur ECO-Werkstoffe</w:t>
      </w:r>
    </w:p>
    <w:p w14:paraId="4EE58070" w14:textId="2923E3B4" w:rsidR="0059062E" w:rsidRDefault="00303AB1" w:rsidP="00303AB1">
      <w:pPr>
        <w:spacing w:line="360" w:lineRule="auto"/>
      </w:pPr>
      <w:r>
        <w:t xml:space="preserve">Die </w:t>
      </w:r>
      <w:r w:rsidR="00130C90">
        <w:t xml:space="preserve">neue </w:t>
      </w:r>
      <w:r>
        <w:t xml:space="preserve">Serie </w:t>
      </w:r>
      <w:r w:rsidR="00130C90">
        <w:t>besteht zu</w:t>
      </w:r>
      <w:r w:rsidR="0059062E">
        <w:t xml:space="preserve"> 97 bis 100 Prozent </w:t>
      </w:r>
      <w:r w:rsidR="00130C90">
        <w:t xml:space="preserve">aus </w:t>
      </w:r>
      <w:r w:rsidR="00F15B9A">
        <w:t>regranulierten</w:t>
      </w:r>
      <w:r w:rsidR="0059062E">
        <w:t xml:space="preserve"> </w:t>
      </w:r>
      <w:r>
        <w:t>iglidur Werkstoffe</w:t>
      </w:r>
      <w:r w:rsidR="00F15B9A">
        <w:t>n</w:t>
      </w:r>
      <w:r w:rsidR="00130C90">
        <w:t xml:space="preserve">. </w:t>
      </w:r>
      <w:r w:rsidR="00F15B9A">
        <w:t xml:space="preserve">Dazu werden </w:t>
      </w:r>
      <w:r w:rsidR="00130C90">
        <w:t xml:space="preserve">bei der Herstellung </w:t>
      </w:r>
      <w:r w:rsidR="00F15B9A">
        <w:t>beispielsweise Angüsse genutzt, ein klassisches Abfallprodukt in der Spritzgussproduktion.</w:t>
      </w:r>
      <w:r w:rsidR="00130C90">
        <w:t xml:space="preserve"> </w:t>
      </w:r>
      <w:r w:rsidR="0059062E">
        <w:t xml:space="preserve">Das neue Gleitlagerprogramm beinhaltet vier Werkstoffe, die </w:t>
      </w:r>
      <w:r w:rsidR="00D13414">
        <w:t>in unterschiedlichsten Anwendungen ihre Vorteile ausspielen:</w:t>
      </w:r>
      <w:r w:rsidR="0059062E">
        <w:t xml:space="preserve"> iglidur ECO H ist besonders temperatur- und medienbeständig und eignet sich daher für stark korrosive und heiße Umgebungen. iglidur ECO P bietet eine hohe mechanische Festigkeit bei </w:t>
      </w:r>
      <w:r w:rsidR="0059062E">
        <w:lastRenderedPageBreak/>
        <w:t xml:space="preserve">geringer Feuchtigkeitsaufnahme und </w:t>
      </w:r>
      <w:r w:rsidR="00D13414">
        <w:t>ist</w:t>
      </w:r>
      <w:r w:rsidR="0059062E">
        <w:t xml:space="preserve"> dadurch für den Einsatz im Außenbereich</w:t>
      </w:r>
      <w:r w:rsidR="00D13414">
        <w:t xml:space="preserve"> optimiert</w:t>
      </w:r>
      <w:r w:rsidR="0059062E">
        <w:t xml:space="preserve">. Für preissensitive Anwendungen </w:t>
      </w:r>
      <w:r w:rsidR="00D13414">
        <w:t>ist</w:t>
      </w:r>
      <w:r w:rsidR="0059062E">
        <w:t xml:space="preserve"> der kostengünstige Werkstoff iglidur ECO A180</w:t>
      </w:r>
      <w:r w:rsidR="00D13414">
        <w:t xml:space="preserve"> geeignet</w:t>
      </w:r>
      <w:r w:rsidR="0059062E">
        <w:t xml:space="preserve">, während iglidur ECO G </w:t>
      </w:r>
      <w:r w:rsidR="00D13414">
        <w:t>äußerst</w:t>
      </w:r>
      <w:r w:rsidR="0059062E">
        <w:t xml:space="preserve"> robust und vielseitig einsetzbar ist.</w:t>
      </w:r>
    </w:p>
    <w:p w14:paraId="289C1C14" w14:textId="07EDEE55" w:rsidR="00130C90" w:rsidRDefault="00130C90" w:rsidP="00303AB1">
      <w:pPr>
        <w:spacing w:line="360" w:lineRule="auto"/>
      </w:pPr>
    </w:p>
    <w:p w14:paraId="4BD5DB6A" w14:textId="77777777" w:rsidR="00EC0859" w:rsidRPr="00313B75" w:rsidRDefault="00EC0859" w:rsidP="00EC0859">
      <w:pPr>
        <w:spacing w:line="360" w:lineRule="auto"/>
        <w:rPr>
          <w:b/>
          <w:szCs w:val="22"/>
        </w:rPr>
      </w:pPr>
      <w:r w:rsidRPr="37960C5E">
        <w:rPr>
          <w:b/>
          <w:bCs/>
        </w:rPr>
        <w:t>Weniger Mikroplastik durch abriebfeste Kunststoffe</w:t>
      </w:r>
    </w:p>
    <w:p w14:paraId="664F4174" w14:textId="3BFC9B98" w:rsidR="00EC0859" w:rsidRDefault="37960C5E" w:rsidP="37960C5E">
      <w:pPr>
        <w:spacing w:line="360" w:lineRule="auto"/>
      </w:pPr>
      <w:r>
        <w:t>Alle ECO Werkstoffe sind wie das gesamte iglidur Gleitlagerangebot schmiermittelfrei und die Lebensdauer ist online berechenbar. Denn die</w:t>
      </w:r>
      <w:r w:rsidR="00EC0859">
        <w:t xml:space="preserve"> neue ECO Serie und die weiteren 58 iglidur Werkstoffe stellen in 15.000 tribologischen </w:t>
      </w:r>
      <w:r w:rsidR="00AC71CF">
        <w:t xml:space="preserve">Versuchen pro Jahr </w:t>
      </w:r>
      <w:r w:rsidR="00EC0859">
        <w:t>unter Beweis, wie abrieb- und verschleißfest sie sind. Weniger Abrieb bedeutet weniger Verschmutzung durch Mikroplastik sowie eine deutlich höhere Lebensdauer. Ein Austausch der Maschine oder der einzelnen Komponenten ist nicht so schnell notwendig. Sind diese Komponenten zusätzlich „intelligent“ und sagen ihre Lebensdauer im Realbetrieb genau voraus, kann auf Wartungs- und Austauschintervalle verzichtet werden. Das Gleitlager wird genau dann getauscht, wenn es notwendig ist. Auch hierdurch kann sich die Lebensdauer der einzelnen Komponenten in der Anwendung erhöhen. So muss kein Bauteil routinemäßig getauscht werden, das noch funktioniert.</w:t>
      </w:r>
    </w:p>
    <w:p w14:paraId="2D590D54" w14:textId="072BA366" w:rsidR="00AC71CF" w:rsidRDefault="00AC71CF" w:rsidP="00EC0859">
      <w:pPr>
        <w:spacing w:line="360" w:lineRule="auto"/>
      </w:pPr>
    </w:p>
    <w:p w14:paraId="6744AB71" w14:textId="77777777" w:rsidR="005D1854" w:rsidRDefault="005D1854" w:rsidP="005D1854">
      <w:pPr>
        <w:suppressAutoHyphens/>
        <w:spacing w:line="360" w:lineRule="auto"/>
        <w:rPr>
          <w:b/>
        </w:rPr>
      </w:pPr>
      <w:r w:rsidRPr="0004447E">
        <w:rPr>
          <w:b/>
        </w:rPr>
        <w:t>Bildunterschrift:</w:t>
      </w:r>
    </w:p>
    <w:p w14:paraId="5072075C" w14:textId="77777777" w:rsidR="005D1854" w:rsidRPr="0004447E" w:rsidRDefault="005D1854" w:rsidP="005D1854">
      <w:pPr>
        <w:suppressAutoHyphens/>
        <w:spacing w:line="360" w:lineRule="auto"/>
        <w:rPr>
          <w:b/>
        </w:rPr>
      </w:pPr>
    </w:p>
    <w:p w14:paraId="4191312F" w14:textId="77777777" w:rsidR="005D1854" w:rsidRPr="0004447E" w:rsidRDefault="005D1854" w:rsidP="005D1854">
      <w:pPr>
        <w:suppressAutoHyphens/>
        <w:spacing w:line="360" w:lineRule="auto"/>
        <w:rPr>
          <w:szCs w:val="22"/>
        </w:rPr>
      </w:pPr>
      <w:r>
        <w:rPr>
          <w:noProof/>
          <w:color w:val="2B579A"/>
          <w:shd w:val="clear" w:color="auto" w:fill="E6E6E6"/>
        </w:rPr>
        <w:drawing>
          <wp:inline distT="0" distB="0" distL="0" distR="0" wp14:anchorId="5000B2D1" wp14:editId="4302FBED">
            <wp:extent cx="3638550" cy="2418119"/>
            <wp:effectExtent l="0" t="0" r="0" b="1270"/>
            <wp:docPr id="634241052" name="Grafik 63424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5470" cy="2422718"/>
                    </a:xfrm>
                    <a:prstGeom prst="rect">
                      <a:avLst/>
                    </a:prstGeom>
                  </pic:spPr>
                </pic:pic>
              </a:graphicData>
            </a:graphic>
          </wp:inline>
        </w:drawing>
      </w:r>
    </w:p>
    <w:p w14:paraId="7A18ACF7" w14:textId="240CAB93" w:rsidR="005D1854" w:rsidRPr="005D1854" w:rsidRDefault="005D1854" w:rsidP="005D1854">
      <w:pPr>
        <w:suppressAutoHyphens/>
        <w:spacing w:line="360" w:lineRule="auto"/>
        <w:rPr>
          <w:rFonts w:cs="Arial"/>
          <w:b/>
          <w:bCs/>
        </w:rPr>
      </w:pPr>
      <w:r w:rsidRPr="005D1854">
        <w:rPr>
          <w:rFonts w:cs="Arial"/>
          <w:b/>
          <w:bCs/>
        </w:rPr>
        <w:t>Bild PM</w:t>
      </w:r>
      <w:r w:rsidR="001F7F42">
        <w:rPr>
          <w:rFonts w:cs="Arial"/>
          <w:b/>
          <w:bCs/>
        </w:rPr>
        <w:t>3</w:t>
      </w:r>
      <w:r>
        <w:rPr>
          <w:rFonts w:cs="Arial"/>
          <w:b/>
          <w:bCs/>
        </w:rPr>
        <w:t>8</w:t>
      </w:r>
      <w:r w:rsidRPr="005D1854">
        <w:rPr>
          <w:rFonts w:cs="Arial"/>
          <w:b/>
          <w:bCs/>
        </w:rPr>
        <w:t>22-1</w:t>
      </w:r>
    </w:p>
    <w:p w14:paraId="5E2BAD58" w14:textId="4159B28F" w:rsidR="006D005A" w:rsidRPr="005D1854" w:rsidRDefault="005D1854" w:rsidP="005D1854">
      <w:pPr>
        <w:suppressAutoHyphens/>
        <w:spacing w:line="360" w:lineRule="auto"/>
        <w:rPr>
          <w:i/>
          <w:iCs/>
        </w:rPr>
      </w:pPr>
      <w:r>
        <w:t xml:space="preserve">Das ECO Gleitlagerprogramm von igus setzt auf regranulierte Werkstoffe und ist wie alle </w:t>
      </w:r>
      <w:proofErr w:type="spellStart"/>
      <w:r>
        <w:t>Tribo</w:t>
      </w:r>
      <w:proofErr w:type="spellEnd"/>
      <w:r>
        <w:t>-Polymere von igus schmier- und wartungsfrei. (Quelle: igus GmbH)</w:t>
      </w:r>
    </w:p>
    <w:bookmarkEnd w:id="0"/>
    <w:p w14:paraId="283713F9" w14:textId="77777777" w:rsidR="006D005A" w:rsidRPr="0004447E" w:rsidRDefault="006D005A" w:rsidP="006D005A">
      <w:pPr>
        <w:rPr>
          <w:b/>
          <w:sz w:val="18"/>
        </w:rPr>
      </w:pPr>
      <w:r w:rsidRPr="0004447E">
        <w:rPr>
          <w:b/>
          <w:sz w:val="18"/>
        </w:rPr>
        <w:lastRenderedPageBreak/>
        <w:t xml:space="preserve">ÜBER IGUS: </w:t>
      </w:r>
    </w:p>
    <w:p w14:paraId="64060A53" w14:textId="77777777" w:rsidR="006D005A" w:rsidRPr="0004447E" w:rsidRDefault="006D005A" w:rsidP="006D005A">
      <w:pPr>
        <w:overflowPunct/>
        <w:autoSpaceDE/>
        <w:autoSpaceDN/>
        <w:adjustRightInd/>
        <w:jc w:val="left"/>
        <w:textAlignment w:val="auto"/>
      </w:pPr>
    </w:p>
    <w:p w14:paraId="20691EEF" w14:textId="3CF84B2B" w:rsidR="00BE5B55" w:rsidRPr="005D1854" w:rsidRDefault="006D005A" w:rsidP="005D1854">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bookmarkEnd w:id="1"/>
    </w:p>
    <w:p w14:paraId="57B1ECEC" w14:textId="77777777" w:rsidR="00841E51" w:rsidRPr="0004447E" w:rsidRDefault="00841E51"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1C2D6C9" w:rsidR="00AE37FA" w:rsidRDefault="00AE37FA">
            <w:pPr>
              <w:rPr>
                <w:sz w:val="18"/>
              </w:rPr>
            </w:pPr>
            <w:r>
              <w:rPr>
                <w:sz w:val="18"/>
              </w:rPr>
              <w:t xml:space="preserve">Managerin Presse </w:t>
            </w:r>
            <w:r w:rsidR="006706C1">
              <w:rPr>
                <w:sz w:val="18"/>
              </w:rPr>
              <w:t>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0C90"/>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C33"/>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4F2"/>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F42"/>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AB1"/>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2D6"/>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62E"/>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1854"/>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F01"/>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05A"/>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1E5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71CF"/>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3E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E57"/>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3414"/>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859"/>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B9A"/>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76E07B2"/>
    <w:rsid w:val="09523DDA"/>
    <w:rsid w:val="0DDFA716"/>
    <w:rsid w:val="12381D96"/>
    <w:rsid w:val="156B037A"/>
    <w:rsid w:val="19C6CAF6"/>
    <w:rsid w:val="1D953E4F"/>
    <w:rsid w:val="1DD3EBAF"/>
    <w:rsid w:val="217FF39B"/>
    <w:rsid w:val="21B8B47E"/>
    <w:rsid w:val="21ED39E4"/>
    <w:rsid w:val="2313C1B6"/>
    <w:rsid w:val="235484DF"/>
    <w:rsid w:val="265D8842"/>
    <w:rsid w:val="265F1E93"/>
    <w:rsid w:val="28C0B58C"/>
    <w:rsid w:val="3445433F"/>
    <w:rsid w:val="35FA3BFD"/>
    <w:rsid w:val="37960C5E"/>
    <w:rsid w:val="3E9C2079"/>
    <w:rsid w:val="3F5F86EC"/>
    <w:rsid w:val="3F87F5E6"/>
    <w:rsid w:val="4603BD5D"/>
    <w:rsid w:val="5EE1FAAA"/>
    <w:rsid w:val="618E24BE"/>
    <w:rsid w:val="61C94C14"/>
    <w:rsid w:val="661A31AD"/>
    <w:rsid w:val="6667A059"/>
    <w:rsid w:val="6BC04FE0"/>
    <w:rsid w:val="6C576FE9"/>
    <w:rsid w:val="6E0C1B35"/>
    <w:rsid w:val="6EF7F0A2"/>
    <w:rsid w:val="73B8E139"/>
    <w:rsid w:val="7C25C564"/>
    <w:rsid w:val="7D8D9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customStyle="1" w:styleId="FunotentextZchn">
    <w:name w:val="Fußnotentext Zchn"/>
    <w:basedOn w:val="Absatz-Standardschriftart"/>
    <w:link w:val="Funotentext"/>
    <w:semiHidden/>
    <w:rsid w:val="004E52D6"/>
    <w:rPr>
      <w:rFonts w:ascii="Arial" w:hAnsi="Arial"/>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4778</Characters>
  <Application>Microsoft Office Word</Application>
  <DocSecurity>0</DocSecurity>
  <Lines>39</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2013-04-16T09:13:00Z</cp:lastPrinted>
  <dcterms:created xsi:type="dcterms:W3CDTF">2022-06-29T14:52:00Z</dcterms:created>
  <dcterms:modified xsi:type="dcterms:W3CDTF">2022-08-17T08:49:00Z</dcterms:modified>
</cp:coreProperties>
</file>